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E9" w:rsidRPr="00826A2C" w:rsidRDefault="007F3CE9" w:rsidP="00B54E54">
      <w:pPr>
        <w:autoSpaceDE w:val="0"/>
        <w:autoSpaceDN w:val="0"/>
        <w:adjustRightInd w:val="0"/>
        <w:spacing w:line="360" w:lineRule="auto"/>
        <w:jc w:val="center"/>
        <w:rPr>
          <w:b/>
          <w:sz w:val="28"/>
          <w:szCs w:val="28"/>
        </w:rPr>
      </w:pPr>
      <w:r w:rsidRPr="00826A2C">
        <w:rPr>
          <w:b/>
          <w:sz w:val="28"/>
          <w:szCs w:val="28"/>
        </w:rPr>
        <w:t>«</w:t>
      </w:r>
      <w:proofErr w:type="spellStart"/>
      <w:r w:rsidRPr="00826A2C">
        <w:rPr>
          <w:b/>
          <w:sz w:val="28"/>
          <w:szCs w:val="28"/>
        </w:rPr>
        <w:t>Здоровьесберегающие</w:t>
      </w:r>
      <w:proofErr w:type="spellEnd"/>
      <w:r w:rsidRPr="00826A2C">
        <w:rPr>
          <w:b/>
          <w:sz w:val="28"/>
          <w:szCs w:val="28"/>
        </w:rPr>
        <w:t xml:space="preserve"> образовательные технологии </w:t>
      </w:r>
      <w:r w:rsidR="008823B0" w:rsidRPr="00826A2C">
        <w:rPr>
          <w:b/>
          <w:sz w:val="28"/>
          <w:szCs w:val="28"/>
        </w:rPr>
        <w:t>на уроках</w:t>
      </w:r>
      <w:r w:rsidRPr="00826A2C">
        <w:rPr>
          <w:b/>
          <w:sz w:val="28"/>
          <w:szCs w:val="28"/>
        </w:rPr>
        <w:t>»</w:t>
      </w:r>
    </w:p>
    <w:p w:rsidR="007F3CE9" w:rsidRPr="00826A2C" w:rsidRDefault="007F3CE9" w:rsidP="00CE0810">
      <w:pPr>
        <w:autoSpaceDE w:val="0"/>
        <w:autoSpaceDN w:val="0"/>
        <w:adjustRightInd w:val="0"/>
        <w:spacing w:line="360" w:lineRule="auto"/>
        <w:rPr>
          <w:b/>
          <w:bCs/>
        </w:rPr>
      </w:pPr>
    </w:p>
    <w:p w:rsidR="008823B0" w:rsidRPr="00826A2C" w:rsidRDefault="008823B0" w:rsidP="008823B0">
      <w:pPr>
        <w:pStyle w:val="a4"/>
        <w:shd w:val="clear" w:color="auto" w:fill="FFFFFF"/>
        <w:spacing w:before="0" w:beforeAutospacing="0" w:after="150" w:afterAutospacing="0"/>
        <w:jc w:val="center"/>
        <w:rPr>
          <w:color w:val="000000"/>
          <w:sz w:val="21"/>
          <w:szCs w:val="21"/>
        </w:rPr>
      </w:pPr>
      <w:r w:rsidRPr="00826A2C">
        <w:rPr>
          <w:b/>
          <w:bCs/>
          <w:color w:val="000000"/>
          <w:sz w:val="21"/>
          <w:szCs w:val="21"/>
        </w:rPr>
        <w:t>Причины, влияющие на здоровье учащихся</w:t>
      </w:r>
    </w:p>
    <w:p w:rsidR="008823B0" w:rsidRPr="00826A2C" w:rsidRDefault="008823B0" w:rsidP="008823B0">
      <w:pPr>
        <w:pStyle w:val="a4"/>
        <w:shd w:val="clear" w:color="auto" w:fill="FFFFFF"/>
        <w:spacing w:before="0" w:beforeAutospacing="0" w:after="150" w:afterAutospacing="0"/>
        <w:jc w:val="center"/>
        <w:rPr>
          <w:color w:val="000000"/>
          <w:sz w:val="21"/>
          <w:szCs w:val="21"/>
        </w:rPr>
      </w:pPr>
      <w:r w:rsidRPr="00826A2C">
        <w:rPr>
          <w:color w:val="000000"/>
          <w:sz w:val="21"/>
          <w:szCs w:val="21"/>
        </w:rPr>
        <w:br/>
        <w:t xml:space="preserve">Здоровье человека является высшей ценностью, основой жизни и благополучия человека. Формирование здорового образа жизни важно для подрастающего поколения. Сегодня здоровье детей вызывает серьезную тревогу врачей, учителей, родителей и поэтому </w:t>
      </w:r>
      <w:proofErr w:type="gramStart"/>
      <w:r w:rsidRPr="00826A2C">
        <w:rPr>
          <w:color w:val="000000"/>
          <w:sz w:val="21"/>
          <w:szCs w:val="21"/>
        </w:rPr>
        <w:t>очень много</w:t>
      </w:r>
      <w:proofErr w:type="gramEnd"/>
      <w:r w:rsidRPr="00826A2C">
        <w:rPr>
          <w:color w:val="000000"/>
          <w:sz w:val="21"/>
          <w:szCs w:val="21"/>
        </w:rPr>
        <w:t xml:space="preserve"> удаляется внимания сохранению здоровья школьников. И это не случайно, т.к. на сегодняшний день прослеживается тенденция ухудшения физического состояния детей по сравнению с их сверстниками предыдущих поколений.</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Заботу о здоровье детей называют приоритетным направлением деятельности на уровне государства, поскольку лишь здоровые дети смогут полученные знания использовать в своей трудовой деятельности. Поэтому сохранение здоровья в образовательном процессе можно рассматривать как государственную, общественную и личностную ценность.</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 xml:space="preserve">Задача повышения качества образования, поставленная в Федеральной целевой программе развития образования, связана с решением проблемы охраны и укрепления здоровья </w:t>
      </w:r>
      <w:proofErr w:type="gramStart"/>
      <w:r w:rsidRPr="00826A2C">
        <w:rPr>
          <w:color w:val="000000"/>
          <w:sz w:val="21"/>
          <w:szCs w:val="21"/>
        </w:rPr>
        <w:t>обучающихся</w:t>
      </w:r>
      <w:proofErr w:type="gramEnd"/>
      <w:r w:rsidRPr="00826A2C">
        <w:rPr>
          <w:color w:val="000000"/>
          <w:sz w:val="21"/>
          <w:szCs w:val="21"/>
        </w:rPr>
        <w:t xml:space="preserve">: «Работа по сохранению и укреплению здоровья детей приобретает особую актуальность и предполагает внедрение </w:t>
      </w:r>
      <w:proofErr w:type="spellStart"/>
      <w:r w:rsidRPr="00826A2C">
        <w:rPr>
          <w:color w:val="000000"/>
          <w:sz w:val="21"/>
          <w:szCs w:val="21"/>
        </w:rPr>
        <w:t>здоровьесберегающих</w:t>
      </w:r>
      <w:proofErr w:type="spellEnd"/>
      <w:r w:rsidRPr="00826A2C">
        <w:rPr>
          <w:color w:val="000000"/>
          <w:sz w:val="21"/>
          <w:szCs w:val="21"/>
        </w:rPr>
        <w:t xml:space="preserve"> форм и технологий в педагогический процесс».</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В Концепции модернизации Российского образования отмечено: «...необходимо провести оптимизацию учебной, психологической и физической нагрузки учащихся и создать в общеобразовательных учреждениях условия для сохранения и укрепления здоровья обучающихся».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В федеральном законе «Об образовании в Российской Федерации» (Статья 2)</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говорится, что «государственная политика в области образования основывается на следующих принципах: гуманистический характер образования, приоритет общечеловеческих ценностей, жизни и здоровья человека...».</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Статья 51 «Охрана здоровья обучающихся и воспитанников» «Образовательное учреждение создает условия, гарантирующие охрану и укрепление здоровья обучающихся, воспитанников», а также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Федеральные государственные образовательные стандарты начального, основного и среднего общего образования выдвинули формирование ценностей здоровья и безопасного образа жизни, духовно-нравственного здоровья, экологической культуры обучающихся в ряд современных приоритетов образовательной деятельности школы.</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Рассмотрим, что же содержат Федеральные государственные образовательные стандарты в решение проблемы сохранения здоровья, формирования здорового образа жизни учащихся?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1. Это новые идеи образования, которые заключаются в том, что осуществляется переход от успешности школы к успехам ребенка, развивающегося как личность.</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2. Это обязательное наличие программы формирования здорового и безопасного образа жизни у школьников разных ступеней обучения.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3. В документе обозначены направления деятельности учителя и школы по формированию здорового и безопасного образа жизни школьников. </w:t>
      </w:r>
      <w:r w:rsidRPr="00826A2C">
        <w:rPr>
          <w:color w:val="000000"/>
          <w:sz w:val="16"/>
          <w:szCs w:val="16"/>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18.75pt"/>
        </w:pic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 xml:space="preserve">Исходя из логики новых стандартов, следует ожидать, что с их введением образование должно стать </w:t>
      </w:r>
      <w:proofErr w:type="spellStart"/>
      <w:r w:rsidRPr="00826A2C">
        <w:rPr>
          <w:color w:val="000000"/>
          <w:sz w:val="21"/>
          <w:szCs w:val="21"/>
        </w:rPr>
        <w:t>здоровьесберегающим</w:t>
      </w:r>
      <w:proofErr w:type="spellEnd"/>
      <w:r w:rsidRPr="00826A2C">
        <w:rPr>
          <w:color w:val="000000"/>
          <w:sz w:val="21"/>
          <w:szCs w:val="21"/>
        </w:rPr>
        <w:t>.</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lastRenderedPageBreak/>
        <w:t>При этом нужно помнить, что в течение 11 лет жизни дети проводят 70% своего времени в школе. Выявим факторы риска, связанные с учебным процессом и их влияние на здоровье учащихся.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«Исследования Института возрастной физиологии России позволяют ранжировать школьные факторы риска по убыванию значимости и силы влияния на здоровье учащихся: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1. Интенсификация учебного процесса.</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2. Несоответствие методик и технологий обучения возрастным и функциональным возможностям школьников.</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3. Несоблюдение элементарных физиологических и гигиенических требований к организации учебного процесса.</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4. Функциональная неграмотность педагога в вопросах охраны и укрепления здоровья учащихся.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5. Недостаточность существующей системы физического воспитания.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6. Стрессовая учебная деятельность.</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7. Отсутствие системной работы по формированию ценности здоровья и здорового образа жизни.</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8. Частичное разрушение служб школьного медицинского контроля.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9. Недостаточная грамотность родителей в вопросах сохранения здоровья детей». </w:t>
      </w:r>
      <w:r w:rsidRPr="00826A2C">
        <w:rPr>
          <w:color w:val="000000"/>
          <w:sz w:val="16"/>
          <w:szCs w:val="16"/>
          <w:vertAlign w:val="subscript"/>
        </w:rPr>
        <w:pict>
          <v:shape id="_x0000_i1026" type="#_x0000_t75" alt="" style="width:17.25pt;height:18.75pt"/>
        </w:pic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В настоящее время организация образовательного процесса перестала соответствовать функциональным возможностям ребенка. В последние годы в школах в образовательный процесс стали внедрять интенсивный метод обучения.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К интенсификации процесса обучения относится увеличение количества учебных часов или реальное уменьшение количества учебных часов при сохранении или увеличении объема учебного материала, что приводит к увеличению объёма домашнего задания, а также к перегрузкам и утомлению.</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Очень часто школа нарушает эти требования и отнимает все свободное время. У школьников нет возможности нормально отдыхать, гулять, общаться с друзьями, что приводит к синдрому хронической усталости. Ухудшение здоровья детей в школе связано с перегрузкой нервной системы из-за нехватки времени. Очевидно, что чрезмерные интеллектуальные нагрузки вредны для здоровья детей.</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Не менее важная причина, ведущая к снижению здоровья – это гиподинамия.</w:t>
      </w:r>
      <w:r w:rsidRPr="00826A2C">
        <w:rPr>
          <w:color w:val="000000"/>
          <w:sz w:val="21"/>
          <w:szCs w:val="21"/>
          <w:u w:val="single"/>
        </w:rPr>
        <w:t> </w:t>
      </w:r>
      <w:r w:rsidRPr="00826A2C">
        <w:rPr>
          <w:color w:val="000000"/>
          <w:sz w:val="21"/>
          <w:szCs w:val="21"/>
        </w:rPr>
        <w:t>Врачи отмечают дефицит активности у детей школьного возраста. Школьники находятся без движения почти половину суток. В школе преобладают малоподвижные занятия: в учебном плане недостаточно предметов, связанных с движениями, со сменой формы организации урока. В результате у учащихся появляются такие проблемы со здоровьем, как лишний вес, изменение осанки, снижение иммунитета.</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 xml:space="preserve">Л.С. </w:t>
      </w:r>
      <w:proofErr w:type="spellStart"/>
      <w:r w:rsidRPr="00826A2C">
        <w:rPr>
          <w:color w:val="000000"/>
          <w:sz w:val="21"/>
          <w:szCs w:val="21"/>
        </w:rPr>
        <w:t>Выготский</w:t>
      </w:r>
      <w:proofErr w:type="spellEnd"/>
      <w:r w:rsidRPr="00826A2C">
        <w:rPr>
          <w:color w:val="000000"/>
          <w:sz w:val="21"/>
          <w:szCs w:val="21"/>
        </w:rPr>
        <w:t xml:space="preserve"> считает, что крайне необходимое условие </w:t>
      </w:r>
      <w:proofErr w:type="spellStart"/>
      <w:r w:rsidRPr="00826A2C">
        <w:rPr>
          <w:color w:val="000000"/>
          <w:sz w:val="21"/>
          <w:szCs w:val="21"/>
        </w:rPr>
        <w:t>здоровьесбережения</w:t>
      </w:r>
      <w:proofErr w:type="spellEnd"/>
      <w:r w:rsidRPr="00826A2C">
        <w:rPr>
          <w:color w:val="000000"/>
          <w:sz w:val="21"/>
          <w:szCs w:val="21"/>
        </w:rPr>
        <w:t xml:space="preserve"> - это творческий характер образовательного процесса. «Включение ребёнка в творческий процесс не только </w:t>
      </w:r>
      <w:proofErr w:type="spellStart"/>
      <w:r w:rsidRPr="00826A2C">
        <w:rPr>
          <w:color w:val="000000"/>
          <w:sz w:val="21"/>
          <w:szCs w:val="21"/>
        </w:rPr>
        <w:t>природосообразно</w:t>
      </w:r>
      <w:proofErr w:type="spellEnd"/>
      <w:r w:rsidRPr="00826A2C">
        <w:rPr>
          <w:color w:val="000000"/>
          <w:sz w:val="21"/>
          <w:szCs w:val="21"/>
        </w:rPr>
        <w:t>, служит реализацией той поисковой активности, от которой зависит развитие человека, его адаптационный потенциал, способствует достижению цели работы школы - развитию личности учащегося, но и снижает вероятность наступления утомления. Цепочка взаимосвязи здесь простая: обучение без творческого заряда - неинтересно, а значит, в той или иной степени, является насилием над собой и другими. Насилие же разрушительно для здоровья, как через формирование усталости, так и само по себе». </w:t>
      </w:r>
      <w:r w:rsidRPr="00826A2C">
        <w:rPr>
          <w:color w:val="000000"/>
          <w:sz w:val="16"/>
          <w:szCs w:val="16"/>
          <w:vertAlign w:val="subscript"/>
        </w:rPr>
        <w:pict>
          <v:shape id="_x0000_i1027" type="#_x0000_t75" alt="" style="width:17.25pt;height:18.75pt"/>
        </w:pic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 xml:space="preserve">Еще один важный для </w:t>
      </w:r>
      <w:proofErr w:type="spellStart"/>
      <w:r w:rsidRPr="00826A2C">
        <w:rPr>
          <w:color w:val="000000"/>
          <w:sz w:val="21"/>
          <w:szCs w:val="21"/>
        </w:rPr>
        <w:t>здоровьесбережения</w:t>
      </w:r>
      <w:proofErr w:type="spellEnd"/>
      <w:r w:rsidRPr="00826A2C">
        <w:rPr>
          <w:color w:val="000000"/>
          <w:sz w:val="21"/>
          <w:szCs w:val="21"/>
        </w:rPr>
        <w:t xml:space="preserve"> аспект - это вопрос рациональной организации урока. От правильной организации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нарушение утомления.</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Всемирная организация здравоохранения все перечисленные выше факторы делит на 3 категории:</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 неизбежные факторы, с которыми необходимо считаться, но нет способа изменить,</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lastRenderedPageBreak/>
        <w:t>- корректируемые факторы, действие которых можно в некоторых случаях регулировать,</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 xml:space="preserve">- устранимые факторы – негативное действие </w:t>
      </w:r>
      <w:proofErr w:type="gramStart"/>
      <w:r w:rsidRPr="00826A2C">
        <w:rPr>
          <w:color w:val="000000"/>
          <w:sz w:val="21"/>
          <w:szCs w:val="21"/>
        </w:rPr>
        <w:t>которых</w:t>
      </w:r>
      <w:proofErr w:type="gramEnd"/>
      <w:r w:rsidRPr="00826A2C">
        <w:rPr>
          <w:color w:val="000000"/>
          <w:sz w:val="21"/>
          <w:szCs w:val="21"/>
        </w:rPr>
        <w:t>, можно снизить, нейтрализовать, исключить.</w:t>
      </w:r>
    </w:p>
    <w:p w:rsidR="008823B0" w:rsidRPr="00826A2C" w:rsidRDefault="008823B0" w:rsidP="008823B0">
      <w:pPr>
        <w:pStyle w:val="a4"/>
        <w:shd w:val="clear" w:color="auto" w:fill="FFFFFF"/>
        <w:spacing w:before="0" w:beforeAutospacing="0" w:after="150" w:afterAutospacing="0"/>
        <w:rPr>
          <w:color w:val="000000"/>
          <w:sz w:val="21"/>
          <w:szCs w:val="21"/>
        </w:rPr>
      </w:pPr>
      <w:r w:rsidRPr="00826A2C">
        <w:rPr>
          <w:color w:val="000000"/>
          <w:sz w:val="21"/>
          <w:szCs w:val="21"/>
        </w:rPr>
        <w:t xml:space="preserve">Смысл использования </w:t>
      </w:r>
      <w:proofErr w:type="spellStart"/>
      <w:r w:rsidRPr="00826A2C">
        <w:rPr>
          <w:color w:val="000000"/>
          <w:sz w:val="21"/>
          <w:szCs w:val="21"/>
        </w:rPr>
        <w:t>здоровьесберегающей</w:t>
      </w:r>
      <w:proofErr w:type="spellEnd"/>
      <w:r w:rsidRPr="00826A2C">
        <w:rPr>
          <w:color w:val="000000"/>
          <w:sz w:val="21"/>
          <w:szCs w:val="21"/>
        </w:rPr>
        <w:t xml:space="preserve"> технологии состоит в том, чтобы можно было учитывать неизбежные факторы, ослаблять воздействие корректируемых факторов и избавляться от устранимых факторов.</w:t>
      </w:r>
    </w:p>
    <w:p w:rsidR="007F3CE9" w:rsidRPr="00826A2C" w:rsidRDefault="007F3CE9" w:rsidP="00CE0810">
      <w:pPr>
        <w:autoSpaceDE w:val="0"/>
        <w:autoSpaceDN w:val="0"/>
        <w:adjustRightInd w:val="0"/>
      </w:pPr>
    </w:p>
    <w:p w:rsidR="008823B0" w:rsidRPr="00826A2C" w:rsidRDefault="008823B0">
      <w:pPr>
        <w:spacing w:after="200" w:line="276" w:lineRule="auto"/>
        <w:rPr>
          <w:b/>
        </w:rPr>
      </w:pPr>
      <w:r w:rsidRPr="00826A2C">
        <w:rPr>
          <w:b/>
        </w:rPr>
        <w:br w:type="page"/>
      </w:r>
    </w:p>
    <w:p w:rsidR="008823B0" w:rsidRPr="00826A2C" w:rsidRDefault="008823B0" w:rsidP="008823B0">
      <w:pPr>
        <w:autoSpaceDE w:val="0"/>
        <w:autoSpaceDN w:val="0"/>
        <w:adjustRightInd w:val="0"/>
        <w:spacing w:line="360" w:lineRule="auto"/>
        <w:ind w:firstLine="709"/>
        <w:jc w:val="center"/>
        <w:rPr>
          <w:b/>
        </w:rPr>
      </w:pPr>
      <w:r w:rsidRPr="00826A2C">
        <w:rPr>
          <w:b/>
        </w:rPr>
        <w:lastRenderedPageBreak/>
        <w:t xml:space="preserve">Современный </w:t>
      </w:r>
      <w:proofErr w:type="spellStart"/>
      <w:r w:rsidRPr="00826A2C">
        <w:rPr>
          <w:b/>
        </w:rPr>
        <w:t>здоровьесберегающий</w:t>
      </w:r>
      <w:proofErr w:type="spellEnd"/>
      <w:r w:rsidRPr="00826A2C">
        <w:rPr>
          <w:b/>
        </w:rPr>
        <w:t xml:space="preserve"> урок</w:t>
      </w:r>
    </w:p>
    <w:p w:rsidR="007F3CE9" w:rsidRPr="00826A2C" w:rsidRDefault="007F3CE9" w:rsidP="00CE0810">
      <w:pPr>
        <w:autoSpaceDE w:val="0"/>
        <w:autoSpaceDN w:val="0"/>
        <w:adjustRightInd w:val="0"/>
        <w:spacing w:line="360" w:lineRule="auto"/>
        <w:ind w:firstLine="709"/>
      </w:pPr>
      <w:r w:rsidRPr="00826A2C">
        <w:br/>
      </w:r>
      <w:r w:rsidRPr="00826A2C">
        <w:rPr>
          <w:bCs/>
        </w:rPr>
        <w:t>Задача каждого учителя</w:t>
      </w:r>
      <w:r w:rsidRPr="00826A2C">
        <w:t xml:space="preserve"> - изучить основы </w:t>
      </w:r>
      <w:proofErr w:type="spellStart"/>
      <w:r w:rsidRPr="00826A2C">
        <w:t>здоровьесберегающих</w:t>
      </w:r>
      <w:proofErr w:type="spellEnd"/>
      <w:r w:rsidRPr="00826A2C">
        <w:t xml:space="preserve"> технологий и оценивать свою деятельность с точки зрения </w:t>
      </w:r>
      <w:proofErr w:type="spellStart"/>
      <w:r w:rsidRPr="00826A2C">
        <w:t>здоровьесбережения</w:t>
      </w:r>
      <w:proofErr w:type="spellEnd"/>
      <w:r w:rsidRPr="00826A2C">
        <w:t xml:space="preserve"> своих воспитанников.</w:t>
      </w:r>
    </w:p>
    <w:p w:rsidR="007F3CE9" w:rsidRPr="00826A2C" w:rsidRDefault="007F3CE9" w:rsidP="008823B0">
      <w:pPr>
        <w:autoSpaceDE w:val="0"/>
        <w:autoSpaceDN w:val="0"/>
        <w:adjustRightInd w:val="0"/>
        <w:spacing w:line="360" w:lineRule="auto"/>
      </w:pPr>
      <w:r w:rsidRPr="00826A2C">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w:t>
      </w:r>
    </w:p>
    <w:p w:rsidR="007F3CE9" w:rsidRPr="00826A2C" w:rsidRDefault="007F3CE9" w:rsidP="008823B0">
      <w:pPr>
        <w:autoSpaceDE w:val="0"/>
        <w:autoSpaceDN w:val="0"/>
        <w:adjustRightInd w:val="0"/>
        <w:spacing w:line="360" w:lineRule="auto"/>
      </w:pPr>
      <w:r w:rsidRPr="00826A2C">
        <w:t xml:space="preserve"> Современный </w:t>
      </w:r>
      <w:proofErr w:type="spellStart"/>
      <w:r w:rsidRPr="00826A2C">
        <w:t>здоровьесберегающий</w:t>
      </w:r>
      <w:proofErr w:type="spellEnd"/>
      <w:r w:rsidRPr="00826A2C">
        <w:t xml:space="preserve"> урок любого учителя-предметника разнообразен.</w:t>
      </w:r>
    </w:p>
    <w:p w:rsidR="007F3CE9" w:rsidRPr="00826A2C" w:rsidRDefault="007F3CE9" w:rsidP="008823B0">
      <w:pPr>
        <w:autoSpaceDE w:val="0"/>
        <w:autoSpaceDN w:val="0"/>
        <w:adjustRightInd w:val="0"/>
        <w:spacing w:line="360" w:lineRule="auto"/>
      </w:pPr>
      <w:r w:rsidRPr="00826A2C">
        <w:t xml:space="preserve">Урок, считаю, главное поле реализации </w:t>
      </w:r>
      <w:proofErr w:type="spellStart"/>
      <w:r w:rsidRPr="00826A2C">
        <w:t>здоровьесберегающих</w:t>
      </w:r>
      <w:proofErr w:type="spellEnd"/>
      <w:r w:rsidRPr="00826A2C">
        <w:t xml:space="preserve">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p>
    <w:p w:rsidR="007F3CE9" w:rsidRPr="00826A2C" w:rsidRDefault="007F3CE9" w:rsidP="00CE0810">
      <w:pPr>
        <w:autoSpaceDE w:val="0"/>
        <w:autoSpaceDN w:val="0"/>
        <w:adjustRightInd w:val="0"/>
        <w:spacing w:line="360" w:lineRule="auto"/>
        <w:ind w:firstLine="709"/>
      </w:pPr>
      <w:r w:rsidRPr="00826A2C">
        <w:t xml:space="preserve">Каким  же должен быть современный </w:t>
      </w:r>
      <w:proofErr w:type="spellStart"/>
      <w:r w:rsidRPr="00826A2C">
        <w:t>здоровьесберегающий</w:t>
      </w:r>
      <w:proofErr w:type="spellEnd"/>
      <w:r w:rsidRPr="00826A2C">
        <w:t xml:space="preserve"> урок?</w:t>
      </w:r>
    </w:p>
    <w:p w:rsidR="007F3CE9" w:rsidRPr="00826A2C" w:rsidRDefault="007F3CE9" w:rsidP="00CE0810">
      <w:pPr>
        <w:autoSpaceDE w:val="0"/>
        <w:autoSpaceDN w:val="0"/>
        <w:adjustRightInd w:val="0"/>
        <w:spacing w:line="360" w:lineRule="auto"/>
        <w:ind w:firstLine="709"/>
        <w:rPr>
          <w:bCs/>
        </w:rPr>
      </w:pPr>
      <w:r w:rsidRPr="00826A2C">
        <w:rPr>
          <w:bCs/>
        </w:rPr>
        <w:t>Прежде всего,</w:t>
      </w:r>
      <w:r w:rsidR="008823B0" w:rsidRPr="00826A2C">
        <w:rPr>
          <w:bCs/>
        </w:rPr>
        <w:t xml:space="preserve"> </w:t>
      </w:r>
      <w:proofErr w:type="spellStart"/>
      <w:r w:rsidRPr="00826A2C">
        <w:rPr>
          <w:bCs/>
        </w:rPr>
        <w:t>здоровьесберегающий</w:t>
      </w:r>
      <w:proofErr w:type="spellEnd"/>
      <w:r w:rsidRPr="00826A2C">
        <w:rPr>
          <w:bCs/>
        </w:rPr>
        <w:t xml:space="preserve"> урок  должен: </w:t>
      </w:r>
    </w:p>
    <w:p w:rsidR="007F3CE9" w:rsidRPr="00826A2C" w:rsidRDefault="00CE0810" w:rsidP="00CE0810">
      <w:pPr>
        <w:autoSpaceDE w:val="0"/>
        <w:autoSpaceDN w:val="0"/>
        <w:adjustRightInd w:val="0"/>
        <w:spacing w:line="360" w:lineRule="auto"/>
        <w:ind w:firstLine="709"/>
      </w:pPr>
      <w:r w:rsidRPr="00826A2C">
        <w:t>В</w:t>
      </w:r>
      <w:r w:rsidR="007F3CE9" w:rsidRPr="00826A2C">
        <w:t>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7F3CE9" w:rsidRPr="00826A2C" w:rsidRDefault="007F3CE9" w:rsidP="00CE0810">
      <w:pPr>
        <w:autoSpaceDE w:val="0"/>
        <w:autoSpaceDN w:val="0"/>
        <w:adjustRightInd w:val="0"/>
        <w:spacing w:line="360" w:lineRule="auto"/>
        <w:ind w:firstLine="709"/>
      </w:pPr>
      <w:r w:rsidRPr="00826A2C">
        <w:t xml:space="preserve">Это урок, соблюдающий  </w:t>
      </w:r>
      <w:r w:rsidRPr="00826A2C">
        <w:rPr>
          <w:bCs/>
        </w:rPr>
        <w:t xml:space="preserve">«Условия </w:t>
      </w:r>
      <w:proofErr w:type="spellStart"/>
      <w:r w:rsidRPr="00826A2C">
        <w:rPr>
          <w:bCs/>
        </w:rPr>
        <w:t>здоровьесбережения</w:t>
      </w:r>
      <w:proofErr w:type="spellEnd"/>
      <w:r w:rsidRPr="00826A2C">
        <w:rPr>
          <w:bCs/>
        </w:rPr>
        <w:t>»</w:t>
      </w:r>
      <w:r w:rsidRPr="00826A2C">
        <w:t>:</w:t>
      </w:r>
    </w:p>
    <w:p w:rsidR="007F3CE9" w:rsidRPr="00826A2C" w:rsidRDefault="007F3CE9" w:rsidP="00CE0810">
      <w:pPr>
        <w:autoSpaceDE w:val="0"/>
        <w:autoSpaceDN w:val="0"/>
        <w:adjustRightInd w:val="0"/>
        <w:spacing w:line="360" w:lineRule="auto"/>
        <w:ind w:firstLine="709"/>
      </w:pPr>
      <w:r w:rsidRPr="00826A2C">
        <w:t>1.Выполнение требований СанПиН.</w:t>
      </w:r>
    </w:p>
    <w:p w:rsidR="007F3CE9" w:rsidRPr="00826A2C" w:rsidRDefault="007F3CE9" w:rsidP="00CE0810">
      <w:pPr>
        <w:autoSpaceDE w:val="0"/>
        <w:autoSpaceDN w:val="0"/>
        <w:adjustRightInd w:val="0"/>
        <w:spacing w:line="360" w:lineRule="auto"/>
        <w:ind w:firstLine="709"/>
      </w:pPr>
      <w:r w:rsidRPr="00826A2C">
        <w:t>2. Соблюдение этапов урока,</w:t>
      </w:r>
    </w:p>
    <w:p w:rsidR="007F3CE9" w:rsidRPr="00826A2C" w:rsidRDefault="007F3CE9" w:rsidP="00CE0810">
      <w:pPr>
        <w:autoSpaceDE w:val="0"/>
        <w:autoSpaceDN w:val="0"/>
        <w:adjustRightInd w:val="0"/>
        <w:spacing w:line="360" w:lineRule="auto"/>
        <w:ind w:firstLine="709"/>
      </w:pPr>
      <w:r w:rsidRPr="00826A2C">
        <w:t>3. Использование методов групповой работы.</w:t>
      </w:r>
    </w:p>
    <w:p w:rsidR="007F3CE9" w:rsidRPr="00826A2C" w:rsidRDefault="007F3CE9" w:rsidP="00CE0810">
      <w:pPr>
        <w:autoSpaceDE w:val="0"/>
        <w:autoSpaceDN w:val="0"/>
        <w:adjustRightInd w:val="0"/>
        <w:spacing w:line="360" w:lineRule="auto"/>
        <w:ind w:firstLine="709"/>
      </w:pPr>
      <w:r w:rsidRPr="00826A2C">
        <w:t>4. Использование интерактивных методов.</w:t>
      </w:r>
    </w:p>
    <w:p w:rsidR="007F3CE9" w:rsidRPr="00826A2C" w:rsidRDefault="007F3CE9" w:rsidP="008823B0">
      <w:pPr>
        <w:autoSpaceDE w:val="0"/>
        <w:autoSpaceDN w:val="0"/>
        <w:adjustRightInd w:val="0"/>
        <w:spacing w:line="360" w:lineRule="auto"/>
        <w:ind w:firstLine="284"/>
        <w:rPr>
          <w:bCs/>
        </w:rPr>
      </w:pPr>
      <w:r w:rsidRPr="00826A2C">
        <w:t xml:space="preserve">Это урок, на котором соблюдаются  </w:t>
      </w:r>
      <w:proofErr w:type="spellStart"/>
      <w:r w:rsidRPr="00826A2C">
        <w:rPr>
          <w:bCs/>
        </w:rPr>
        <w:t>здоровьесберегающие</w:t>
      </w:r>
      <w:proofErr w:type="spellEnd"/>
      <w:r w:rsidRPr="00826A2C">
        <w:rPr>
          <w:bCs/>
        </w:rPr>
        <w:t xml:space="preserve"> действия: </w:t>
      </w:r>
    </w:p>
    <w:p w:rsidR="007F3CE9" w:rsidRPr="00826A2C" w:rsidRDefault="007F3CE9" w:rsidP="008823B0">
      <w:pPr>
        <w:pStyle w:val="a3"/>
        <w:numPr>
          <w:ilvl w:val="0"/>
          <w:numId w:val="2"/>
        </w:numPr>
        <w:autoSpaceDE w:val="0"/>
        <w:autoSpaceDN w:val="0"/>
        <w:adjustRightInd w:val="0"/>
        <w:spacing w:line="360" w:lineRule="auto"/>
        <w:rPr>
          <w:bCs/>
        </w:rPr>
      </w:pPr>
      <w:r w:rsidRPr="00826A2C">
        <w:t>оптимальная плотность урока,</w:t>
      </w:r>
    </w:p>
    <w:p w:rsidR="007F3CE9" w:rsidRPr="00826A2C" w:rsidRDefault="007F3CE9" w:rsidP="008823B0">
      <w:pPr>
        <w:pStyle w:val="a3"/>
        <w:numPr>
          <w:ilvl w:val="0"/>
          <w:numId w:val="2"/>
        </w:numPr>
        <w:autoSpaceDE w:val="0"/>
        <w:autoSpaceDN w:val="0"/>
        <w:adjustRightInd w:val="0"/>
        <w:spacing w:line="360" w:lineRule="auto"/>
      </w:pPr>
      <w:r w:rsidRPr="00826A2C">
        <w:t>индивидуальное дозирование объёма учебной нагрузки и рациональное распределение её во времени,</w:t>
      </w:r>
    </w:p>
    <w:p w:rsidR="007F3CE9" w:rsidRPr="00826A2C" w:rsidRDefault="007F3CE9" w:rsidP="008823B0">
      <w:pPr>
        <w:pStyle w:val="a3"/>
        <w:numPr>
          <w:ilvl w:val="0"/>
          <w:numId w:val="2"/>
        </w:numPr>
        <w:autoSpaceDE w:val="0"/>
        <w:autoSpaceDN w:val="0"/>
        <w:adjustRightInd w:val="0"/>
        <w:spacing w:line="360" w:lineRule="auto"/>
      </w:pPr>
      <w:proofErr w:type="gramStart"/>
      <w:r w:rsidRPr="00826A2C">
        <w:t>чередование видов учебной деятельности (самостоятельная работа, работа с учебником (устно и письменно), творческие задания и т.п.,</w:t>
      </w:r>
      <w:proofErr w:type="gramEnd"/>
    </w:p>
    <w:p w:rsidR="007F3CE9" w:rsidRPr="00826A2C" w:rsidRDefault="007F3CE9" w:rsidP="008823B0">
      <w:pPr>
        <w:pStyle w:val="a3"/>
        <w:numPr>
          <w:ilvl w:val="0"/>
          <w:numId w:val="2"/>
        </w:numPr>
        <w:autoSpaceDE w:val="0"/>
        <w:autoSpaceDN w:val="0"/>
        <w:adjustRightInd w:val="0"/>
        <w:spacing w:line="360" w:lineRule="auto"/>
      </w:pPr>
      <w:r w:rsidRPr="00826A2C">
        <w:lastRenderedPageBreak/>
        <w:t>оздоровительные моменты на уроке: физкультминутки, динамические паузы,</w:t>
      </w:r>
    </w:p>
    <w:p w:rsidR="00826A2C" w:rsidRPr="00826A2C" w:rsidRDefault="007F3CE9" w:rsidP="008823B0">
      <w:pPr>
        <w:pStyle w:val="a3"/>
        <w:numPr>
          <w:ilvl w:val="0"/>
          <w:numId w:val="2"/>
        </w:numPr>
        <w:autoSpaceDE w:val="0"/>
        <w:autoSpaceDN w:val="0"/>
        <w:adjustRightInd w:val="0"/>
        <w:spacing w:line="360" w:lineRule="auto"/>
      </w:pPr>
      <w:r w:rsidRPr="00826A2C">
        <w:t>минутки релаксации, дыхательная гимнастика, гимнастика для глаз, массаж активных точек.</w:t>
      </w:r>
    </w:p>
    <w:p w:rsidR="007F3CE9" w:rsidRPr="00826A2C" w:rsidRDefault="00826A2C" w:rsidP="00826A2C">
      <w:pPr>
        <w:spacing w:after="200" w:line="276" w:lineRule="auto"/>
      </w:pPr>
      <w:r w:rsidRPr="00826A2C">
        <w:br w:type="page"/>
      </w:r>
    </w:p>
    <w:p w:rsidR="007F3CE9" w:rsidRPr="00826A2C" w:rsidRDefault="007F3CE9" w:rsidP="00CE0810">
      <w:pPr>
        <w:autoSpaceDE w:val="0"/>
        <w:autoSpaceDN w:val="0"/>
        <w:adjustRightInd w:val="0"/>
        <w:spacing w:line="360" w:lineRule="auto"/>
        <w:ind w:firstLine="709"/>
        <w:rPr>
          <w:b/>
          <w:bCs/>
        </w:rPr>
      </w:pPr>
      <w:r w:rsidRPr="00826A2C">
        <w:rPr>
          <w:b/>
          <w:bCs/>
        </w:rPr>
        <w:lastRenderedPageBreak/>
        <w:t xml:space="preserve">Структура современного </w:t>
      </w:r>
      <w:proofErr w:type="spellStart"/>
      <w:r w:rsidRPr="00826A2C">
        <w:rPr>
          <w:b/>
          <w:bCs/>
        </w:rPr>
        <w:t>здоровьесберегающего</w:t>
      </w:r>
      <w:proofErr w:type="spellEnd"/>
      <w:r w:rsidRPr="00826A2C">
        <w:rPr>
          <w:b/>
          <w:bCs/>
        </w:rPr>
        <w:t xml:space="preserve"> урока</w:t>
      </w:r>
    </w:p>
    <w:p w:rsidR="007F3CE9" w:rsidRPr="00826A2C" w:rsidRDefault="007F3CE9" w:rsidP="00CE0810">
      <w:pPr>
        <w:autoSpaceDE w:val="0"/>
        <w:autoSpaceDN w:val="0"/>
        <w:adjustRightInd w:val="0"/>
        <w:spacing w:line="360" w:lineRule="auto"/>
        <w:ind w:firstLine="709"/>
        <w:rPr>
          <w:i/>
          <w:iCs/>
        </w:rPr>
      </w:pPr>
      <w:r w:rsidRPr="00826A2C">
        <w:rPr>
          <w:bCs/>
        </w:rPr>
        <w:t xml:space="preserve">У каждого учителя свои методы, приемы. </w:t>
      </w:r>
    </w:p>
    <w:p w:rsidR="007F3CE9" w:rsidRPr="00826A2C" w:rsidRDefault="007F3CE9" w:rsidP="00CE0810">
      <w:pPr>
        <w:autoSpaceDE w:val="0"/>
        <w:autoSpaceDN w:val="0"/>
        <w:adjustRightInd w:val="0"/>
        <w:spacing w:line="360" w:lineRule="auto"/>
      </w:pPr>
      <w:proofErr w:type="gramStart"/>
      <w:r w:rsidRPr="00826A2C">
        <w:t>Проверка домашнего задания (построена как рефлексия (что было трудно-легко, интересно-неинтересно, что удалось узнать от родителей).</w:t>
      </w:r>
      <w:proofErr w:type="gramEnd"/>
    </w:p>
    <w:p w:rsidR="007F3CE9" w:rsidRPr="00826A2C" w:rsidRDefault="007F3CE9" w:rsidP="00CE0810">
      <w:pPr>
        <w:autoSpaceDE w:val="0"/>
        <w:autoSpaceDN w:val="0"/>
        <w:adjustRightInd w:val="0"/>
        <w:spacing w:line="360" w:lineRule="auto"/>
      </w:pPr>
      <w:r w:rsidRPr="00826A2C">
        <w:t>Вводная часть урока организуется как актуализация знаний по теме урока.</w:t>
      </w:r>
    </w:p>
    <w:p w:rsidR="007F3CE9" w:rsidRPr="00826A2C" w:rsidRDefault="007F3CE9" w:rsidP="00CE0810">
      <w:pPr>
        <w:autoSpaceDE w:val="0"/>
        <w:autoSpaceDN w:val="0"/>
        <w:adjustRightInd w:val="0"/>
        <w:spacing w:line="360" w:lineRule="auto"/>
      </w:pPr>
      <w:r w:rsidRPr="00826A2C">
        <w:t>Основная часть формулирует новые представления (это наиболее информативная часть урока).</w:t>
      </w:r>
    </w:p>
    <w:p w:rsidR="007F3CE9" w:rsidRPr="00826A2C" w:rsidRDefault="007F3CE9" w:rsidP="00CE0810">
      <w:pPr>
        <w:autoSpaceDE w:val="0"/>
        <w:autoSpaceDN w:val="0"/>
        <w:adjustRightInd w:val="0"/>
        <w:spacing w:line="360" w:lineRule="auto"/>
        <w:ind w:firstLine="709"/>
      </w:pPr>
      <w:r w:rsidRPr="00826A2C">
        <w:t>Заключительная часть используется для закрепления.</w:t>
      </w:r>
    </w:p>
    <w:p w:rsidR="007F3CE9" w:rsidRPr="00826A2C" w:rsidRDefault="007F3CE9" w:rsidP="00CE0810">
      <w:pPr>
        <w:autoSpaceDE w:val="0"/>
        <w:autoSpaceDN w:val="0"/>
        <w:adjustRightInd w:val="0"/>
        <w:spacing w:line="360" w:lineRule="auto"/>
        <w:ind w:firstLine="709"/>
      </w:pPr>
      <w:r w:rsidRPr="00826A2C">
        <w:t>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w:t>
      </w:r>
    </w:p>
    <w:p w:rsidR="007F3CE9" w:rsidRPr="00826A2C" w:rsidRDefault="007F3CE9" w:rsidP="00CE0810">
      <w:pPr>
        <w:autoSpaceDE w:val="0"/>
        <w:autoSpaceDN w:val="0"/>
        <w:adjustRightInd w:val="0"/>
        <w:spacing w:line="360" w:lineRule="auto"/>
        <w:rPr>
          <w:bCs/>
        </w:rPr>
      </w:pPr>
      <w:r w:rsidRPr="00826A2C">
        <w:rPr>
          <w:bCs/>
        </w:rPr>
        <w:t xml:space="preserve">Использование </w:t>
      </w:r>
      <w:proofErr w:type="spellStart"/>
      <w:r w:rsidRPr="00826A2C">
        <w:rPr>
          <w:bCs/>
        </w:rPr>
        <w:t>здоровьесберегающих</w:t>
      </w:r>
      <w:proofErr w:type="spellEnd"/>
      <w:r w:rsidRPr="00826A2C">
        <w:rPr>
          <w:bCs/>
        </w:rPr>
        <w:t xml:space="preserve"> технологий на уроках </w:t>
      </w:r>
    </w:p>
    <w:p w:rsidR="007F3CE9" w:rsidRPr="00826A2C" w:rsidRDefault="007F3CE9" w:rsidP="00CE0810">
      <w:pPr>
        <w:autoSpaceDE w:val="0"/>
        <w:autoSpaceDN w:val="0"/>
        <w:adjustRightInd w:val="0"/>
        <w:spacing w:line="360" w:lineRule="auto"/>
        <w:ind w:firstLine="709"/>
      </w:pPr>
      <w:r w:rsidRPr="00826A2C">
        <w:t xml:space="preserve">В своей педагогической деятельности использую следующие </w:t>
      </w:r>
      <w:proofErr w:type="spellStart"/>
      <w:r w:rsidRPr="00826A2C">
        <w:t>здоровьесберегающие</w:t>
      </w:r>
      <w:proofErr w:type="spellEnd"/>
      <w:r w:rsidRPr="00826A2C">
        <w:t xml:space="preserve"> технологии в соответствии с особенностями каждого возраста на основе личностно-ориентированного подхода к детям.</w:t>
      </w:r>
    </w:p>
    <w:p w:rsidR="007F3CE9" w:rsidRPr="00826A2C" w:rsidRDefault="007F3CE9" w:rsidP="00CE0810">
      <w:pPr>
        <w:autoSpaceDE w:val="0"/>
        <w:autoSpaceDN w:val="0"/>
        <w:adjustRightInd w:val="0"/>
        <w:spacing w:line="360" w:lineRule="auto"/>
        <w:ind w:firstLine="709"/>
        <w:rPr>
          <w:bCs/>
        </w:rPr>
      </w:pPr>
      <w:r w:rsidRPr="00826A2C">
        <w:rPr>
          <w:bCs/>
        </w:rPr>
        <w:t>Динамические игры и паузы</w:t>
      </w:r>
    </w:p>
    <w:p w:rsidR="007F3CE9" w:rsidRPr="00826A2C" w:rsidRDefault="007F3CE9" w:rsidP="00CE0810">
      <w:pPr>
        <w:autoSpaceDE w:val="0"/>
        <w:autoSpaceDN w:val="0"/>
        <w:adjustRightInd w:val="0"/>
        <w:spacing w:line="360" w:lineRule="auto"/>
        <w:ind w:firstLine="709"/>
        <w:rPr>
          <w:highlight w:val="white"/>
        </w:rPr>
      </w:pPr>
      <w:r w:rsidRPr="00826A2C">
        <w:rPr>
          <w:highlight w:val="white"/>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 </w:t>
      </w:r>
    </w:p>
    <w:p w:rsidR="007F3CE9" w:rsidRPr="00826A2C" w:rsidRDefault="007F3CE9" w:rsidP="00CE0810">
      <w:pPr>
        <w:tabs>
          <w:tab w:val="left" w:pos="4110"/>
          <w:tab w:val="center" w:pos="5199"/>
        </w:tabs>
        <w:autoSpaceDE w:val="0"/>
        <w:autoSpaceDN w:val="0"/>
        <w:adjustRightInd w:val="0"/>
        <w:spacing w:line="360" w:lineRule="auto"/>
        <w:rPr>
          <w:b/>
          <w:bCs/>
        </w:rPr>
      </w:pPr>
      <w:r w:rsidRPr="00826A2C">
        <w:rPr>
          <w:b/>
          <w:bCs/>
        </w:rPr>
        <w:t>Упражнения для глаз</w:t>
      </w:r>
    </w:p>
    <w:p w:rsidR="007F3CE9" w:rsidRPr="00826A2C" w:rsidRDefault="007F3CE9" w:rsidP="00CE0810">
      <w:pPr>
        <w:autoSpaceDE w:val="0"/>
        <w:autoSpaceDN w:val="0"/>
        <w:adjustRightInd w:val="0"/>
        <w:spacing w:line="360" w:lineRule="auto"/>
        <w:ind w:firstLine="709"/>
      </w:pPr>
      <w:r w:rsidRPr="00826A2C">
        <w:t>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w:t>
      </w:r>
    </w:p>
    <w:p w:rsidR="007F3CE9" w:rsidRPr="00826A2C" w:rsidRDefault="007F3CE9" w:rsidP="00CE0810">
      <w:pPr>
        <w:autoSpaceDE w:val="0"/>
        <w:autoSpaceDN w:val="0"/>
        <w:adjustRightInd w:val="0"/>
        <w:spacing w:line="360" w:lineRule="auto"/>
        <w:ind w:firstLine="709"/>
      </w:pPr>
      <w:r w:rsidRPr="00826A2C">
        <w:t xml:space="preserve">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w:t>
      </w:r>
      <w:r w:rsidRPr="00826A2C">
        <w:lastRenderedPageBreak/>
        <w:t>Систематические занятия по схеме способствуют снижению психической утомляемости, избыточной нервной возбудимости, агрессии</w:t>
      </w:r>
    </w:p>
    <w:p w:rsidR="007F3CE9" w:rsidRPr="00826A2C" w:rsidRDefault="007F3CE9" w:rsidP="00CE0810">
      <w:pPr>
        <w:autoSpaceDE w:val="0"/>
        <w:autoSpaceDN w:val="0"/>
        <w:adjustRightInd w:val="0"/>
        <w:spacing w:line="360" w:lineRule="auto"/>
        <w:ind w:firstLine="709"/>
      </w:pPr>
      <w:r w:rsidRPr="00826A2C">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7F3CE9" w:rsidRPr="00826A2C" w:rsidRDefault="007F3CE9" w:rsidP="00CE0810">
      <w:pPr>
        <w:autoSpaceDE w:val="0"/>
        <w:autoSpaceDN w:val="0"/>
        <w:adjustRightInd w:val="0"/>
        <w:spacing w:line="360" w:lineRule="auto"/>
        <w:ind w:firstLine="709"/>
      </w:pPr>
      <w:r w:rsidRPr="00826A2C">
        <w:t>«Письмо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7F3CE9" w:rsidRPr="00826A2C" w:rsidRDefault="007F3CE9" w:rsidP="00CE0810">
      <w:pPr>
        <w:autoSpaceDE w:val="0"/>
        <w:autoSpaceDN w:val="0"/>
        <w:adjustRightInd w:val="0"/>
        <w:spacing w:line="360" w:lineRule="auto"/>
        <w:ind w:firstLine="709"/>
      </w:pPr>
      <w:r w:rsidRPr="00826A2C">
        <w:rPr>
          <w:b/>
          <w:bCs/>
        </w:rPr>
        <w:t>Мимические упражнения</w:t>
      </w:r>
      <w:r w:rsidRPr="00826A2C">
        <w:t>.</w:t>
      </w:r>
    </w:p>
    <w:p w:rsidR="007F3CE9" w:rsidRPr="00826A2C" w:rsidRDefault="007F3CE9" w:rsidP="00CE0810">
      <w:pPr>
        <w:autoSpaceDE w:val="0"/>
        <w:autoSpaceDN w:val="0"/>
        <w:adjustRightInd w:val="0"/>
        <w:spacing w:line="360" w:lineRule="auto"/>
        <w:ind w:firstLine="709"/>
      </w:pPr>
      <w:r w:rsidRPr="00826A2C">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7F3CE9" w:rsidRPr="00826A2C" w:rsidRDefault="007F3CE9" w:rsidP="00CE0810">
      <w:pPr>
        <w:autoSpaceDE w:val="0"/>
        <w:autoSpaceDN w:val="0"/>
        <w:adjustRightInd w:val="0"/>
        <w:spacing w:line="360" w:lineRule="auto"/>
        <w:ind w:firstLine="709"/>
        <w:rPr>
          <w:b/>
          <w:bCs/>
        </w:rPr>
      </w:pPr>
      <w:r w:rsidRPr="00826A2C">
        <w:rPr>
          <w:b/>
          <w:bCs/>
        </w:rPr>
        <w:t>Релаксация</w:t>
      </w:r>
    </w:p>
    <w:p w:rsidR="007F3CE9" w:rsidRPr="00826A2C" w:rsidRDefault="007F3CE9" w:rsidP="00CE0810">
      <w:pPr>
        <w:autoSpaceDE w:val="0"/>
        <w:autoSpaceDN w:val="0"/>
        <w:adjustRightInd w:val="0"/>
        <w:spacing w:line="360" w:lineRule="auto"/>
        <w:ind w:firstLine="709"/>
      </w:pPr>
      <w:r w:rsidRPr="00826A2C">
        <w:t xml:space="preserve">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 </w:t>
      </w:r>
    </w:p>
    <w:p w:rsidR="007F3CE9" w:rsidRPr="00826A2C" w:rsidRDefault="007F3CE9" w:rsidP="00CE0810">
      <w:pPr>
        <w:autoSpaceDE w:val="0"/>
        <w:autoSpaceDN w:val="0"/>
        <w:adjustRightInd w:val="0"/>
        <w:spacing w:line="360" w:lineRule="auto"/>
        <w:ind w:firstLine="709"/>
        <w:rPr>
          <w:u w:val="single"/>
        </w:rPr>
      </w:pPr>
      <w:r w:rsidRPr="00826A2C">
        <w:rPr>
          <w:u w:val="single"/>
        </w:rPr>
        <w:t>Упражнение «Путешествие на облаке»</w:t>
      </w:r>
    </w:p>
    <w:p w:rsidR="007F3CE9" w:rsidRPr="00826A2C" w:rsidRDefault="007F3CE9" w:rsidP="00CE0810">
      <w:pPr>
        <w:autoSpaceDE w:val="0"/>
        <w:autoSpaceDN w:val="0"/>
        <w:adjustRightInd w:val="0"/>
        <w:spacing w:line="360" w:lineRule="auto"/>
        <w:ind w:firstLine="709"/>
      </w:pPr>
      <w:r w:rsidRPr="00826A2C">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w:t>
      </w:r>
      <w:proofErr w:type="gramStart"/>
      <w:r w:rsidRPr="00826A2C">
        <w:t>З</w:t>
      </w:r>
      <w:proofErr w:type="gramEnd"/>
      <w:r w:rsidRPr="00826A2C">
        <w:t>үүдэн») -  закрыть  глаза, расслабиться, будто собираетесь спать. Подумать о чем-нибудь очень приятном.</w:t>
      </w:r>
    </w:p>
    <w:p w:rsidR="007F3CE9" w:rsidRPr="00826A2C" w:rsidRDefault="007F3CE9" w:rsidP="00CE0810">
      <w:pPr>
        <w:autoSpaceDE w:val="0"/>
        <w:autoSpaceDN w:val="0"/>
        <w:adjustRightInd w:val="0"/>
        <w:spacing w:line="360" w:lineRule="auto"/>
        <w:ind w:firstLine="709"/>
        <w:rPr>
          <w:b/>
          <w:bCs/>
        </w:rPr>
      </w:pPr>
      <w:r w:rsidRPr="00826A2C">
        <w:rPr>
          <w:b/>
          <w:bCs/>
        </w:rPr>
        <w:t>Дыхательно-голосовые игры и упражнения</w:t>
      </w:r>
    </w:p>
    <w:p w:rsidR="007F3CE9" w:rsidRPr="00826A2C" w:rsidRDefault="007F3CE9" w:rsidP="00CE0810">
      <w:pPr>
        <w:autoSpaceDE w:val="0"/>
        <w:autoSpaceDN w:val="0"/>
        <w:adjustRightInd w:val="0"/>
        <w:spacing w:line="360" w:lineRule="auto"/>
        <w:ind w:firstLine="709"/>
      </w:pPr>
      <w:r w:rsidRPr="00826A2C">
        <w:t>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7F3CE9" w:rsidRPr="00826A2C" w:rsidRDefault="007F3CE9" w:rsidP="00CE0810">
      <w:pPr>
        <w:autoSpaceDE w:val="0"/>
        <w:autoSpaceDN w:val="0"/>
        <w:adjustRightInd w:val="0"/>
        <w:spacing w:line="360" w:lineRule="auto"/>
        <w:ind w:firstLine="709"/>
      </w:pPr>
      <w:r w:rsidRPr="00826A2C">
        <w:lastRenderedPageBreak/>
        <w:t xml:space="preserve">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7F3CE9" w:rsidRPr="00826A2C" w:rsidRDefault="007F3CE9" w:rsidP="00CE0810">
      <w:pPr>
        <w:autoSpaceDE w:val="0"/>
        <w:autoSpaceDN w:val="0"/>
        <w:adjustRightInd w:val="0"/>
        <w:spacing w:line="360" w:lineRule="auto"/>
        <w:ind w:firstLine="709"/>
      </w:pPr>
      <w:r w:rsidRPr="00826A2C">
        <w:t>Дыхательно-голосовые игры и упражнения на материале слогов, слов, предложений и фраз.</w:t>
      </w:r>
    </w:p>
    <w:p w:rsidR="007F3CE9" w:rsidRPr="00826A2C" w:rsidRDefault="00826A2C" w:rsidP="00CE0810">
      <w:pPr>
        <w:autoSpaceDE w:val="0"/>
        <w:autoSpaceDN w:val="0"/>
        <w:adjustRightInd w:val="0"/>
        <w:spacing w:line="360" w:lineRule="auto"/>
      </w:pPr>
      <w:r w:rsidRPr="00826A2C">
        <w:rPr>
          <w:u w:val="single"/>
        </w:rPr>
        <w:t xml:space="preserve"> </w:t>
      </w:r>
      <w:r w:rsidR="007F3CE9" w:rsidRPr="00826A2C">
        <w:rPr>
          <w:u w:val="single"/>
        </w:rPr>
        <w:t>«Имитации»</w:t>
      </w:r>
      <w:r w:rsidR="007F3CE9" w:rsidRPr="00826A2C">
        <w:t xml:space="preserve"> (упражнение на развитие дыхания с участием голоса) –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007F3CE9" w:rsidRPr="00826A2C">
        <w:t>саморегуляции</w:t>
      </w:r>
      <w:proofErr w:type="spellEnd"/>
      <w:r w:rsidR="007F3CE9" w:rsidRPr="00826A2C">
        <w:t>.</w:t>
      </w:r>
    </w:p>
    <w:p w:rsidR="007F3CE9" w:rsidRPr="00826A2C" w:rsidRDefault="007F3CE9" w:rsidP="00CE0810">
      <w:pPr>
        <w:autoSpaceDE w:val="0"/>
        <w:autoSpaceDN w:val="0"/>
        <w:adjustRightInd w:val="0"/>
        <w:spacing w:line="360" w:lineRule="auto"/>
        <w:ind w:firstLine="709"/>
        <w:rPr>
          <w:b/>
          <w:bCs/>
          <w:color w:val="FFFFFF"/>
        </w:rPr>
      </w:pPr>
      <w:r w:rsidRPr="00826A2C">
        <w:rPr>
          <w:b/>
          <w:bCs/>
        </w:rPr>
        <w:t>Работа с текстом</w:t>
      </w:r>
    </w:p>
    <w:p w:rsidR="007F3CE9" w:rsidRPr="00826A2C" w:rsidRDefault="007F3CE9" w:rsidP="00CE0810">
      <w:pPr>
        <w:autoSpaceDE w:val="0"/>
        <w:autoSpaceDN w:val="0"/>
        <w:adjustRightInd w:val="0"/>
        <w:spacing w:line="360" w:lineRule="auto"/>
        <w:ind w:firstLine="709"/>
        <w:rPr>
          <w:u w:val="single"/>
        </w:rPr>
      </w:pPr>
      <w:r w:rsidRPr="00826A2C">
        <w:rPr>
          <w:u w:val="single"/>
        </w:rPr>
        <w:t>1. Словарная работа.</w:t>
      </w:r>
    </w:p>
    <w:p w:rsidR="007F3CE9" w:rsidRPr="00826A2C" w:rsidRDefault="007F3CE9" w:rsidP="00CE0810">
      <w:pPr>
        <w:autoSpaceDE w:val="0"/>
        <w:autoSpaceDN w:val="0"/>
        <w:adjustRightInd w:val="0"/>
        <w:spacing w:line="360" w:lineRule="auto"/>
        <w:ind w:firstLine="709"/>
      </w:pPr>
      <w:r w:rsidRPr="00826A2C">
        <w:t>Дети списывают с доски слова: спасибо, пожалуйста,   спокойной ночи, здравствуйте. Учитель просит подумать, что общего между этими словами, и продолжить список. Затем говорит: «Дети, слова, которые вы написали, называют волшебными. Они добрые, ласковые. Такими становятся и люди, которые их говорят и которые их слышат. Говорите чаще их друг другу. Когда люди здороваются, они желают здоровья, а желания рано или поздно исполняются, давайте вместе скажем:</w:t>
      </w:r>
    </w:p>
    <w:p w:rsidR="007F3CE9" w:rsidRPr="00826A2C" w:rsidRDefault="007F3CE9" w:rsidP="00CE0810">
      <w:pPr>
        <w:autoSpaceDE w:val="0"/>
        <w:autoSpaceDN w:val="0"/>
        <w:adjustRightInd w:val="0"/>
        <w:spacing w:line="360" w:lineRule="auto"/>
        <w:ind w:firstLine="709"/>
      </w:pPr>
      <w:r w:rsidRPr="00826A2C">
        <w:rPr>
          <w:u w:val="single"/>
        </w:rPr>
        <w:t>2. Контрольное списывание текстов о здоровье</w:t>
      </w:r>
      <w:r w:rsidRPr="00826A2C">
        <w:t>.</w:t>
      </w:r>
    </w:p>
    <w:p w:rsidR="007F3CE9" w:rsidRPr="00826A2C" w:rsidRDefault="007F3CE9" w:rsidP="00CE0810">
      <w:pPr>
        <w:autoSpaceDE w:val="0"/>
        <w:autoSpaceDN w:val="0"/>
        <w:adjustRightInd w:val="0"/>
        <w:spacing w:line="360" w:lineRule="auto"/>
        <w:ind w:firstLine="709"/>
      </w:pPr>
      <w:r w:rsidRPr="00826A2C">
        <w:rPr>
          <w:u w:val="single"/>
        </w:rPr>
        <w:t>3. Анатомический диктант</w:t>
      </w:r>
      <w:r w:rsidRPr="00826A2C">
        <w:t>.</w:t>
      </w:r>
    </w:p>
    <w:p w:rsidR="007F3CE9" w:rsidRPr="00826A2C" w:rsidRDefault="007F3CE9" w:rsidP="00CE0810">
      <w:pPr>
        <w:autoSpaceDE w:val="0"/>
        <w:autoSpaceDN w:val="0"/>
        <w:adjustRightInd w:val="0"/>
        <w:spacing w:line="360" w:lineRule="auto"/>
        <w:ind w:firstLine="709"/>
      </w:pPr>
      <w:r w:rsidRPr="00826A2C">
        <w:t>Изучая язык, школьники познают смысловое значение и происхождение слов, обозначающих части тела:</w:t>
      </w:r>
    </w:p>
    <w:p w:rsidR="007F3CE9" w:rsidRPr="00826A2C" w:rsidRDefault="007F3CE9" w:rsidP="00CE0810">
      <w:pPr>
        <w:autoSpaceDE w:val="0"/>
        <w:autoSpaceDN w:val="0"/>
        <w:adjustRightInd w:val="0"/>
        <w:spacing w:line="360" w:lineRule="auto"/>
      </w:pPr>
      <w:r w:rsidRPr="00826A2C">
        <w:t xml:space="preserve">Название </w:t>
      </w:r>
      <w:proofErr w:type="spellStart"/>
      <w:r w:rsidRPr="00826A2C">
        <w:t>пальцев:эрхы</w:t>
      </w:r>
      <w:proofErr w:type="spellEnd"/>
      <w:r w:rsidRPr="00826A2C">
        <w:t xml:space="preserve"> (большой палец), </w:t>
      </w:r>
      <w:proofErr w:type="spellStart"/>
      <w:r w:rsidRPr="00826A2C">
        <w:t>долеобор</w:t>
      </w:r>
      <w:proofErr w:type="spellEnd"/>
      <w:r w:rsidRPr="00826A2C">
        <w:t xml:space="preserve">(указательный), </w:t>
      </w:r>
      <w:proofErr w:type="spellStart"/>
      <w:r w:rsidRPr="00826A2C">
        <w:t>дунда</w:t>
      </w:r>
      <w:proofErr w:type="spellEnd"/>
      <w:r w:rsidRPr="00826A2C">
        <w:t xml:space="preserve"> (средний), </w:t>
      </w:r>
      <w:proofErr w:type="spellStart"/>
      <w:r w:rsidRPr="00826A2C">
        <w:t>нэрг</w:t>
      </w:r>
      <w:proofErr w:type="spellEnd"/>
      <w:r w:rsidRPr="00826A2C">
        <w:rPr>
          <w:lang w:val="mn-MN"/>
        </w:rPr>
        <w:t>ү</w:t>
      </w:r>
      <w:proofErr w:type="spellStart"/>
      <w:r w:rsidRPr="00826A2C">
        <w:t>й</w:t>
      </w:r>
      <w:proofErr w:type="spellEnd"/>
      <w:r w:rsidRPr="00826A2C">
        <w:t xml:space="preserve"> (безымянный), </w:t>
      </w:r>
      <w:proofErr w:type="spellStart"/>
      <w:r w:rsidRPr="00826A2C">
        <w:t>шэгшы</w:t>
      </w:r>
      <w:proofErr w:type="spellEnd"/>
      <w:r w:rsidRPr="00826A2C">
        <w:t xml:space="preserve">(мизинец). И тут же показывают и произносят, запоминают слова: </w:t>
      </w:r>
      <w:proofErr w:type="spellStart"/>
      <w:r w:rsidRPr="00826A2C">
        <w:t>тохоног</w:t>
      </w:r>
      <w:proofErr w:type="spellEnd"/>
      <w:r w:rsidRPr="00826A2C">
        <w:t xml:space="preserve"> (локоть), </w:t>
      </w:r>
      <w:proofErr w:type="spellStart"/>
      <w:r w:rsidRPr="00826A2C">
        <w:t>гар</w:t>
      </w:r>
      <w:proofErr w:type="spellEnd"/>
      <w:r w:rsidRPr="00826A2C">
        <w:t xml:space="preserve"> (рука), </w:t>
      </w:r>
      <w:proofErr w:type="spellStart"/>
      <w:r w:rsidRPr="00826A2C">
        <w:t>хурга</w:t>
      </w:r>
      <w:proofErr w:type="gramStart"/>
      <w:r w:rsidRPr="00826A2C">
        <w:t>н</w:t>
      </w:r>
      <w:proofErr w:type="spellEnd"/>
      <w:r w:rsidRPr="00826A2C">
        <w:t>(</w:t>
      </w:r>
      <w:proofErr w:type="gramEnd"/>
      <w:r w:rsidRPr="00826A2C">
        <w:t xml:space="preserve">палец), </w:t>
      </w:r>
      <w:proofErr w:type="spellStart"/>
      <w:r w:rsidRPr="00826A2C">
        <w:t>альган</w:t>
      </w:r>
      <w:proofErr w:type="spellEnd"/>
      <w:r w:rsidRPr="00826A2C">
        <w:t xml:space="preserve">(ладонь), </w:t>
      </w:r>
      <w:proofErr w:type="spellStart"/>
      <w:r w:rsidRPr="00826A2C">
        <w:t>хюм</w:t>
      </w:r>
      <w:proofErr w:type="spellEnd"/>
      <w:r w:rsidRPr="00826A2C">
        <w:rPr>
          <w:lang w:val="en-US"/>
        </w:rPr>
        <w:t>h</w:t>
      </w:r>
      <w:r w:rsidRPr="00826A2C">
        <w:t>ан(ноготь).</w:t>
      </w:r>
    </w:p>
    <w:p w:rsidR="007F3CE9" w:rsidRPr="00826A2C" w:rsidRDefault="007F3CE9" w:rsidP="00CE0810">
      <w:pPr>
        <w:autoSpaceDE w:val="0"/>
        <w:autoSpaceDN w:val="0"/>
        <w:adjustRightInd w:val="0"/>
        <w:spacing w:line="360" w:lineRule="auto"/>
        <w:ind w:firstLine="709"/>
      </w:pPr>
      <w:r w:rsidRPr="00826A2C">
        <w:t>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rsidR="007F3CE9" w:rsidRPr="00826A2C" w:rsidRDefault="007F3CE9" w:rsidP="00CE0810">
      <w:pPr>
        <w:autoSpaceDE w:val="0"/>
        <w:autoSpaceDN w:val="0"/>
        <w:adjustRightInd w:val="0"/>
        <w:spacing w:line="360" w:lineRule="auto"/>
      </w:pPr>
      <w:r w:rsidRPr="00826A2C">
        <w:t xml:space="preserve">Эффективность </w:t>
      </w:r>
      <w:r w:rsidRPr="00826A2C">
        <w:rPr>
          <w:lang w:val="en-US"/>
        </w:rPr>
        <w:t> </w:t>
      </w:r>
      <w:r w:rsidRPr="00826A2C">
        <w:t xml:space="preserve">использования </w:t>
      </w:r>
      <w:proofErr w:type="spellStart"/>
      <w:r w:rsidRPr="00826A2C">
        <w:t>здоровьесберегающих</w:t>
      </w:r>
      <w:proofErr w:type="spellEnd"/>
      <w:r w:rsidRPr="00826A2C">
        <w:t xml:space="preserve"> технологий  в рамках реализации ФГОС прослеживается в возросшем уровне компетентности учащихся в вопросах </w:t>
      </w:r>
      <w:proofErr w:type="spellStart"/>
      <w:r w:rsidRPr="00826A2C">
        <w:t>здоровьесбережения</w:t>
      </w:r>
      <w:proofErr w:type="spellEnd"/>
      <w:r w:rsidRPr="00826A2C">
        <w:t xml:space="preserve">, в развитии их физических навыков, двигательной активности и, в </w:t>
      </w:r>
      <w:r w:rsidRPr="00826A2C">
        <w:lastRenderedPageBreak/>
        <w:t>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7F3CE9" w:rsidRPr="00826A2C" w:rsidRDefault="007F3CE9" w:rsidP="00CE0810">
      <w:pPr>
        <w:autoSpaceDE w:val="0"/>
        <w:autoSpaceDN w:val="0"/>
        <w:adjustRightInd w:val="0"/>
        <w:spacing w:line="360" w:lineRule="auto"/>
        <w:ind w:firstLine="709"/>
      </w:pPr>
      <w:r w:rsidRPr="00826A2C">
        <w:t xml:space="preserve">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826A2C" w:rsidRPr="00826A2C" w:rsidRDefault="00826A2C">
      <w:pPr>
        <w:spacing w:after="200" w:line="276" w:lineRule="auto"/>
        <w:rPr>
          <w:b/>
        </w:rPr>
      </w:pPr>
      <w:r w:rsidRPr="00826A2C">
        <w:rPr>
          <w:b/>
        </w:rPr>
        <w:br w:type="page"/>
      </w:r>
    </w:p>
    <w:p w:rsidR="007F3CE9" w:rsidRPr="00826A2C" w:rsidRDefault="00826A2C" w:rsidP="00CE0810">
      <w:pPr>
        <w:autoSpaceDE w:val="0"/>
        <w:autoSpaceDN w:val="0"/>
        <w:adjustRightInd w:val="0"/>
        <w:spacing w:line="360" w:lineRule="auto"/>
        <w:ind w:firstLine="709"/>
      </w:pPr>
      <w:r w:rsidRPr="00826A2C">
        <w:rPr>
          <w:b/>
        </w:rPr>
        <w:lastRenderedPageBreak/>
        <w:t>Р</w:t>
      </w:r>
      <w:r w:rsidR="007F3CE9" w:rsidRPr="00826A2C">
        <w:rPr>
          <w:b/>
          <w:bCs/>
        </w:rPr>
        <w:t xml:space="preserve">езультаты внедрения в обучение </w:t>
      </w:r>
      <w:proofErr w:type="spellStart"/>
      <w:r w:rsidR="007F3CE9" w:rsidRPr="00826A2C">
        <w:rPr>
          <w:b/>
          <w:bCs/>
        </w:rPr>
        <w:t>здоровьесберегающей</w:t>
      </w:r>
      <w:proofErr w:type="spellEnd"/>
      <w:r w:rsidR="007F3CE9" w:rsidRPr="00826A2C">
        <w:rPr>
          <w:b/>
          <w:bCs/>
        </w:rPr>
        <w:t xml:space="preserve"> технологии</w:t>
      </w:r>
    </w:p>
    <w:p w:rsidR="007F3CE9" w:rsidRPr="00826A2C" w:rsidRDefault="00826A2C" w:rsidP="00CE0810">
      <w:pPr>
        <w:autoSpaceDE w:val="0"/>
        <w:autoSpaceDN w:val="0"/>
        <w:adjustRightInd w:val="0"/>
        <w:spacing w:line="360" w:lineRule="auto"/>
        <w:ind w:firstLine="709"/>
      </w:pPr>
      <w:r w:rsidRPr="00826A2C">
        <w:t>С</w:t>
      </w:r>
      <w:r w:rsidR="007F3CE9" w:rsidRPr="00826A2C">
        <w:t>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7F3CE9" w:rsidRPr="00826A2C" w:rsidRDefault="007F3CE9" w:rsidP="00CE0810">
      <w:pPr>
        <w:autoSpaceDE w:val="0"/>
        <w:autoSpaceDN w:val="0"/>
        <w:adjustRightInd w:val="0"/>
        <w:spacing w:line="360" w:lineRule="auto"/>
        <w:ind w:firstLine="709"/>
      </w:pPr>
      <w:r w:rsidRPr="00826A2C">
        <w:t>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7F3CE9" w:rsidRPr="00826A2C" w:rsidRDefault="007F3CE9" w:rsidP="00CE0810">
      <w:pPr>
        <w:autoSpaceDE w:val="0"/>
        <w:autoSpaceDN w:val="0"/>
        <w:adjustRightInd w:val="0"/>
        <w:spacing w:line="360" w:lineRule="auto"/>
        <w:ind w:firstLine="709"/>
      </w:pPr>
      <w:r w:rsidRPr="00826A2C">
        <w:t xml:space="preserve">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C71683" w:rsidRPr="00826A2C" w:rsidRDefault="007F3CE9" w:rsidP="00CE0810">
      <w:pPr>
        <w:autoSpaceDE w:val="0"/>
        <w:autoSpaceDN w:val="0"/>
        <w:adjustRightInd w:val="0"/>
        <w:spacing w:line="360" w:lineRule="auto"/>
        <w:ind w:firstLine="709"/>
      </w:pPr>
      <w:r w:rsidRPr="00826A2C">
        <w:t>От здоровья детей зависит многое в успешном освоении школьной программы. «Здоровые дети – здоровая нация».  Будем следовать этому, уделяя огромное внимание здоровью учащихся.</w:t>
      </w:r>
    </w:p>
    <w:sectPr w:rsidR="00C71683" w:rsidRPr="00826A2C" w:rsidSect="002A0E4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32A0"/>
    <w:multiLevelType w:val="hybridMultilevel"/>
    <w:tmpl w:val="F65E34A4"/>
    <w:lvl w:ilvl="0" w:tplc="CE24D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190868"/>
    <w:multiLevelType w:val="hybridMultilevel"/>
    <w:tmpl w:val="39BA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35B"/>
    <w:rsid w:val="000D3068"/>
    <w:rsid w:val="007F3CE9"/>
    <w:rsid w:val="00826A2C"/>
    <w:rsid w:val="008823B0"/>
    <w:rsid w:val="00B54E54"/>
    <w:rsid w:val="00C71683"/>
    <w:rsid w:val="00CE0810"/>
    <w:rsid w:val="00DA7D42"/>
    <w:rsid w:val="00F00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 w:type="paragraph" w:styleId="a4">
    <w:name w:val="Normal (Web)"/>
    <w:basedOn w:val="a"/>
    <w:uiPriority w:val="99"/>
    <w:semiHidden/>
    <w:unhideWhenUsed/>
    <w:rsid w:val="008823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webSettings.xml><?xml version="1.0" encoding="utf-8"?>
<w:webSettings xmlns:r="http://schemas.openxmlformats.org/officeDocument/2006/relationships" xmlns:w="http://schemas.openxmlformats.org/wordprocessingml/2006/main">
  <w:divs>
    <w:div w:id="1344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Ильшат</cp:lastModifiedBy>
  <cp:revision>2</cp:revision>
  <dcterms:created xsi:type="dcterms:W3CDTF">2019-10-31T11:32:00Z</dcterms:created>
  <dcterms:modified xsi:type="dcterms:W3CDTF">2019-10-31T11:32:00Z</dcterms:modified>
</cp:coreProperties>
</file>