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F3" w:rsidRDefault="004116F3" w:rsidP="004116F3">
      <w:pPr>
        <w:spacing w:line="235" w:lineRule="auto"/>
        <w:ind w:firstLine="709"/>
        <w:jc w:val="center"/>
        <w:rPr>
          <w:b/>
          <w:spacing w:val="-4"/>
          <w:sz w:val="28"/>
          <w:szCs w:val="28"/>
        </w:rPr>
      </w:pPr>
      <w:proofErr w:type="spellStart"/>
      <w:r w:rsidRPr="004116F3">
        <w:rPr>
          <w:b/>
          <w:spacing w:val="-4"/>
          <w:sz w:val="28"/>
          <w:szCs w:val="28"/>
        </w:rPr>
        <w:t>Агзамов</w:t>
      </w:r>
      <w:proofErr w:type="spellEnd"/>
      <w:r w:rsidRPr="004116F3">
        <w:rPr>
          <w:b/>
          <w:spacing w:val="-4"/>
          <w:sz w:val="28"/>
          <w:szCs w:val="28"/>
        </w:rPr>
        <w:t xml:space="preserve"> </w:t>
      </w:r>
      <w:proofErr w:type="spellStart"/>
      <w:r w:rsidRPr="004116F3">
        <w:rPr>
          <w:b/>
          <w:spacing w:val="-4"/>
          <w:sz w:val="28"/>
          <w:szCs w:val="28"/>
        </w:rPr>
        <w:t>Рифкат</w:t>
      </w:r>
      <w:proofErr w:type="spellEnd"/>
      <w:r w:rsidRPr="004116F3">
        <w:rPr>
          <w:b/>
          <w:spacing w:val="-4"/>
          <w:sz w:val="28"/>
          <w:szCs w:val="28"/>
        </w:rPr>
        <w:t xml:space="preserve"> </w:t>
      </w:r>
      <w:proofErr w:type="spellStart"/>
      <w:r w:rsidRPr="004116F3">
        <w:rPr>
          <w:b/>
          <w:spacing w:val="-4"/>
          <w:sz w:val="28"/>
          <w:szCs w:val="28"/>
        </w:rPr>
        <w:t>раисович</w:t>
      </w:r>
      <w:proofErr w:type="spellEnd"/>
    </w:p>
    <w:p w:rsidR="004116F3" w:rsidRPr="004116F3" w:rsidRDefault="004116F3" w:rsidP="004116F3">
      <w:pPr>
        <w:spacing w:line="235" w:lineRule="auto"/>
        <w:ind w:firstLine="709"/>
        <w:jc w:val="center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Здоровьетворящее</w:t>
      </w:r>
      <w:proofErr w:type="spellEnd"/>
      <w:r>
        <w:rPr>
          <w:b/>
          <w:spacing w:val="-4"/>
          <w:sz w:val="28"/>
          <w:szCs w:val="28"/>
        </w:rPr>
        <w:t xml:space="preserve"> образование в современном вузе</w:t>
      </w:r>
    </w:p>
    <w:p w:rsidR="00504674" w:rsidRPr="005B5D46" w:rsidRDefault="00504674" w:rsidP="00504674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5B5D46">
        <w:rPr>
          <w:spacing w:val="-4"/>
          <w:sz w:val="28"/>
          <w:szCs w:val="28"/>
        </w:rPr>
        <w:t xml:space="preserve">В контексте своего исследования </w:t>
      </w:r>
      <w:r w:rsidRPr="008330B0">
        <w:rPr>
          <w:sz w:val="28"/>
          <w:szCs w:val="28"/>
        </w:rPr>
        <w:t>мы рассматриваем человека</w:t>
      </w:r>
      <w:r w:rsidRPr="005B5D46">
        <w:rPr>
          <w:spacing w:val="-4"/>
          <w:sz w:val="28"/>
          <w:szCs w:val="28"/>
        </w:rPr>
        <w:t xml:space="preserve"> как </w:t>
      </w:r>
      <w:proofErr w:type="spellStart"/>
      <w:r w:rsidRPr="008330B0">
        <w:rPr>
          <w:sz w:val="28"/>
          <w:szCs w:val="28"/>
        </w:rPr>
        <w:t>биопсихосоциальное</w:t>
      </w:r>
      <w:proofErr w:type="spellEnd"/>
      <w:r w:rsidRPr="005B5D46">
        <w:rPr>
          <w:spacing w:val="-4"/>
          <w:sz w:val="28"/>
          <w:szCs w:val="28"/>
        </w:rPr>
        <w:t xml:space="preserve"> существо, и поэтому утверждаем, что в процессе </w:t>
      </w:r>
      <w:r w:rsidRPr="008330B0">
        <w:rPr>
          <w:sz w:val="28"/>
          <w:szCs w:val="28"/>
        </w:rPr>
        <w:t xml:space="preserve">реализации </w:t>
      </w:r>
      <w:proofErr w:type="spellStart"/>
      <w:r w:rsidRPr="008330B0">
        <w:rPr>
          <w:sz w:val="28"/>
          <w:szCs w:val="28"/>
        </w:rPr>
        <w:t>здоровьесозидающей</w:t>
      </w:r>
      <w:proofErr w:type="spellEnd"/>
      <w:r w:rsidRPr="005B5D46">
        <w:rPr>
          <w:spacing w:val="-4"/>
          <w:sz w:val="28"/>
          <w:szCs w:val="28"/>
        </w:rPr>
        <w:t xml:space="preserve"> функции  образования наиболее значимым становится </w:t>
      </w:r>
      <w:proofErr w:type="spellStart"/>
      <w:r w:rsidRPr="005B5D46">
        <w:rPr>
          <w:spacing w:val="-4"/>
          <w:sz w:val="28"/>
          <w:szCs w:val="28"/>
        </w:rPr>
        <w:t>холистический</w:t>
      </w:r>
      <w:proofErr w:type="spellEnd"/>
      <w:r w:rsidRPr="005B5D46">
        <w:rPr>
          <w:spacing w:val="-4"/>
          <w:sz w:val="28"/>
          <w:szCs w:val="28"/>
        </w:rPr>
        <w:t xml:space="preserve"> подход (А. </w:t>
      </w:r>
      <w:proofErr w:type="spellStart"/>
      <w:r w:rsidRPr="005B5D46">
        <w:rPr>
          <w:spacing w:val="-4"/>
          <w:sz w:val="28"/>
          <w:szCs w:val="28"/>
        </w:rPr>
        <w:t>Леман</w:t>
      </w:r>
      <w:proofErr w:type="spellEnd"/>
      <w:r w:rsidRPr="005B5D46">
        <w:rPr>
          <w:spacing w:val="-4"/>
          <w:sz w:val="28"/>
          <w:szCs w:val="28"/>
        </w:rPr>
        <w:t xml:space="preserve">,  Я. </w:t>
      </w:r>
      <w:proofErr w:type="spellStart"/>
      <w:r w:rsidRPr="005B5D46">
        <w:rPr>
          <w:spacing w:val="-4"/>
          <w:sz w:val="28"/>
          <w:szCs w:val="28"/>
        </w:rPr>
        <w:t>Смэтс</w:t>
      </w:r>
      <w:proofErr w:type="spellEnd"/>
      <w:r w:rsidRPr="005B5D46">
        <w:rPr>
          <w:spacing w:val="-4"/>
          <w:sz w:val="28"/>
          <w:szCs w:val="28"/>
        </w:rPr>
        <w:t xml:space="preserve">, А.Н. Леонтьев,  В.В. </w:t>
      </w:r>
      <w:proofErr w:type="spellStart"/>
      <w:r w:rsidRPr="005B5D46">
        <w:rPr>
          <w:spacing w:val="-4"/>
          <w:sz w:val="28"/>
          <w:szCs w:val="28"/>
        </w:rPr>
        <w:t>Колбанов</w:t>
      </w:r>
      <w:proofErr w:type="spellEnd"/>
      <w:r w:rsidRPr="005B5D46">
        <w:rPr>
          <w:spacing w:val="-4"/>
          <w:sz w:val="28"/>
          <w:szCs w:val="28"/>
        </w:rPr>
        <w:t xml:space="preserve">, Л.М. Митина, Н.М. Полетаева и др.). Он предполагает не только снятие противопоставления духовно-психического и материально-телесного начал в человеке, но и акцентирует </w:t>
      </w:r>
      <w:proofErr w:type="spellStart"/>
      <w:r w:rsidRPr="005B5D46">
        <w:rPr>
          <w:spacing w:val="-4"/>
          <w:sz w:val="28"/>
          <w:szCs w:val="28"/>
        </w:rPr>
        <w:t>субъектность</w:t>
      </w:r>
      <w:proofErr w:type="spellEnd"/>
      <w:r w:rsidRPr="005B5D46">
        <w:rPr>
          <w:spacing w:val="-4"/>
          <w:sz w:val="28"/>
          <w:szCs w:val="28"/>
        </w:rPr>
        <w:t xml:space="preserve"> человека как носителя здоровья, его ответственность за состояние и развитие здоровья как жизненного потенциала. Напротив, недуг с позиции этого подхода первоначально зарождается на ментальном</w:t>
      </w:r>
      <w:r>
        <w:rPr>
          <w:spacing w:val="-4"/>
          <w:sz w:val="28"/>
          <w:szCs w:val="28"/>
        </w:rPr>
        <w:t xml:space="preserve"> уровне</w:t>
      </w:r>
      <w:r w:rsidRPr="005B5D46">
        <w:rPr>
          <w:spacing w:val="-4"/>
          <w:sz w:val="28"/>
          <w:szCs w:val="28"/>
        </w:rPr>
        <w:t xml:space="preserve">, распространяясь затем на  эмоциональную сферу, и, наконец, вызывая дисбаланс вегетативной нервной системы, локализуется на витальном (то есть физическом или телесном уровне), навязывая субъекту определенные ограничения </w:t>
      </w:r>
      <w:r>
        <w:rPr>
          <w:spacing w:val="-4"/>
          <w:sz w:val="28"/>
          <w:szCs w:val="28"/>
        </w:rPr>
        <w:t xml:space="preserve">в </w:t>
      </w:r>
      <w:r w:rsidRPr="005B5D46">
        <w:rPr>
          <w:spacing w:val="-4"/>
          <w:sz w:val="28"/>
          <w:szCs w:val="28"/>
        </w:rPr>
        <w:t xml:space="preserve">самореализации. </w:t>
      </w:r>
      <w:proofErr w:type="gramStart"/>
      <w:r w:rsidRPr="005B5D46">
        <w:rPr>
          <w:spacing w:val="-4"/>
          <w:sz w:val="28"/>
          <w:szCs w:val="28"/>
        </w:rPr>
        <w:t xml:space="preserve">Поэтому </w:t>
      </w:r>
      <w:proofErr w:type="spellStart"/>
      <w:r w:rsidRPr="005B5D46">
        <w:rPr>
          <w:i/>
          <w:spacing w:val="-4"/>
          <w:sz w:val="28"/>
          <w:szCs w:val="28"/>
        </w:rPr>
        <w:t>холистическое</w:t>
      </w:r>
      <w:proofErr w:type="spellEnd"/>
      <w:r w:rsidRPr="005B5D46">
        <w:rPr>
          <w:i/>
          <w:spacing w:val="-4"/>
          <w:sz w:val="28"/>
          <w:szCs w:val="28"/>
        </w:rPr>
        <w:t xml:space="preserve"> определение здоровья</w:t>
      </w:r>
      <w:r w:rsidRPr="005B5D46">
        <w:rPr>
          <w:spacing w:val="-4"/>
          <w:sz w:val="28"/>
          <w:szCs w:val="28"/>
        </w:rPr>
        <w:t xml:space="preserve"> включает оптимальное функционирование и развитие человека в </w:t>
      </w:r>
      <w:r w:rsidRPr="005B5D46">
        <w:rPr>
          <w:i/>
          <w:iCs/>
          <w:spacing w:val="-4"/>
          <w:sz w:val="28"/>
          <w:szCs w:val="28"/>
        </w:rPr>
        <w:t>духовном плане</w:t>
      </w:r>
      <w:r w:rsidRPr="005B5D46">
        <w:rPr>
          <w:spacing w:val="-4"/>
          <w:sz w:val="28"/>
          <w:szCs w:val="28"/>
        </w:rPr>
        <w:t xml:space="preserve"> (осознанная ответственность в социальной и более широких системах жизнедеятельности вплоть до биосферы и ноосферы), </w:t>
      </w:r>
      <w:r w:rsidRPr="005B5D46">
        <w:rPr>
          <w:i/>
          <w:iCs/>
          <w:spacing w:val="-4"/>
          <w:sz w:val="28"/>
          <w:szCs w:val="28"/>
        </w:rPr>
        <w:t>когнитивной сфере</w:t>
      </w:r>
      <w:r w:rsidRPr="005B5D46">
        <w:rPr>
          <w:spacing w:val="-4"/>
          <w:sz w:val="28"/>
          <w:szCs w:val="28"/>
        </w:rPr>
        <w:t xml:space="preserve"> (разумный оптимизм и наличие </w:t>
      </w:r>
      <w:proofErr w:type="spellStart"/>
      <w:r w:rsidRPr="005B5D46">
        <w:rPr>
          <w:spacing w:val="-4"/>
          <w:sz w:val="28"/>
          <w:szCs w:val="28"/>
        </w:rPr>
        <w:t>здоровьетворящих</w:t>
      </w:r>
      <w:proofErr w:type="spellEnd"/>
      <w:r w:rsidRPr="005B5D46">
        <w:rPr>
          <w:spacing w:val="-4"/>
          <w:sz w:val="28"/>
          <w:szCs w:val="28"/>
        </w:rPr>
        <w:t xml:space="preserve"> установок) и </w:t>
      </w:r>
      <w:proofErr w:type="spellStart"/>
      <w:r w:rsidRPr="005B5D46">
        <w:rPr>
          <w:i/>
          <w:iCs/>
          <w:spacing w:val="-4"/>
          <w:sz w:val="28"/>
          <w:szCs w:val="28"/>
        </w:rPr>
        <w:t>психоэмоциональной</w:t>
      </w:r>
      <w:proofErr w:type="spellEnd"/>
      <w:r w:rsidRPr="005B5D46">
        <w:rPr>
          <w:i/>
          <w:iCs/>
          <w:spacing w:val="-4"/>
          <w:sz w:val="28"/>
          <w:szCs w:val="28"/>
        </w:rPr>
        <w:t xml:space="preserve"> сфере</w:t>
      </w:r>
      <w:r w:rsidRPr="005B5D46">
        <w:rPr>
          <w:spacing w:val="-4"/>
          <w:sz w:val="28"/>
          <w:szCs w:val="28"/>
        </w:rPr>
        <w:t xml:space="preserve"> (эмоциональная уравновешенность), а также в плане его </w:t>
      </w:r>
      <w:r w:rsidRPr="005B5D46">
        <w:rPr>
          <w:i/>
          <w:iCs/>
          <w:spacing w:val="-4"/>
          <w:sz w:val="28"/>
          <w:szCs w:val="28"/>
        </w:rPr>
        <w:t>биологического тела</w:t>
      </w:r>
      <w:r w:rsidRPr="005B5D46">
        <w:rPr>
          <w:spacing w:val="-4"/>
          <w:sz w:val="28"/>
          <w:szCs w:val="28"/>
        </w:rPr>
        <w:t xml:space="preserve"> (энергичность и физические возможности).</w:t>
      </w:r>
      <w:proofErr w:type="gramEnd"/>
      <w:r w:rsidRPr="005B5D46">
        <w:rPr>
          <w:spacing w:val="-4"/>
          <w:sz w:val="28"/>
          <w:szCs w:val="28"/>
        </w:rPr>
        <w:t xml:space="preserve"> Согласно </w:t>
      </w:r>
      <w:proofErr w:type="spellStart"/>
      <w:r w:rsidRPr="005B5D46">
        <w:rPr>
          <w:spacing w:val="-4"/>
          <w:sz w:val="28"/>
          <w:szCs w:val="28"/>
        </w:rPr>
        <w:t>холистическому</w:t>
      </w:r>
      <w:proofErr w:type="spellEnd"/>
      <w:r w:rsidRPr="005B5D46">
        <w:rPr>
          <w:spacing w:val="-4"/>
          <w:sz w:val="28"/>
          <w:szCs w:val="28"/>
        </w:rPr>
        <w:t xml:space="preserve"> пониманию здоровья, ведущими являются высокие системные уровни человека, следовательно, психические факторы оказывают более существенное влияние на соматическое здоровье, чем телесное состояние – на психический настрой человека.</w:t>
      </w:r>
    </w:p>
    <w:p w:rsidR="00504674" w:rsidRPr="00E623A5" w:rsidRDefault="00504674" w:rsidP="00504674">
      <w:pPr>
        <w:pStyle w:val="1"/>
        <w:widowControl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E623A5">
        <w:rPr>
          <w:sz w:val="28"/>
          <w:szCs w:val="28"/>
        </w:rPr>
        <w:t xml:space="preserve">Следовательно, только </w:t>
      </w:r>
      <w:proofErr w:type="spellStart"/>
      <w:r w:rsidRPr="00E623A5">
        <w:rPr>
          <w:sz w:val="28"/>
          <w:szCs w:val="28"/>
        </w:rPr>
        <w:t>холистический</w:t>
      </w:r>
      <w:proofErr w:type="spellEnd"/>
      <w:r w:rsidRPr="00E623A5">
        <w:rPr>
          <w:sz w:val="28"/>
          <w:szCs w:val="28"/>
        </w:rPr>
        <w:t xml:space="preserve"> подход к здоровь</w:t>
      </w:r>
      <w:r>
        <w:rPr>
          <w:sz w:val="28"/>
          <w:szCs w:val="28"/>
        </w:rPr>
        <w:t>ю</w:t>
      </w:r>
      <w:r w:rsidRPr="00E623A5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яет</w:t>
      </w:r>
      <w:r w:rsidRPr="00E623A5">
        <w:rPr>
          <w:sz w:val="28"/>
          <w:szCs w:val="28"/>
        </w:rPr>
        <w:t xml:space="preserve"> нам реализовать в полной мере </w:t>
      </w:r>
      <w:proofErr w:type="spellStart"/>
      <w:r>
        <w:rPr>
          <w:sz w:val="28"/>
          <w:szCs w:val="28"/>
        </w:rPr>
        <w:t>здоровьесозидающую</w:t>
      </w:r>
      <w:proofErr w:type="spellEnd"/>
      <w:r w:rsidRPr="00E623A5">
        <w:rPr>
          <w:sz w:val="28"/>
          <w:szCs w:val="28"/>
        </w:rPr>
        <w:t xml:space="preserve"> функцию образования,  главным ориентиром</w:t>
      </w:r>
      <w:r>
        <w:rPr>
          <w:sz w:val="28"/>
          <w:szCs w:val="28"/>
        </w:rPr>
        <w:t xml:space="preserve"> которого</w:t>
      </w:r>
      <w:r w:rsidRPr="00E623A5">
        <w:rPr>
          <w:sz w:val="28"/>
          <w:szCs w:val="28"/>
        </w:rPr>
        <w:t xml:space="preserve"> должно стать построение в школе системы </w:t>
      </w:r>
      <w:proofErr w:type="spellStart"/>
      <w:r w:rsidRPr="00E623A5">
        <w:rPr>
          <w:sz w:val="28"/>
          <w:szCs w:val="28"/>
        </w:rPr>
        <w:t>здоровье</w:t>
      </w:r>
      <w:r>
        <w:rPr>
          <w:sz w:val="28"/>
          <w:szCs w:val="28"/>
        </w:rPr>
        <w:t>т</w:t>
      </w:r>
      <w:r w:rsidRPr="00E623A5">
        <w:rPr>
          <w:sz w:val="28"/>
          <w:szCs w:val="28"/>
        </w:rPr>
        <w:t>ворящего</w:t>
      </w:r>
      <w:proofErr w:type="spellEnd"/>
      <w:r w:rsidRPr="00E623A5">
        <w:rPr>
          <w:sz w:val="28"/>
          <w:szCs w:val="28"/>
        </w:rPr>
        <w:t xml:space="preserve"> образования. При раскрытии содержания феномена «</w:t>
      </w:r>
      <w:proofErr w:type="spellStart"/>
      <w:r w:rsidRPr="00E623A5">
        <w:rPr>
          <w:sz w:val="28"/>
          <w:szCs w:val="28"/>
        </w:rPr>
        <w:t>здоровьетворящее</w:t>
      </w:r>
      <w:proofErr w:type="spellEnd"/>
      <w:r w:rsidRPr="00E623A5">
        <w:rPr>
          <w:sz w:val="28"/>
          <w:szCs w:val="28"/>
        </w:rPr>
        <w:t xml:space="preserve"> образование» мы опираемся на ряд ключевых понятий: «здоровье», «творение» и «образование».</w:t>
      </w:r>
    </w:p>
    <w:p w:rsidR="00504674" w:rsidRPr="001D150B" w:rsidRDefault="00504674" w:rsidP="00504674">
      <w:pPr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E623A5">
        <w:rPr>
          <w:bCs/>
          <w:sz w:val="28"/>
          <w:szCs w:val="28"/>
        </w:rPr>
        <w:t xml:space="preserve">Для понимания </w:t>
      </w:r>
      <w:r>
        <w:rPr>
          <w:bCs/>
          <w:sz w:val="28"/>
          <w:szCs w:val="28"/>
        </w:rPr>
        <w:t xml:space="preserve">семантики </w:t>
      </w:r>
      <w:r w:rsidRPr="00E623A5">
        <w:rPr>
          <w:bCs/>
          <w:sz w:val="28"/>
          <w:szCs w:val="28"/>
        </w:rPr>
        <w:t xml:space="preserve"> категории «здоровье» </w:t>
      </w:r>
      <w:r>
        <w:rPr>
          <w:bCs/>
          <w:sz w:val="28"/>
          <w:szCs w:val="28"/>
        </w:rPr>
        <w:t>важно</w:t>
      </w:r>
      <w:r w:rsidRPr="00E623A5">
        <w:rPr>
          <w:bCs/>
          <w:sz w:val="28"/>
          <w:szCs w:val="28"/>
        </w:rPr>
        <w:t xml:space="preserve"> проанализировать </w:t>
      </w:r>
      <w:r>
        <w:rPr>
          <w:bCs/>
          <w:sz w:val="28"/>
          <w:szCs w:val="28"/>
        </w:rPr>
        <w:t xml:space="preserve">различные подходы к </w:t>
      </w:r>
      <w:r w:rsidRPr="001D150B">
        <w:rPr>
          <w:bCs/>
          <w:sz w:val="28"/>
          <w:szCs w:val="28"/>
        </w:rPr>
        <w:t>феноменологии здоровья человека:</w:t>
      </w:r>
    </w:p>
    <w:p w:rsidR="00504674" w:rsidRPr="00E623A5" w:rsidRDefault="00504674" w:rsidP="00504674">
      <w:pPr>
        <w:tabs>
          <w:tab w:val="left" w:pos="993"/>
        </w:tabs>
        <w:spacing w:line="235" w:lineRule="auto"/>
        <w:ind w:firstLine="709"/>
        <w:jc w:val="both"/>
      </w:pPr>
      <w:proofErr w:type="gramStart"/>
      <w:r w:rsidRPr="00E623A5">
        <w:rPr>
          <w:bCs/>
          <w:sz w:val="28"/>
          <w:szCs w:val="28"/>
        </w:rPr>
        <w:t>1)</w:t>
      </w:r>
      <w:r w:rsidRPr="00E623A5">
        <w:rPr>
          <w:bCs/>
          <w:sz w:val="28"/>
          <w:szCs w:val="28"/>
        </w:rPr>
        <w:tab/>
        <w:t>понятие «здоровье», как область человеческой культуры, включает в себя в единстве три составляющие: тело, душу и разум, следовательно, здоровье – это совокупность культуры физической (способности управлять своими движениями, своим телом); культуры физиологической (способности управлять физиологическими процессами в организме и наращивать их резервную мощность); культуры психической (способности управлять своими ощущениями, чувствами, эмоциями);</w:t>
      </w:r>
      <w:proofErr w:type="gramEnd"/>
      <w:r w:rsidRPr="00E623A5">
        <w:rPr>
          <w:bCs/>
          <w:sz w:val="28"/>
          <w:szCs w:val="28"/>
        </w:rPr>
        <w:t xml:space="preserve"> культуры интеллектуальной (способности управлять своими мыслями); культуры духовной</w:t>
      </w:r>
      <w:r w:rsidRPr="00E623A5">
        <w:rPr>
          <w:sz w:val="28"/>
          <w:szCs w:val="28"/>
        </w:rPr>
        <w:t xml:space="preserve"> (способности управлять своей ценностно-смысловой сферой и реализовать жизненные устремления, связанные с духовным самосовершенствованием);</w:t>
      </w:r>
    </w:p>
    <w:p w:rsidR="00504674" w:rsidRPr="00E623A5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E623A5">
        <w:rPr>
          <w:bCs/>
          <w:sz w:val="28"/>
          <w:szCs w:val="28"/>
        </w:rPr>
        <w:t>2)</w:t>
      </w:r>
      <w:r w:rsidRPr="00E623A5">
        <w:rPr>
          <w:bCs/>
          <w:sz w:val="28"/>
          <w:szCs w:val="28"/>
        </w:rPr>
        <w:tab/>
        <w:t>здоровье человека – это результат его собственной деятельности;</w:t>
      </w:r>
    </w:p>
    <w:p w:rsidR="00504674" w:rsidRPr="00E10F72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5F6686">
        <w:rPr>
          <w:bCs/>
          <w:spacing w:val="-4"/>
          <w:sz w:val="28"/>
          <w:szCs w:val="28"/>
        </w:rPr>
        <w:lastRenderedPageBreak/>
        <w:t>3)</w:t>
      </w:r>
      <w:r w:rsidRPr="005F6686">
        <w:rPr>
          <w:bCs/>
          <w:spacing w:val="-4"/>
          <w:sz w:val="28"/>
          <w:szCs w:val="28"/>
        </w:rPr>
        <w:tab/>
        <w:t xml:space="preserve">уровень здоровья определяется запасом, </w:t>
      </w:r>
      <w:r w:rsidRPr="00E10F72">
        <w:rPr>
          <w:bCs/>
          <w:sz w:val="28"/>
          <w:szCs w:val="28"/>
        </w:rPr>
        <w:t>объемом жизненных сил человека; путь здоровья – это путь накопления, сохранения и усиления жизненных сил;</w:t>
      </w:r>
    </w:p>
    <w:p w:rsidR="00504674" w:rsidRPr="00E623A5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E623A5">
        <w:rPr>
          <w:bCs/>
          <w:sz w:val="28"/>
          <w:szCs w:val="28"/>
        </w:rPr>
        <w:t>4)</w:t>
      </w:r>
      <w:r w:rsidRPr="00E623A5">
        <w:rPr>
          <w:bCs/>
          <w:sz w:val="28"/>
          <w:szCs w:val="28"/>
        </w:rPr>
        <w:tab/>
        <w:t>здоровье – это уровень адаптивных возможностей организма, его способности адекватно реагировать на внешние воздействия и приспосабливаться к возникающим условиям проживания, это степень устойчивости жизненных сил человека в изменяющихся условиях (экологических, социальных и др.);</w:t>
      </w:r>
    </w:p>
    <w:p w:rsidR="00504674" w:rsidRPr="00E623A5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E623A5">
        <w:rPr>
          <w:bCs/>
          <w:sz w:val="28"/>
          <w:szCs w:val="28"/>
        </w:rPr>
        <w:t>5)</w:t>
      </w:r>
      <w:r w:rsidRPr="00E623A5">
        <w:rPr>
          <w:bCs/>
          <w:sz w:val="28"/>
          <w:szCs w:val="28"/>
        </w:rPr>
        <w:tab/>
        <w:t>здоровье каждого человека находится в зависимости от здоровья окружающих его людей;</w:t>
      </w:r>
    </w:p>
    <w:p w:rsidR="00504674" w:rsidRPr="00E623A5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E623A5">
        <w:rPr>
          <w:bCs/>
          <w:sz w:val="28"/>
          <w:szCs w:val="28"/>
        </w:rPr>
        <w:t>6)</w:t>
      </w:r>
      <w:r w:rsidRPr="00E623A5">
        <w:rPr>
          <w:bCs/>
          <w:sz w:val="28"/>
          <w:szCs w:val="28"/>
        </w:rPr>
        <w:tab/>
        <w:t xml:space="preserve">система массового образования является одним из механизмов </w:t>
      </w:r>
      <w:proofErr w:type="spellStart"/>
      <w:r w:rsidRPr="00E623A5">
        <w:rPr>
          <w:bCs/>
          <w:sz w:val="28"/>
          <w:szCs w:val="28"/>
        </w:rPr>
        <w:t>здоровьетворения</w:t>
      </w:r>
      <w:proofErr w:type="spellEnd"/>
      <w:r w:rsidRPr="00E623A5">
        <w:rPr>
          <w:bCs/>
          <w:sz w:val="28"/>
          <w:szCs w:val="28"/>
        </w:rPr>
        <w:t xml:space="preserve"> ребенка и в целом человечества, ибо почти каждый человек связан с ней всю свою жизнь: когда уч</w:t>
      </w:r>
      <w:r>
        <w:rPr>
          <w:bCs/>
          <w:sz w:val="28"/>
          <w:szCs w:val="28"/>
        </w:rPr>
        <w:t>ится сам, когда учатся его дети и когда учатся его внуки;</w:t>
      </w:r>
    </w:p>
    <w:p w:rsidR="00504674" w:rsidRPr="00E623A5" w:rsidRDefault="00504674" w:rsidP="00504674">
      <w:pPr>
        <w:shd w:val="clear" w:color="auto" w:fill="FFFFFF"/>
        <w:tabs>
          <w:tab w:val="left" w:pos="993"/>
        </w:tabs>
        <w:spacing w:line="235" w:lineRule="auto"/>
        <w:ind w:firstLine="709"/>
        <w:jc w:val="both"/>
        <w:rPr>
          <w:sz w:val="28"/>
          <w:szCs w:val="28"/>
        </w:rPr>
      </w:pPr>
      <w:r w:rsidRPr="00E623A5">
        <w:rPr>
          <w:bCs/>
          <w:sz w:val="28"/>
          <w:szCs w:val="28"/>
        </w:rPr>
        <w:t>7)</w:t>
      </w:r>
      <w:r w:rsidRPr="00E623A5">
        <w:rPr>
          <w:sz w:val="28"/>
          <w:szCs w:val="28"/>
        </w:rPr>
        <w:tab/>
        <w:t>здоровье</w:t>
      </w:r>
      <w:r w:rsidRPr="00E623A5">
        <w:rPr>
          <w:b/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есть результат воспитания, а не только лечения, и основным средством </w:t>
      </w:r>
      <w:proofErr w:type="spellStart"/>
      <w:r w:rsidRPr="00E623A5">
        <w:rPr>
          <w:sz w:val="28"/>
          <w:szCs w:val="28"/>
        </w:rPr>
        <w:t>научения</w:t>
      </w:r>
      <w:proofErr w:type="spellEnd"/>
      <w:r w:rsidRPr="00E623A5">
        <w:rPr>
          <w:sz w:val="28"/>
          <w:szCs w:val="28"/>
        </w:rPr>
        <w:t xml:space="preserve"> здоровому образу жизни является </w:t>
      </w:r>
      <w:r>
        <w:rPr>
          <w:sz w:val="28"/>
          <w:szCs w:val="28"/>
        </w:rPr>
        <w:t>образовательная деятельность.</w:t>
      </w:r>
    </w:p>
    <w:p w:rsidR="00504674" w:rsidRPr="0019435B" w:rsidRDefault="00504674" w:rsidP="0050467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435B">
        <w:rPr>
          <w:sz w:val="28"/>
          <w:szCs w:val="28"/>
        </w:rPr>
        <w:t xml:space="preserve">       </w:t>
      </w:r>
      <w:proofErr w:type="gramStart"/>
      <w:r w:rsidRPr="0019435B">
        <w:rPr>
          <w:sz w:val="28"/>
          <w:szCs w:val="28"/>
        </w:rPr>
        <w:t>На основе</w:t>
      </w:r>
      <w:r w:rsidRPr="0019435B">
        <w:rPr>
          <w:i/>
          <w:sz w:val="28"/>
          <w:szCs w:val="28"/>
        </w:rPr>
        <w:t xml:space="preserve"> </w:t>
      </w:r>
      <w:r w:rsidRPr="0019435B">
        <w:rPr>
          <w:sz w:val="28"/>
          <w:szCs w:val="28"/>
        </w:rPr>
        <w:t>анализа указанных выше подходов</w:t>
      </w:r>
      <w:r w:rsidRPr="0019435B">
        <w:rPr>
          <w:i/>
          <w:sz w:val="28"/>
          <w:szCs w:val="28"/>
        </w:rPr>
        <w:t xml:space="preserve"> </w:t>
      </w:r>
      <w:r w:rsidRPr="0019435B">
        <w:rPr>
          <w:sz w:val="28"/>
          <w:szCs w:val="28"/>
        </w:rPr>
        <w:t xml:space="preserve">выявлена сущностная характеристика здоровья как педагогического феномена, представляющего собой многомерное интегральное личностное образование, </w:t>
      </w:r>
      <w:r w:rsidRPr="0019435B">
        <w:rPr>
          <w:i/>
          <w:sz w:val="28"/>
          <w:szCs w:val="28"/>
        </w:rPr>
        <w:t xml:space="preserve"> </w:t>
      </w:r>
      <w:r w:rsidRPr="0019435B">
        <w:rPr>
          <w:sz w:val="28"/>
          <w:szCs w:val="28"/>
        </w:rPr>
        <w:t xml:space="preserve">в котором отражается уровень культуры отношения личности к окружающему миру во всем многообразии его проявлений, которое детерминируется степенью усилий человека в наращивании своих жизненных сил и обеспечивает формирование устойчивых моделей </w:t>
      </w:r>
      <w:proofErr w:type="spellStart"/>
      <w:r w:rsidRPr="0019435B">
        <w:rPr>
          <w:sz w:val="28"/>
          <w:szCs w:val="28"/>
        </w:rPr>
        <w:t>здоровьесозидающего</w:t>
      </w:r>
      <w:proofErr w:type="spellEnd"/>
      <w:r w:rsidRPr="0019435B">
        <w:rPr>
          <w:sz w:val="28"/>
          <w:szCs w:val="28"/>
        </w:rPr>
        <w:t xml:space="preserve"> поведения и деятельности, направленных на гармонизацию его отношений с самим</w:t>
      </w:r>
      <w:proofErr w:type="gramEnd"/>
      <w:r w:rsidRPr="0019435B">
        <w:rPr>
          <w:sz w:val="28"/>
          <w:szCs w:val="28"/>
        </w:rPr>
        <w:t xml:space="preserve"> собой, и рассматривается как определяющее условие в формировании готовности субъектов образовательного процесса к </w:t>
      </w:r>
      <w:proofErr w:type="spellStart"/>
      <w:r w:rsidRPr="0019435B">
        <w:rPr>
          <w:sz w:val="28"/>
          <w:szCs w:val="28"/>
        </w:rPr>
        <w:t>здоровьесозидающей</w:t>
      </w:r>
      <w:proofErr w:type="spellEnd"/>
      <w:r w:rsidRPr="0019435B">
        <w:rPr>
          <w:sz w:val="28"/>
          <w:szCs w:val="28"/>
        </w:rPr>
        <w:t xml:space="preserve"> деятельности. Термин «творение</w:t>
      </w:r>
      <w:r w:rsidRPr="0019435B">
        <w:rPr>
          <w:b/>
          <w:sz w:val="28"/>
          <w:szCs w:val="28"/>
        </w:rPr>
        <w:t>»</w:t>
      </w:r>
      <w:r w:rsidRPr="0019435B">
        <w:rPr>
          <w:sz w:val="28"/>
          <w:szCs w:val="28"/>
        </w:rPr>
        <w:t xml:space="preserve"> мы употребляем в значении </w:t>
      </w:r>
      <w:r w:rsidRPr="0019435B">
        <w:rPr>
          <w:i/>
          <w:sz w:val="28"/>
          <w:szCs w:val="28"/>
        </w:rPr>
        <w:t xml:space="preserve"> «созидание» </w:t>
      </w:r>
      <w:r w:rsidRPr="0019435B">
        <w:rPr>
          <w:sz w:val="28"/>
          <w:szCs w:val="28"/>
        </w:rPr>
        <w:t xml:space="preserve">и трактуем как </w:t>
      </w:r>
      <w:r w:rsidRPr="0019435B">
        <w:rPr>
          <w:i/>
          <w:sz w:val="28"/>
          <w:szCs w:val="28"/>
        </w:rPr>
        <w:t xml:space="preserve">деятельное, процессуальное явление, сопряженное с  </w:t>
      </w:r>
      <w:proofErr w:type="spellStart"/>
      <w:r w:rsidRPr="0019435B">
        <w:rPr>
          <w:i/>
          <w:sz w:val="28"/>
          <w:szCs w:val="28"/>
        </w:rPr>
        <w:t>самоактуа</w:t>
      </w:r>
      <w:r w:rsidRPr="0019435B">
        <w:rPr>
          <w:i/>
          <w:sz w:val="28"/>
          <w:szCs w:val="28"/>
        </w:rPr>
        <w:softHyphen/>
        <w:t>лизацией</w:t>
      </w:r>
      <w:proofErr w:type="spellEnd"/>
      <w:r w:rsidRPr="0019435B">
        <w:rPr>
          <w:i/>
          <w:sz w:val="28"/>
          <w:szCs w:val="28"/>
        </w:rPr>
        <w:t xml:space="preserve"> и формированием </w:t>
      </w:r>
      <w:proofErr w:type="spellStart"/>
      <w:r w:rsidRPr="0019435B">
        <w:rPr>
          <w:i/>
          <w:sz w:val="28"/>
          <w:szCs w:val="28"/>
        </w:rPr>
        <w:t>здоровьесозидающей</w:t>
      </w:r>
      <w:proofErr w:type="spellEnd"/>
      <w:r w:rsidRPr="0019435B">
        <w:rPr>
          <w:i/>
          <w:sz w:val="28"/>
          <w:szCs w:val="28"/>
        </w:rPr>
        <w:t xml:space="preserve"> личностной позиции.  </w:t>
      </w:r>
      <w:r w:rsidRPr="0019435B">
        <w:rPr>
          <w:sz w:val="28"/>
          <w:szCs w:val="28"/>
        </w:rPr>
        <w:t>Важными</w:t>
      </w:r>
      <w:r w:rsidRPr="0019435B">
        <w:rPr>
          <w:color w:val="000000"/>
          <w:sz w:val="28"/>
          <w:szCs w:val="28"/>
        </w:rPr>
        <w:t xml:space="preserve"> компонентами </w:t>
      </w:r>
      <w:proofErr w:type="spellStart"/>
      <w:r w:rsidRPr="0019435B">
        <w:rPr>
          <w:color w:val="000000"/>
          <w:sz w:val="28"/>
          <w:szCs w:val="28"/>
        </w:rPr>
        <w:t>здоровьесозидающей</w:t>
      </w:r>
      <w:proofErr w:type="spellEnd"/>
      <w:r w:rsidRPr="0019435B">
        <w:rPr>
          <w:color w:val="000000"/>
          <w:sz w:val="28"/>
          <w:szCs w:val="28"/>
        </w:rPr>
        <w:t xml:space="preserve"> деятельности  являются: </w:t>
      </w:r>
      <w:proofErr w:type="spellStart"/>
      <w:r w:rsidRPr="0019435B">
        <w:rPr>
          <w:color w:val="000000"/>
          <w:sz w:val="28"/>
          <w:szCs w:val="28"/>
        </w:rPr>
        <w:t>саморефлексия</w:t>
      </w:r>
      <w:proofErr w:type="spellEnd"/>
      <w:r w:rsidRPr="0019435B">
        <w:rPr>
          <w:color w:val="000000"/>
          <w:sz w:val="28"/>
          <w:szCs w:val="28"/>
        </w:rPr>
        <w:t xml:space="preserve"> (состояния тела,  духа  и  интеллекта);  </w:t>
      </w:r>
      <w:proofErr w:type="spellStart"/>
      <w:r w:rsidRPr="0019435B">
        <w:rPr>
          <w:color w:val="000000"/>
          <w:sz w:val="28"/>
          <w:szCs w:val="28"/>
        </w:rPr>
        <w:t>самоцелеполагание</w:t>
      </w:r>
      <w:proofErr w:type="spellEnd"/>
      <w:r w:rsidRPr="0019435B">
        <w:rPr>
          <w:color w:val="000000"/>
          <w:sz w:val="28"/>
          <w:szCs w:val="28"/>
        </w:rPr>
        <w:t xml:space="preserve">  (обнаружение  нового  «Я» самого себя); </w:t>
      </w:r>
      <w:proofErr w:type="spellStart"/>
      <w:r w:rsidRPr="0019435B">
        <w:rPr>
          <w:color w:val="000000"/>
          <w:sz w:val="28"/>
          <w:szCs w:val="28"/>
        </w:rPr>
        <w:t>самопрограммирование</w:t>
      </w:r>
      <w:proofErr w:type="spellEnd"/>
      <w:r w:rsidRPr="0019435B">
        <w:rPr>
          <w:color w:val="000000"/>
          <w:sz w:val="28"/>
          <w:szCs w:val="28"/>
        </w:rPr>
        <w:t xml:space="preserve"> (разработка последовательности своих действий по осуществлению себя и поиск ресурсов в себе); самореализация (осуществление процесса выхода на новый образ «Я»).</w:t>
      </w:r>
    </w:p>
    <w:p w:rsidR="00504674" w:rsidRPr="00E623A5" w:rsidRDefault="00504674" w:rsidP="00504674">
      <w:pPr>
        <w:pStyle w:val="1"/>
        <w:widowControl/>
        <w:shd w:val="clear" w:color="auto" w:fill="FFFFFF"/>
        <w:spacing w:line="235" w:lineRule="auto"/>
        <w:ind w:firstLine="709"/>
        <w:jc w:val="both"/>
        <w:rPr>
          <w:i/>
          <w:sz w:val="28"/>
          <w:szCs w:val="28"/>
        </w:rPr>
      </w:pPr>
      <w:r w:rsidRPr="00E623A5">
        <w:rPr>
          <w:sz w:val="28"/>
          <w:szCs w:val="28"/>
        </w:rPr>
        <w:t>На наш взгляд,</w:t>
      </w:r>
      <w:r w:rsidRPr="00E623A5">
        <w:rPr>
          <w:i/>
          <w:sz w:val="28"/>
          <w:szCs w:val="28"/>
        </w:rPr>
        <w:t xml:space="preserve"> </w:t>
      </w:r>
      <w:proofErr w:type="spellStart"/>
      <w:r w:rsidRPr="00E623A5">
        <w:rPr>
          <w:i/>
          <w:sz w:val="28"/>
          <w:szCs w:val="28"/>
        </w:rPr>
        <w:t>здоровьетворящее</w:t>
      </w:r>
      <w:proofErr w:type="spellEnd"/>
      <w:r w:rsidRPr="00E623A5">
        <w:rPr>
          <w:i/>
          <w:sz w:val="28"/>
          <w:szCs w:val="28"/>
        </w:rPr>
        <w:t xml:space="preserve"> образование </w:t>
      </w:r>
      <w:r>
        <w:rPr>
          <w:i/>
          <w:sz w:val="28"/>
          <w:szCs w:val="28"/>
        </w:rPr>
        <w:t xml:space="preserve">– </w:t>
      </w:r>
      <w:r w:rsidRPr="00E623A5">
        <w:rPr>
          <w:i/>
          <w:sz w:val="28"/>
          <w:szCs w:val="28"/>
        </w:rPr>
        <w:t>это</w:t>
      </w:r>
      <w:r w:rsidRPr="00E623A5">
        <w:rPr>
          <w:sz w:val="28"/>
          <w:szCs w:val="28"/>
        </w:rPr>
        <w:t xml:space="preserve"> </w:t>
      </w:r>
      <w:r w:rsidRPr="00E623A5">
        <w:rPr>
          <w:i/>
          <w:sz w:val="28"/>
          <w:szCs w:val="28"/>
        </w:rPr>
        <w:t xml:space="preserve">перманентный процесс, направленный на </w:t>
      </w:r>
      <w:r>
        <w:rPr>
          <w:i/>
          <w:sz w:val="28"/>
          <w:szCs w:val="28"/>
        </w:rPr>
        <w:t>формирование</w:t>
      </w:r>
      <w:r w:rsidRPr="00E623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продуктив</w:t>
      </w:r>
      <w:r w:rsidRPr="00E623A5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ого опыта</w:t>
      </w:r>
      <w:r w:rsidRPr="00E623A5">
        <w:rPr>
          <w:i/>
          <w:sz w:val="28"/>
          <w:szCs w:val="28"/>
        </w:rPr>
        <w:t xml:space="preserve"> здоровьесбережения в эколого-личностном и образовательном пространстве, на основе кото</w:t>
      </w:r>
      <w:r>
        <w:rPr>
          <w:i/>
          <w:sz w:val="28"/>
          <w:szCs w:val="28"/>
        </w:rPr>
        <w:t>рого возможна</w:t>
      </w:r>
      <w:r w:rsidRPr="00E623A5">
        <w:rPr>
          <w:i/>
          <w:sz w:val="28"/>
          <w:szCs w:val="28"/>
        </w:rPr>
        <w:t xml:space="preserve"> реконструкция и переосмысление личностью </w:t>
      </w:r>
      <w:proofErr w:type="spellStart"/>
      <w:r w:rsidRPr="00E623A5">
        <w:rPr>
          <w:i/>
          <w:sz w:val="28"/>
          <w:szCs w:val="28"/>
        </w:rPr>
        <w:t>валеологических</w:t>
      </w:r>
      <w:proofErr w:type="spellEnd"/>
      <w:r w:rsidRPr="00E623A5">
        <w:rPr>
          <w:i/>
          <w:sz w:val="28"/>
          <w:szCs w:val="28"/>
        </w:rPr>
        <w:t xml:space="preserve"> установок и выработка новых стратегий жизни и деятельности в отношении своего здоровья.</w:t>
      </w:r>
    </w:p>
    <w:p w:rsidR="00504674" w:rsidRPr="00C238E5" w:rsidRDefault="00504674" w:rsidP="00504674">
      <w:pPr>
        <w:pStyle w:val="1"/>
        <w:widowControl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238E5">
        <w:rPr>
          <w:sz w:val="28"/>
          <w:szCs w:val="28"/>
        </w:rPr>
        <w:t xml:space="preserve">Таким образом, </w:t>
      </w:r>
      <w:proofErr w:type="spellStart"/>
      <w:r w:rsidRPr="00C238E5">
        <w:rPr>
          <w:sz w:val="28"/>
          <w:szCs w:val="28"/>
        </w:rPr>
        <w:t>здоровьетворящее</w:t>
      </w:r>
      <w:proofErr w:type="spellEnd"/>
      <w:r w:rsidRPr="00C238E5">
        <w:rPr>
          <w:sz w:val="28"/>
          <w:szCs w:val="28"/>
        </w:rPr>
        <w:t xml:space="preserve"> образование – это качественная характеристика особым образом организованного целостного педагогического процесса, нацеленного на формирование у учащихся и </w:t>
      </w:r>
      <w:r w:rsidRPr="00C238E5">
        <w:rPr>
          <w:sz w:val="28"/>
          <w:szCs w:val="28"/>
        </w:rPr>
        <w:lastRenderedPageBreak/>
        <w:t xml:space="preserve">учителей готовности к </w:t>
      </w:r>
      <w:proofErr w:type="spellStart"/>
      <w:r w:rsidRPr="00C238E5">
        <w:rPr>
          <w:sz w:val="28"/>
          <w:szCs w:val="28"/>
        </w:rPr>
        <w:t>здоровьесозидающей</w:t>
      </w:r>
      <w:proofErr w:type="spellEnd"/>
      <w:r w:rsidRPr="00C238E5">
        <w:rPr>
          <w:sz w:val="28"/>
          <w:szCs w:val="28"/>
        </w:rPr>
        <w:t xml:space="preserve"> деятельности, которая является качеством личности, обусловливающим здоровый образ их жизни и обеспечивающим благодаря этому становление (то есть сохранение, поддержание, укрепление и наращивание) их здоровья,</w:t>
      </w:r>
      <w:r w:rsidRPr="00C238E5">
        <w:rPr>
          <w:i/>
          <w:sz w:val="28"/>
          <w:szCs w:val="28"/>
        </w:rPr>
        <w:t xml:space="preserve"> </w:t>
      </w:r>
      <w:r w:rsidRPr="00C238E5">
        <w:rPr>
          <w:sz w:val="28"/>
          <w:szCs w:val="28"/>
        </w:rPr>
        <w:t>что в конечном итоге способствует полноценному решению образовательных задач.</w:t>
      </w:r>
      <w:proofErr w:type="gramEnd"/>
    </w:p>
    <w:p w:rsidR="00504674" w:rsidRPr="0019435B" w:rsidRDefault="00504674" w:rsidP="005046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435B">
        <w:rPr>
          <w:sz w:val="28"/>
          <w:szCs w:val="28"/>
        </w:rPr>
        <w:t xml:space="preserve">         В  </w:t>
      </w:r>
      <w:proofErr w:type="spellStart"/>
      <w:r w:rsidRPr="0019435B">
        <w:rPr>
          <w:sz w:val="28"/>
          <w:szCs w:val="28"/>
        </w:rPr>
        <w:t>бинарно-интегративной</w:t>
      </w:r>
      <w:proofErr w:type="spellEnd"/>
      <w:r w:rsidRPr="0019435B">
        <w:rPr>
          <w:sz w:val="28"/>
          <w:szCs w:val="28"/>
        </w:rPr>
        <w:t xml:space="preserve">  теории содержания образования (Л.М. </w:t>
      </w:r>
      <w:proofErr w:type="spellStart"/>
      <w:r w:rsidRPr="0019435B">
        <w:rPr>
          <w:sz w:val="28"/>
          <w:szCs w:val="28"/>
        </w:rPr>
        <w:t>Перминова</w:t>
      </w:r>
      <w:proofErr w:type="spellEnd"/>
      <w:r w:rsidRPr="0019435B">
        <w:rPr>
          <w:sz w:val="28"/>
          <w:szCs w:val="28"/>
        </w:rPr>
        <w:t>) отмечается, что при  сознательном овладении содержанием образова</w:t>
      </w:r>
      <w:r>
        <w:rPr>
          <w:sz w:val="28"/>
          <w:szCs w:val="28"/>
        </w:rPr>
        <w:t xml:space="preserve">ния как интегративной системой </w:t>
      </w:r>
      <w:r w:rsidRPr="0019435B">
        <w:rPr>
          <w:sz w:val="28"/>
          <w:szCs w:val="28"/>
        </w:rPr>
        <w:t xml:space="preserve">самоидентификация личности выполняет созидающую функцию для человека. </w:t>
      </w:r>
      <w:proofErr w:type="gramStart"/>
      <w:r w:rsidRPr="0019435B">
        <w:rPr>
          <w:sz w:val="28"/>
          <w:szCs w:val="28"/>
        </w:rPr>
        <w:t xml:space="preserve">Следовательно, в процессе реализации </w:t>
      </w:r>
      <w:proofErr w:type="spellStart"/>
      <w:r w:rsidRPr="0019435B">
        <w:rPr>
          <w:sz w:val="28"/>
          <w:szCs w:val="28"/>
        </w:rPr>
        <w:t>здоровьесозидающей</w:t>
      </w:r>
      <w:proofErr w:type="spellEnd"/>
      <w:r w:rsidRPr="0019435B">
        <w:rPr>
          <w:sz w:val="28"/>
          <w:szCs w:val="28"/>
        </w:rPr>
        <w:t xml:space="preserve"> функции образования смысл человеческому существованию придает самоидентификация, в основе которой лежит рефлексия, охватывающая цели, средства и объект, ибо в этом случае у человека вырабатывается мотивированное отношение к ценностям, он приучает себя к осознанному выбору, базирующемуся на определенных нравственным идеалах.</w:t>
      </w:r>
      <w:proofErr w:type="gramEnd"/>
    </w:p>
    <w:p w:rsidR="00504674" w:rsidRPr="00E623A5" w:rsidRDefault="00504674" w:rsidP="00504674">
      <w:pPr>
        <w:pStyle w:val="1"/>
        <w:widowControl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</w:t>
      </w:r>
      <w:r w:rsidRPr="00E623A5">
        <w:rPr>
          <w:sz w:val="28"/>
          <w:szCs w:val="28"/>
        </w:rPr>
        <w:t xml:space="preserve"> учитель может оказать существенное влияние на здоровье учащихся, если в его функции будет входить задача стимулировать детей к здоровью, т.е. умение помогать детям его сохранять, поддерживать, укреплять и наращивать в доступных для них пределах, </w:t>
      </w:r>
      <w:r>
        <w:rPr>
          <w:sz w:val="28"/>
          <w:szCs w:val="28"/>
        </w:rPr>
        <w:t>ч</w:t>
      </w:r>
      <w:r w:rsidRPr="00E623A5">
        <w:rPr>
          <w:sz w:val="28"/>
          <w:szCs w:val="28"/>
        </w:rPr>
        <w:t>то является актом человеческой культуры.</w:t>
      </w:r>
    </w:p>
    <w:p w:rsidR="0043674E" w:rsidRDefault="0043674E"/>
    <w:p w:rsidR="00315368" w:rsidRDefault="00315368"/>
    <w:p w:rsidR="00315368" w:rsidRDefault="00315368"/>
    <w:p w:rsidR="00315368" w:rsidRPr="00E623A5" w:rsidRDefault="00315368" w:rsidP="00315368">
      <w:pPr>
        <w:shd w:val="clear" w:color="auto" w:fill="FFFFFF"/>
        <w:ind w:firstLine="709"/>
        <w:jc w:val="both"/>
        <w:rPr>
          <w:sz w:val="28"/>
          <w:szCs w:val="28"/>
        </w:rPr>
      </w:pPr>
      <w:r w:rsidRPr="00E623A5">
        <w:rPr>
          <w:sz w:val="28"/>
          <w:szCs w:val="28"/>
        </w:rPr>
        <w:t xml:space="preserve">При разработке концептуальной модели </w:t>
      </w:r>
      <w:proofErr w:type="spellStart"/>
      <w:r>
        <w:rPr>
          <w:sz w:val="28"/>
          <w:szCs w:val="28"/>
        </w:rPr>
        <w:t>здоровьесозидающей</w:t>
      </w:r>
      <w:proofErr w:type="spellEnd"/>
      <w:r w:rsidRPr="00E623A5">
        <w:rPr>
          <w:sz w:val="28"/>
          <w:szCs w:val="28"/>
        </w:rPr>
        <w:t xml:space="preserve"> функции образования мы основывались на принципах формирования содержания общего образования, разработанных В.В. Краевским. Это принцип соответствия содержания образования во всех его элементах и на всех уровнях конструирования требованиям развития общества, науки, культуры и личности, </w:t>
      </w:r>
      <w:r>
        <w:rPr>
          <w:sz w:val="28"/>
          <w:szCs w:val="28"/>
        </w:rPr>
        <w:t>единства</w:t>
      </w:r>
      <w:r w:rsidRPr="00E623A5">
        <w:rPr>
          <w:sz w:val="28"/>
          <w:szCs w:val="28"/>
        </w:rPr>
        <w:t xml:space="preserve"> содержательной и процессуальной сторон обучения, принцип структурного единства содержания образования на разных уровнях его формирования.</w:t>
      </w:r>
    </w:p>
    <w:p w:rsidR="00315368" w:rsidRPr="00E623A5" w:rsidRDefault="00315368" w:rsidP="00315368">
      <w:pPr>
        <w:pStyle w:val="2"/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E623A5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практики современного образования </w:t>
      </w:r>
      <w:r w:rsidRPr="00E623A5">
        <w:rPr>
          <w:sz w:val="28"/>
          <w:szCs w:val="28"/>
        </w:rPr>
        <w:t xml:space="preserve">в </w:t>
      </w:r>
      <w:r>
        <w:rPr>
          <w:sz w:val="28"/>
          <w:szCs w:val="28"/>
        </w:rPr>
        <w:t>аспекте</w:t>
      </w:r>
      <w:r w:rsidRPr="00E623A5">
        <w:rPr>
          <w:sz w:val="28"/>
          <w:szCs w:val="28"/>
        </w:rPr>
        <w:t xml:space="preserve"> </w:t>
      </w:r>
      <w:proofErr w:type="spellStart"/>
      <w:r w:rsidRPr="00E623A5">
        <w:rPr>
          <w:sz w:val="28"/>
          <w:szCs w:val="28"/>
        </w:rPr>
        <w:t>здоровьесозидающей</w:t>
      </w:r>
      <w:proofErr w:type="spellEnd"/>
      <w:r w:rsidRPr="00E623A5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иентации </w:t>
      </w:r>
      <w:r w:rsidRPr="00E623A5">
        <w:rPr>
          <w:sz w:val="28"/>
          <w:szCs w:val="28"/>
        </w:rPr>
        <w:t>позволил выявить две группы факторов</w:t>
      </w:r>
      <w:r>
        <w:rPr>
          <w:sz w:val="28"/>
          <w:szCs w:val="28"/>
        </w:rPr>
        <w:t>, оказывающих влияние на здоровье,  как учителя, так и учащихся, одн</w:t>
      </w:r>
      <w:r w:rsidRPr="00E623A5">
        <w:rPr>
          <w:sz w:val="28"/>
          <w:szCs w:val="28"/>
        </w:rPr>
        <w:t>а из которых связана с нормативными требованиями в организации учебно-воспитательного процесса (объективные факторы), а другая – с системой взаимоотношений между его субъектами (субъективные факторы).</w:t>
      </w:r>
    </w:p>
    <w:p w:rsidR="00315368" w:rsidRPr="005B5D46" w:rsidRDefault="00315368" w:rsidP="00315368">
      <w:pPr>
        <w:pStyle w:val="2"/>
        <w:widowControl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B5D46">
        <w:rPr>
          <w:spacing w:val="-4"/>
          <w:sz w:val="28"/>
          <w:szCs w:val="28"/>
        </w:rPr>
        <w:t xml:space="preserve">В результате </w:t>
      </w:r>
      <w:proofErr w:type="gramStart"/>
      <w:r w:rsidRPr="005B5D46">
        <w:rPr>
          <w:spacing w:val="-4"/>
          <w:sz w:val="28"/>
          <w:szCs w:val="28"/>
        </w:rPr>
        <w:t>поиска эффективных способов преодоления негативного воздействия образовательной деятельности</w:t>
      </w:r>
      <w:proofErr w:type="gramEnd"/>
      <w:r w:rsidRPr="005B5D46">
        <w:rPr>
          <w:spacing w:val="-4"/>
          <w:sz w:val="28"/>
          <w:szCs w:val="28"/>
        </w:rPr>
        <w:t xml:space="preserve"> на здоровье учащихся и учителей мы пришли к выводу, что одним из современных средств, обеспечивающим улучшение здоровья учащихся и учителей, является изменение системы взаимоотношений, в которые они вступают в процессе педагогического взаимодействия.</w:t>
      </w:r>
    </w:p>
    <w:p w:rsidR="00315368" w:rsidRPr="00E623A5" w:rsidRDefault="00315368" w:rsidP="00315368">
      <w:pPr>
        <w:pStyle w:val="2"/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при реализации </w:t>
      </w:r>
      <w:r w:rsidRPr="00E623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здоровьесозидающей</w:t>
      </w:r>
      <w:proofErr w:type="spellEnd"/>
      <w:r w:rsidRPr="00E623A5">
        <w:rPr>
          <w:sz w:val="28"/>
          <w:szCs w:val="28"/>
        </w:rPr>
        <w:t xml:space="preserve"> функции образования </w:t>
      </w:r>
      <w:r>
        <w:rPr>
          <w:sz w:val="28"/>
          <w:szCs w:val="28"/>
        </w:rPr>
        <w:t xml:space="preserve">мы уделили большее внимание </w:t>
      </w:r>
      <w:r w:rsidRPr="00E623A5">
        <w:rPr>
          <w:i/>
          <w:sz w:val="28"/>
          <w:szCs w:val="28"/>
        </w:rPr>
        <w:t>содержательно-функциональны</w:t>
      </w:r>
      <w:r>
        <w:rPr>
          <w:i/>
          <w:sz w:val="28"/>
          <w:szCs w:val="28"/>
        </w:rPr>
        <w:t>м</w:t>
      </w:r>
      <w:r w:rsidRPr="00E623A5">
        <w:rPr>
          <w:i/>
          <w:sz w:val="28"/>
          <w:szCs w:val="28"/>
        </w:rPr>
        <w:t xml:space="preserve"> принцип</w:t>
      </w:r>
      <w:r>
        <w:rPr>
          <w:i/>
          <w:sz w:val="28"/>
          <w:szCs w:val="28"/>
        </w:rPr>
        <w:t>ам</w:t>
      </w:r>
      <w:r w:rsidRPr="00E623A5">
        <w:rPr>
          <w:sz w:val="28"/>
          <w:szCs w:val="28"/>
        </w:rPr>
        <w:t xml:space="preserve">, в которых общие и частные методологические </w:t>
      </w:r>
      <w:r w:rsidRPr="00E623A5">
        <w:rPr>
          <w:sz w:val="28"/>
          <w:szCs w:val="28"/>
        </w:rPr>
        <w:lastRenderedPageBreak/>
        <w:t>принципы конкретизируются в соответствии с его содержательной и функциональной спецификой:</w:t>
      </w:r>
    </w:p>
    <w:p w:rsidR="00315368" w:rsidRPr="00E623A5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холистического</w:t>
      </w:r>
      <w:proofErr w:type="spellEnd"/>
      <w:r w:rsidRPr="00E623A5">
        <w:rPr>
          <w:sz w:val="28"/>
          <w:szCs w:val="28"/>
        </w:rPr>
        <w:t xml:space="preserve"> подхода к здоровью, требующий учета всех его составляющих (физического, </w:t>
      </w:r>
      <w:r>
        <w:rPr>
          <w:sz w:val="28"/>
          <w:szCs w:val="28"/>
        </w:rPr>
        <w:t xml:space="preserve">психического, </w:t>
      </w:r>
      <w:r w:rsidRPr="00E623A5">
        <w:rPr>
          <w:sz w:val="28"/>
          <w:szCs w:val="28"/>
        </w:rPr>
        <w:t>духовного, социального здоровья), а также всего многообразия факторов, оказывающих на него влияние, при разработке содержания образования;</w:t>
      </w:r>
    </w:p>
    <w:p w:rsidR="00315368" w:rsidRPr="00E623A5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принцип </w:t>
      </w:r>
      <w:proofErr w:type="spellStart"/>
      <w:r w:rsidRPr="00E623A5">
        <w:rPr>
          <w:sz w:val="28"/>
          <w:szCs w:val="28"/>
        </w:rPr>
        <w:t>аксиологической</w:t>
      </w:r>
      <w:proofErr w:type="spellEnd"/>
      <w:r w:rsidRPr="00E623A5">
        <w:rPr>
          <w:sz w:val="28"/>
          <w:szCs w:val="28"/>
        </w:rPr>
        <w:t xml:space="preserve"> направленности, обеспечивающий формирование в процессе образования ценностного отношения к здоровью, т.е. осознание его как индивидуальной, личностной и социальной ценности, и на основе этого – ответственного отношения к нему, которое выражается в признании, что здоровье человека – это его долг перед собой и обществом;</w:t>
      </w:r>
    </w:p>
    <w:p w:rsidR="00315368" w:rsidRPr="00E623A5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принцип </w:t>
      </w:r>
      <w:proofErr w:type="spellStart"/>
      <w:r w:rsidRPr="00E623A5">
        <w:rPr>
          <w:sz w:val="28"/>
          <w:szCs w:val="28"/>
        </w:rPr>
        <w:t>акцентуализации</w:t>
      </w:r>
      <w:proofErr w:type="spellEnd"/>
      <w:r w:rsidRPr="00E623A5">
        <w:rPr>
          <w:sz w:val="28"/>
          <w:szCs w:val="28"/>
        </w:rPr>
        <w:t xml:space="preserve"> </w:t>
      </w:r>
      <w:proofErr w:type="spellStart"/>
      <w:r w:rsidRPr="00E623A5">
        <w:rPr>
          <w:sz w:val="28"/>
          <w:szCs w:val="28"/>
        </w:rPr>
        <w:t>деятельностного</w:t>
      </w:r>
      <w:proofErr w:type="spellEnd"/>
      <w:r w:rsidRPr="00E623A5">
        <w:rPr>
          <w:sz w:val="28"/>
          <w:szCs w:val="28"/>
        </w:rPr>
        <w:t xml:space="preserve"> </w:t>
      </w:r>
      <w:proofErr w:type="spellStart"/>
      <w:r w:rsidRPr="00E623A5">
        <w:rPr>
          <w:sz w:val="28"/>
          <w:szCs w:val="28"/>
        </w:rPr>
        <w:t>здоровье</w:t>
      </w:r>
      <w:r>
        <w:rPr>
          <w:sz w:val="28"/>
          <w:szCs w:val="28"/>
        </w:rPr>
        <w:t>созидания</w:t>
      </w:r>
      <w:proofErr w:type="spellEnd"/>
      <w:r w:rsidRPr="00E623A5">
        <w:rPr>
          <w:sz w:val="28"/>
          <w:szCs w:val="28"/>
        </w:rPr>
        <w:t xml:space="preserve">, обусловливающий необходимость формирования в процессе образования систематизированных представлений о практических способах </w:t>
      </w:r>
      <w:proofErr w:type="spellStart"/>
      <w:r w:rsidRPr="00E623A5">
        <w:rPr>
          <w:sz w:val="28"/>
          <w:szCs w:val="28"/>
        </w:rPr>
        <w:t>здоровье</w:t>
      </w:r>
      <w:r>
        <w:rPr>
          <w:sz w:val="28"/>
          <w:szCs w:val="28"/>
        </w:rPr>
        <w:t>созидания</w:t>
      </w:r>
      <w:proofErr w:type="spellEnd"/>
      <w:r w:rsidRPr="00E623A5">
        <w:rPr>
          <w:sz w:val="28"/>
          <w:szCs w:val="28"/>
        </w:rPr>
        <w:t xml:space="preserve"> и готовности к их регулярному использованию в целях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здоровьесозидающей</w:t>
      </w:r>
      <w:proofErr w:type="spellEnd"/>
      <w:r>
        <w:rPr>
          <w:sz w:val="28"/>
          <w:szCs w:val="28"/>
        </w:rPr>
        <w:t xml:space="preserve"> личностной  позиции</w:t>
      </w:r>
      <w:r w:rsidRPr="00E623A5">
        <w:rPr>
          <w:sz w:val="28"/>
          <w:szCs w:val="28"/>
        </w:rPr>
        <w:t>;</w:t>
      </w:r>
    </w:p>
    <w:p w:rsidR="00315368" w:rsidRPr="00E623A5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принцип единства образования и </w:t>
      </w:r>
      <w:r>
        <w:rPr>
          <w:sz w:val="28"/>
          <w:szCs w:val="28"/>
        </w:rPr>
        <w:t>само</w:t>
      </w:r>
      <w:r w:rsidRPr="00E623A5">
        <w:rPr>
          <w:sz w:val="28"/>
          <w:szCs w:val="28"/>
        </w:rPr>
        <w:t>диагностики здоровья, в соответствии с которым образование ориентирует обучающегося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здоровьесозидательной</w:t>
      </w:r>
      <w:proofErr w:type="spellEnd"/>
      <w:r>
        <w:rPr>
          <w:sz w:val="28"/>
          <w:szCs w:val="28"/>
        </w:rPr>
        <w:t xml:space="preserve"> деятельности</w:t>
      </w:r>
      <w:r w:rsidRPr="00E623A5">
        <w:rPr>
          <w:sz w:val="28"/>
          <w:szCs w:val="28"/>
        </w:rPr>
        <w:t>;</w:t>
      </w:r>
    </w:p>
    <w:p w:rsidR="00315368" w:rsidRPr="00CB057F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E623A5">
        <w:rPr>
          <w:spacing w:val="-4"/>
          <w:sz w:val="28"/>
          <w:szCs w:val="28"/>
        </w:rPr>
        <w:t xml:space="preserve">принцип резонансного </w:t>
      </w:r>
      <w:r>
        <w:rPr>
          <w:spacing w:val="-4"/>
          <w:sz w:val="28"/>
          <w:szCs w:val="28"/>
        </w:rPr>
        <w:t xml:space="preserve">подхода к организации </w:t>
      </w:r>
      <w:proofErr w:type="spellStart"/>
      <w:r>
        <w:rPr>
          <w:spacing w:val="-4"/>
          <w:sz w:val="28"/>
          <w:szCs w:val="28"/>
        </w:rPr>
        <w:t>здоровьесозидающей</w:t>
      </w:r>
      <w:proofErr w:type="spellEnd"/>
      <w:r>
        <w:rPr>
          <w:spacing w:val="-4"/>
          <w:sz w:val="28"/>
          <w:szCs w:val="28"/>
        </w:rPr>
        <w:t xml:space="preserve"> образовательной деятельности, ориентированный на то, что стимулы, релевантные потребностям или ценностям </w:t>
      </w:r>
      <w:r w:rsidRPr="00CB057F">
        <w:rPr>
          <w:spacing w:val="-4"/>
          <w:sz w:val="28"/>
          <w:szCs w:val="28"/>
        </w:rPr>
        <w:t>личности</w:t>
      </w:r>
      <w:r>
        <w:rPr>
          <w:spacing w:val="-4"/>
          <w:sz w:val="28"/>
          <w:szCs w:val="28"/>
        </w:rPr>
        <w:t>, воспринимаются правильнее и быстрее, чем не соот</w:t>
      </w:r>
      <w:r w:rsidRPr="00CB057F">
        <w:rPr>
          <w:spacing w:val="-4"/>
          <w:sz w:val="28"/>
          <w:szCs w:val="28"/>
        </w:rPr>
        <w:t>ветствующие им;</w:t>
      </w:r>
    </w:p>
    <w:p w:rsidR="00315368" w:rsidRPr="00CB057F" w:rsidRDefault="00315368" w:rsidP="00315368">
      <w:pPr>
        <w:numPr>
          <w:ilvl w:val="0"/>
          <w:numId w:val="1"/>
        </w:numPr>
        <w:tabs>
          <w:tab w:val="num" w:pos="-5760"/>
          <w:tab w:val="num" w:pos="993"/>
          <w:tab w:val="left" w:pos="54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57F">
        <w:rPr>
          <w:sz w:val="28"/>
          <w:szCs w:val="28"/>
        </w:rPr>
        <w:t xml:space="preserve">принципы </w:t>
      </w:r>
      <w:proofErr w:type="spellStart"/>
      <w:r w:rsidRPr="00CB057F">
        <w:rPr>
          <w:sz w:val="28"/>
          <w:szCs w:val="28"/>
        </w:rPr>
        <w:t>здоровьесозидающего</w:t>
      </w:r>
      <w:proofErr w:type="spellEnd"/>
      <w:r w:rsidRPr="00CB057F">
        <w:rPr>
          <w:sz w:val="28"/>
          <w:szCs w:val="28"/>
        </w:rPr>
        <w:t xml:space="preserve"> мышления, определяющие конструктивно-позитивное отношение человека к миру, обеспечение </w:t>
      </w:r>
      <w:proofErr w:type="spellStart"/>
      <w:r w:rsidRPr="00CB057F">
        <w:rPr>
          <w:sz w:val="28"/>
          <w:szCs w:val="28"/>
        </w:rPr>
        <w:t>здоровьесозидающей</w:t>
      </w:r>
      <w:proofErr w:type="spellEnd"/>
      <w:r w:rsidRPr="00CB057F">
        <w:rPr>
          <w:sz w:val="28"/>
          <w:szCs w:val="28"/>
        </w:rPr>
        <w:t xml:space="preserve"> личностной  позиции (принцип самодеятельности; принцип последовательности; принцип взаимозависимости; принцип автономности; принцип взаимообусловленности; принцип постепенности и систематичности);</w:t>
      </w:r>
    </w:p>
    <w:p w:rsidR="00315368" w:rsidRDefault="00315368" w:rsidP="00315368">
      <w:pPr>
        <w:numPr>
          <w:ilvl w:val="0"/>
          <w:numId w:val="1"/>
        </w:numPr>
        <w:tabs>
          <w:tab w:val="num" w:pos="-57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принципы </w:t>
      </w:r>
      <w:proofErr w:type="spellStart"/>
      <w:r>
        <w:rPr>
          <w:sz w:val="28"/>
          <w:szCs w:val="28"/>
        </w:rPr>
        <w:t>здоровьесозидающего</w:t>
      </w:r>
      <w:proofErr w:type="spellEnd"/>
      <w:r w:rsidRPr="00E623A5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, дающие </w:t>
      </w:r>
      <w:r w:rsidRPr="00E623A5">
        <w:rPr>
          <w:sz w:val="28"/>
          <w:szCs w:val="28"/>
        </w:rPr>
        <w:t>возможность человеку чувствовать себя комфортно в реальности, живя в гармонии и согласии с разными людьми и миром в целом</w:t>
      </w:r>
      <w:r>
        <w:rPr>
          <w:sz w:val="28"/>
          <w:szCs w:val="28"/>
        </w:rPr>
        <w:t xml:space="preserve"> (принцип </w:t>
      </w:r>
      <w:proofErr w:type="spellStart"/>
      <w:r>
        <w:rPr>
          <w:sz w:val="28"/>
          <w:szCs w:val="28"/>
        </w:rPr>
        <w:t>взаимообозрения</w:t>
      </w:r>
      <w:proofErr w:type="spellEnd"/>
      <w:r>
        <w:rPr>
          <w:sz w:val="28"/>
          <w:szCs w:val="28"/>
        </w:rPr>
        <w:t xml:space="preserve">; принцип одобрения; принцип согласия; принцип позитивной речевой установки; принцип личностного обращения; принцип </w:t>
      </w:r>
      <w:proofErr w:type="spellStart"/>
      <w:r>
        <w:rPr>
          <w:sz w:val="28"/>
          <w:szCs w:val="28"/>
        </w:rPr>
        <w:t>взаиморазвития</w:t>
      </w:r>
      <w:proofErr w:type="spellEnd"/>
      <w:r>
        <w:rPr>
          <w:sz w:val="28"/>
          <w:szCs w:val="28"/>
        </w:rPr>
        <w:t>; принцип безусловной любви)</w:t>
      </w:r>
      <w:r w:rsidRPr="00E623A5">
        <w:rPr>
          <w:sz w:val="28"/>
          <w:szCs w:val="28"/>
        </w:rPr>
        <w:t>.</w:t>
      </w:r>
    </w:p>
    <w:p w:rsidR="00315368" w:rsidRDefault="00315368" w:rsidP="0031536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623A5">
        <w:rPr>
          <w:sz w:val="28"/>
          <w:szCs w:val="28"/>
        </w:rPr>
        <w:t xml:space="preserve">Рассмотренные принципы позволяют определить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и </w:t>
      </w:r>
      <w:r w:rsidRPr="00E623A5">
        <w:rPr>
          <w:sz w:val="28"/>
          <w:szCs w:val="28"/>
        </w:rPr>
        <w:t xml:space="preserve">критерии отбора содержания при реализации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здоровьесозидающей</w:t>
      </w:r>
      <w:proofErr w:type="spellEnd"/>
      <w:r w:rsidRPr="00E623A5">
        <w:rPr>
          <w:sz w:val="28"/>
          <w:szCs w:val="28"/>
        </w:rPr>
        <w:t xml:space="preserve"> функции образования:</w:t>
      </w:r>
      <w:r>
        <w:rPr>
          <w:sz w:val="28"/>
          <w:szCs w:val="28"/>
        </w:rPr>
        <w:t xml:space="preserve"> </w:t>
      </w:r>
      <w:r w:rsidRPr="00E623A5">
        <w:rPr>
          <w:spacing w:val="-4"/>
          <w:sz w:val="28"/>
          <w:szCs w:val="28"/>
        </w:rPr>
        <w:t>целостное отражение в содержании общего образования задач гармоничного развития здоровой личности и формирование ее культуры здоровья;</w:t>
      </w:r>
      <w:r>
        <w:rPr>
          <w:spacing w:val="-4"/>
          <w:sz w:val="28"/>
          <w:szCs w:val="28"/>
        </w:rPr>
        <w:t xml:space="preserve"> </w:t>
      </w:r>
      <w:r w:rsidRPr="00E623A5">
        <w:rPr>
          <w:sz w:val="28"/>
          <w:szCs w:val="28"/>
        </w:rPr>
        <w:t>научная и практическая значимость</w:t>
      </w:r>
      <w:r>
        <w:rPr>
          <w:sz w:val="28"/>
          <w:szCs w:val="28"/>
        </w:rPr>
        <w:t xml:space="preserve"> предметного</w:t>
      </w:r>
      <w:r w:rsidRPr="00E623A5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по различным аспектам целостного здоровья</w:t>
      </w:r>
      <w:r w:rsidRPr="00E623A5">
        <w:rPr>
          <w:sz w:val="28"/>
          <w:szCs w:val="28"/>
        </w:rPr>
        <w:t>, включаемого в основы наук;</w:t>
      </w: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>систем</w:t>
      </w:r>
      <w:r>
        <w:rPr>
          <w:sz w:val="28"/>
          <w:szCs w:val="28"/>
        </w:rPr>
        <w:t>ность</w:t>
      </w:r>
      <w:r w:rsidRPr="00E623A5">
        <w:rPr>
          <w:sz w:val="28"/>
          <w:szCs w:val="28"/>
        </w:rPr>
        <w:t>, что означает рассмотрение</w:t>
      </w:r>
      <w:r>
        <w:rPr>
          <w:sz w:val="28"/>
          <w:szCs w:val="28"/>
        </w:rPr>
        <w:t xml:space="preserve"> в системе приобретаемых</w:t>
      </w:r>
      <w:r w:rsidRPr="00E623A5">
        <w:rPr>
          <w:sz w:val="28"/>
          <w:szCs w:val="28"/>
        </w:rPr>
        <w:t xml:space="preserve"> знаний и умений в аспекте здоровья человека;</w:t>
      </w:r>
      <w:proofErr w:type="gramEnd"/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>соответствие сложности содержания учебных предметов реальным учебным возможностям учащихся того или иного возраста</w:t>
      </w:r>
      <w:r>
        <w:rPr>
          <w:sz w:val="28"/>
          <w:szCs w:val="28"/>
        </w:rPr>
        <w:t>,</w:t>
      </w:r>
      <w:r w:rsidRPr="00E623A5">
        <w:rPr>
          <w:sz w:val="28"/>
          <w:szCs w:val="28"/>
        </w:rPr>
        <w:t xml:space="preserve"> сохраняя при этом его индивидуальное здоровье;</w:t>
      </w: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lastRenderedPageBreak/>
        <w:t>соответствие объема содержания учебного предмета имеющемуся времени на его изучение;</w:t>
      </w:r>
      <w:r>
        <w:rPr>
          <w:sz w:val="28"/>
          <w:szCs w:val="28"/>
        </w:rPr>
        <w:t xml:space="preserve"> </w:t>
      </w:r>
      <w:r w:rsidRPr="00E623A5">
        <w:rPr>
          <w:sz w:val="28"/>
          <w:szCs w:val="28"/>
        </w:rPr>
        <w:t xml:space="preserve">учет международного опыта построения </w:t>
      </w:r>
      <w:r>
        <w:rPr>
          <w:sz w:val="28"/>
          <w:szCs w:val="28"/>
        </w:rPr>
        <w:t>школы здоровья</w:t>
      </w:r>
      <w:r w:rsidRPr="00E623A5">
        <w:rPr>
          <w:sz w:val="28"/>
          <w:szCs w:val="28"/>
        </w:rPr>
        <w:t>.</w:t>
      </w:r>
    </w:p>
    <w:p w:rsidR="00315368" w:rsidRDefault="00315368"/>
    <w:sectPr w:rsidR="00315368" w:rsidSect="0043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5CAB"/>
    <w:multiLevelType w:val="hybridMultilevel"/>
    <w:tmpl w:val="8E225B16"/>
    <w:lvl w:ilvl="0" w:tplc="3D5C6574">
      <w:start w:val="65535"/>
      <w:numFmt w:val="bullet"/>
      <w:lvlText w:val="–"/>
      <w:lvlJc w:val="left"/>
      <w:pPr>
        <w:tabs>
          <w:tab w:val="num" w:pos="855"/>
        </w:tabs>
        <w:ind w:left="855" w:firstLine="0"/>
      </w:pPr>
      <w:rPr>
        <w:rFonts w:ascii="Times New Roman" w:hAnsi="Times New Roman" w:cs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4674"/>
    <w:rsid w:val="00315368"/>
    <w:rsid w:val="00372D34"/>
    <w:rsid w:val="004116F3"/>
    <w:rsid w:val="0043674E"/>
    <w:rsid w:val="00504674"/>
    <w:rsid w:val="00833F5F"/>
    <w:rsid w:val="00D9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74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4674"/>
    <w:pPr>
      <w:widowControl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315368"/>
    <w:pPr>
      <w:widowControl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Рафкат</dc:creator>
  <cp:lastModifiedBy>Рафкат</cp:lastModifiedBy>
  <cp:revision>3</cp:revision>
  <dcterms:created xsi:type="dcterms:W3CDTF">2017-11-14T13:22:00Z</dcterms:created>
  <dcterms:modified xsi:type="dcterms:W3CDTF">2017-12-05T11:39:00Z</dcterms:modified>
</cp:coreProperties>
</file>