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71" w:rsidRPr="00507B62" w:rsidRDefault="00596FF9" w:rsidP="00B65071">
      <w:pPr>
        <w:jc w:val="center"/>
        <w:rPr>
          <w:i w:val="0"/>
          <w:sz w:val="32"/>
          <w:szCs w:val="32"/>
        </w:rPr>
      </w:pPr>
      <w:r w:rsidRPr="00507B62">
        <w:rPr>
          <w:i w:val="0"/>
          <w:sz w:val="32"/>
          <w:szCs w:val="32"/>
        </w:rPr>
        <w:t xml:space="preserve"> </w:t>
      </w:r>
      <w:r>
        <w:rPr>
          <w:i w:val="0"/>
          <w:sz w:val="32"/>
          <w:szCs w:val="32"/>
        </w:rPr>
        <w:t>«</w:t>
      </w:r>
      <w:r w:rsidR="00BB268C">
        <w:rPr>
          <w:i w:val="0"/>
          <w:sz w:val="32"/>
          <w:szCs w:val="32"/>
        </w:rPr>
        <w:t>Семья и ДОУ: взаимодействие и сотрудничество»</w:t>
      </w:r>
      <w:bookmarkStart w:id="0" w:name="_GoBack"/>
      <w:bookmarkEnd w:id="0"/>
    </w:p>
    <w:p w:rsidR="00B65071" w:rsidRPr="00B65071" w:rsidRDefault="00B65071" w:rsidP="00B65071">
      <w:pPr>
        <w:rPr>
          <w:b w:val="0"/>
          <w:i w:val="0"/>
          <w:sz w:val="28"/>
          <w:szCs w:val="28"/>
        </w:rPr>
      </w:pPr>
    </w:p>
    <w:p w:rsidR="00F5709E" w:rsidRPr="00D80795" w:rsidRDefault="00F5709E" w:rsidP="00F5709E">
      <w:pPr>
        <w:pStyle w:val="a6"/>
        <w:spacing w:before="0" w:beforeAutospacing="0" w:after="0" w:afterAutospacing="0" w:line="360" w:lineRule="auto"/>
        <w:jc w:val="both"/>
      </w:pPr>
      <w:r w:rsidRPr="00D80795">
        <w:t>Семья – это своеобразный коллектив, играющий в воспитании ребёнка основную, долговременную и важнейшую роль. Согласно  теории, психическое и личностное развитие ребенка происходит в особой развивающей среде. Родители - семья ребенка создают такую развивающую среду, а, учитывая, что дошкольник значительное время проводит в семье, что даже те места, которые он посещает, он во многом воспринимает и оценивает через семью и с помощью семьи. Роль семьи и целенаправленной, систематической работы с ней, становится очевидной.</w:t>
      </w:r>
      <w:r w:rsidRPr="00D80795">
        <w:rPr>
          <w:i/>
        </w:rPr>
        <w:t xml:space="preserve"> </w:t>
      </w:r>
    </w:p>
    <w:p w:rsidR="00F5709E" w:rsidRPr="00D80795" w:rsidRDefault="00F5709E" w:rsidP="00F5709E">
      <w:pPr>
        <w:spacing w:line="360" w:lineRule="auto"/>
        <w:jc w:val="both"/>
        <w:rPr>
          <w:b w:val="0"/>
          <w:i w:val="0"/>
          <w:sz w:val="24"/>
          <w:szCs w:val="24"/>
        </w:rPr>
      </w:pPr>
      <w:r w:rsidRPr="00D80795">
        <w:rPr>
          <w:b w:val="0"/>
          <w:i w:val="0"/>
          <w:sz w:val="24"/>
          <w:szCs w:val="24"/>
        </w:rPr>
        <w:t xml:space="preserve">В связи с этим возникает вопрос о том, как сделать так, чтобы максимизировать положительные и свести к минимуму отрицательные влияния семьи на воспитание ребёнка. </w:t>
      </w:r>
    </w:p>
    <w:p w:rsidR="00F5709E" w:rsidRPr="00D80795" w:rsidRDefault="00F5709E" w:rsidP="00F5709E">
      <w:pPr>
        <w:spacing w:line="360" w:lineRule="auto"/>
        <w:jc w:val="both"/>
        <w:rPr>
          <w:b w:val="0"/>
          <w:i w:val="0"/>
          <w:sz w:val="24"/>
          <w:szCs w:val="24"/>
        </w:rPr>
      </w:pPr>
      <w:r w:rsidRPr="00D80795">
        <w:rPr>
          <w:b w:val="0"/>
          <w:i w:val="0"/>
          <w:sz w:val="24"/>
          <w:szCs w:val="24"/>
        </w:rPr>
        <w:t>Основной целью данной работы является не передача родителям той или иной информации, а превращение их в единомышленников, в сотрудников, совместно с которыми можно обеспечить условия для полноценного психического и личностного развития дошкольника.</w:t>
      </w:r>
    </w:p>
    <w:p w:rsidR="00F5709E" w:rsidRPr="00D80795" w:rsidRDefault="00F5709E" w:rsidP="00F5709E">
      <w:pPr>
        <w:spacing w:line="360" w:lineRule="auto"/>
        <w:ind w:firstLine="540"/>
        <w:jc w:val="both"/>
        <w:rPr>
          <w:b w:val="0"/>
          <w:i w:val="0"/>
          <w:sz w:val="24"/>
          <w:szCs w:val="24"/>
        </w:rPr>
      </w:pPr>
      <w:r w:rsidRPr="00D80795">
        <w:rPr>
          <w:b w:val="0"/>
          <w:i w:val="0"/>
          <w:sz w:val="24"/>
          <w:szCs w:val="24"/>
        </w:rPr>
        <w:t>Мир постоянно информационно усложняется. Сегодня уже не достаточно однажды получить образование и работать по специальности. Чтобы сохранить уровень компетентности, необходимо всё время чему-либо учиться, заниматься самообразованием на протяжении всей жизни. Потребность в знаниях проникает во все сферы жизни – профессиональную, семейную, досуговую, общественную и др. Социальная грамотность – важный феномен сознания.</w:t>
      </w:r>
    </w:p>
    <w:p w:rsidR="00F5709E" w:rsidRPr="00F5709E" w:rsidRDefault="00F5709E" w:rsidP="00F5709E">
      <w:pPr>
        <w:spacing w:line="360" w:lineRule="auto"/>
        <w:ind w:firstLine="540"/>
        <w:jc w:val="both"/>
        <w:rPr>
          <w:b w:val="0"/>
          <w:i w:val="0"/>
          <w:sz w:val="24"/>
          <w:szCs w:val="24"/>
        </w:rPr>
      </w:pPr>
      <w:r w:rsidRPr="00D80795">
        <w:rPr>
          <w:b w:val="0"/>
          <w:i w:val="0"/>
          <w:sz w:val="24"/>
          <w:szCs w:val="24"/>
        </w:rPr>
        <w:t xml:space="preserve">Семья и дошкольное учреждение – два значимых института социализации ребёнка. И хотя их воспитательные функции различны, для всестороннего развития ребёнка необходимо их взаимодействие, а чтобы оно было продуктивным, конструктивным, следует продумывать систему работы с родителями. Именно поэтому содержание и формы работы с семьями отличаются разнообразием, и не может быть единого стандарта: жизненные задачи диктуют потребность в тех или иных знаниях. И задача каждого педагогического коллектива – уметь быть чутким к запросам семьи и компетентным в решении современных задач воспитания и образования. </w:t>
      </w:r>
    </w:p>
    <w:p w:rsidR="00B12CB7" w:rsidRPr="00096446" w:rsidRDefault="00B12CB7" w:rsidP="002F5D64">
      <w:pPr>
        <w:spacing w:line="360" w:lineRule="auto"/>
        <w:ind w:firstLine="540"/>
        <w:rPr>
          <w:b w:val="0"/>
          <w:i w:val="0"/>
          <w:sz w:val="24"/>
          <w:szCs w:val="24"/>
        </w:rPr>
      </w:pPr>
      <w:r w:rsidRPr="00096446">
        <w:rPr>
          <w:b w:val="0"/>
          <w:i w:val="0"/>
          <w:sz w:val="24"/>
          <w:szCs w:val="24"/>
        </w:rPr>
        <w:t xml:space="preserve">И в первую очередь, эта работа начинается с раздевалки. С одной стороны, мы сохраняем всё лучшее и проверенное временем, а с другой  - ищем и стремимся внедрять новые, эффективные формы взаимодействия с семьями воспитанников, основная задача которых – достижение реального сотрудничества между группой и семьёй. В нашей группе ежегодно разрабатывается, а затем корректируется план совместной деятельности с родителями воспитанников. Мероприятия составляются таким образом, </w:t>
      </w:r>
      <w:r w:rsidR="00596FF9">
        <w:rPr>
          <w:b w:val="0"/>
          <w:i w:val="0"/>
          <w:sz w:val="24"/>
          <w:szCs w:val="24"/>
        </w:rPr>
        <w:t>чтобы они отвечали задачам ДОУ</w:t>
      </w:r>
      <w:r w:rsidRPr="00096446">
        <w:rPr>
          <w:b w:val="0"/>
          <w:i w:val="0"/>
          <w:sz w:val="24"/>
          <w:szCs w:val="24"/>
        </w:rPr>
        <w:t xml:space="preserve">, группы, интересам и потребностям родителей, возможностям педагогов. </w:t>
      </w:r>
    </w:p>
    <w:p w:rsidR="00B12CB7" w:rsidRPr="002F2994" w:rsidRDefault="00B12CB7" w:rsidP="002F2994">
      <w:pPr>
        <w:spacing w:line="360" w:lineRule="auto"/>
        <w:ind w:firstLine="540"/>
        <w:rPr>
          <w:b w:val="0"/>
          <w:i w:val="0"/>
          <w:sz w:val="24"/>
          <w:szCs w:val="24"/>
        </w:rPr>
      </w:pPr>
      <w:r w:rsidRPr="00096446">
        <w:rPr>
          <w:b w:val="0"/>
          <w:i w:val="0"/>
          <w:sz w:val="24"/>
          <w:szCs w:val="24"/>
        </w:rPr>
        <w:t>Формы и методы различны. Они объединяют усилия родителей и воспитателей для обеспечения эмоционального комфорта в группе и дома.</w:t>
      </w:r>
    </w:p>
    <w:p w:rsidR="00B12CB7" w:rsidRPr="00096446" w:rsidRDefault="00B12CB7" w:rsidP="002F5D64">
      <w:pPr>
        <w:spacing w:line="360" w:lineRule="auto"/>
        <w:jc w:val="center"/>
        <w:rPr>
          <w:i w:val="0"/>
          <w:sz w:val="24"/>
          <w:szCs w:val="24"/>
        </w:rPr>
      </w:pPr>
      <w:r w:rsidRPr="00096446">
        <w:rPr>
          <w:i w:val="0"/>
          <w:sz w:val="24"/>
          <w:szCs w:val="24"/>
        </w:rPr>
        <w:t>Условно работу с родителями мы обозначили так:</w:t>
      </w:r>
    </w:p>
    <w:p w:rsidR="00B12CB7" w:rsidRPr="00096446" w:rsidRDefault="00BE14AB" w:rsidP="002F5D64">
      <w:pPr>
        <w:spacing w:line="360" w:lineRule="auto"/>
        <w:rPr>
          <w:b w:val="0"/>
          <w:i w:val="0"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829300" cy="2514600"/>
            <wp:effectExtent l="0" t="0" r="19050" b="0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12CB7" w:rsidRPr="00096446" w:rsidRDefault="00B12CB7" w:rsidP="002F5D64">
      <w:pPr>
        <w:numPr>
          <w:ilvl w:val="0"/>
          <w:numId w:val="1"/>
        </w:numPr>
        <w:spacing w:line="360" w:lineRule="auto"/>
        <w:rPr>
          <w:b w:val="0"/>
          <w:i w:val="0"/>
          <w:sz w:val="24"/>
          <w:szCs w:val="24"/>
        </w:rPr>
      </w:pPr>
      <w:r w:rsidRPr="00096446">
        <w:rPr>
          <w:sz w:val="24"/>
          <w:szCs w:val="24"/>
        </w:rPr>
        <w:t>Педагогическое просвещение и наглядно-текстовая информация:</w:t>
      </w:r>
      <w:r w:rsidRPr="00096446">
        <w:rPr>
          <w:b w:val="0"/>
          <w:i w:val="0"/>
          <w:sz w:val="24"/>
          <w:szCs w:val="24"/>
        </w:rPr>
        <w:t xml:space="preserve"> родительские собрания, работа с родительским комитетом, индивидуальные консультации, собеседования, анкетирование, тестирование, клуб «За чашкой чая».</w:t>
      </w:r>
    </w:p>
    <w:p w:rsidR="00B12CB7" w:rsidRPr="00096446" w:rsidRDefault="00B12CB7" w:rsidP="002F5D64">
      <w:pPr>
        <w:spacing w:line="360" w:lineRule="auto"/>
        <w:rPr>
          <w:b w:val="0"/>
          <w:i w:val="0"/>
          <w:sz w:val="24"/>
          <w:szCs w:val="24"/>
        </w:rPr>
      </w:pPr>
      <w:r w:rsidRPr="00096446">
        <w:rPr>
          <w:b w:val="0"/>
          <w:i w:val="0"/>
          <w:sz w:val="24"/>
          <w:szCs w:val="24"/>
          <w:u w:val="single"/>
        </w:rPr>
        <w:t xml:space="preserve">Цель работы этого блока </w:t>
      </w:r>
      <w:r w:rsidRPr="00096446">
        <w:rPr>
          <w:b w:val="0"/>
          <w:i w:val="0"/>
          <w:sz w:val="24"/>
          <w:szCs w:val="24"/>
        </w:rPr>
        <w:t xml:space="preserve">раскрыть перед родителями важные стороны психологического развития ребёнка на каждой возрастной ступеньке дошкольного детства. Мы предлагаем родителям информацию, а перед этим заинтересовываем их в её получении, и пытаемся понять, какой именно информации недостаёт им. Для этого (помимо диагностического этапа) вместе с учителем логопедом и педагогом психологом разрабатывается тема предстоящей встречи. </w:t>
      </w:r>
    </w:p>
    <w:p w:rsidR="00B12CB7" w:rsidRPr="00096446" w:rsidRDefault="00B12CB7" w:rsidP="002F5D64">
      <w:pPr>
        <w:spacing w:line="360" w:lineRule="auto"/>
        <w:rPr>
          <w:b w:val="0"/>
          <w:i w:val="0"/>
          <w:sz w:val="24"/>
          <w:szCs w:val="24"/>
        </w:rPr>
      </w:pPr>
      <w:r w:rsidRPr="00096446">
        <w:rPr>
          <w:b w:val="0"/>
          <w:i w:val="0"/>
          <w:sz w:val="24"/>
          <w:szCs w:val="24"/>
        </w:rPr>
        <w:t xml:space="preserve">А так же родительские собрания включают в себя и организационные вопросы. </w:t>
      </w:r>
    </w:p>
    <w:p w:rsidR="00B12CB7" w:rsidRPr="002F2994" w:rsidRDefault="00B12CB7" w:rsidP="002F5D64">
      <w:pPr>
        <w:spacing w:line="360" w:lineRule="auto"/>
        <w:rPr>
          <w:b w:val="0"/>
          <w:i w:val="0"/>
          <w:sz w:val="24"/>
          <w:szCs w:val="24"/>
        </w:rPr>
      </w:pPr>
      <w:r w:rsidRPr="00096446">
        <w:rPr>
          <w:b w:val="0"/>
          <w:i w:val="0"/>
          <w:sz w:val="24"/>
          <w:szCs w:val="24"/>
        </w:rPr>
        <w:t>Консультации, советы, ответы на вопросы –  эта текущая, повсед</w:t>
      </w:r>
      <w:r w:rsidR="00596FF9">
        <w:rPr>
          <w:b w:val="0"/>
          <w:i w:val="0"/>
          <w:sz w:val="24"/>
          <w:szCs w:val="24"/>
        </w:rPr>
        <w:t>невная работа при встрече</w:t>
      </w:r>
      <w:r w:rsidRPr="00096446">
        <w:rPr>
          <w:b w:val="0"/>
          <w:i w:val="0"/>
          <w:sz w:val="24"/>
          <w:szCs w:val="24"/>
        </w:rPr>
        <w:t xml:space="preserve"> с родителями. Общаясь, мы обсуждаем успехи и проблемы детей, выясняем, чем живёт ребёнок, что его интересует, радует, ог</w:t>
      </w:r>
      <w:r w:rsidR="004C375B" w:rsidRPr="00096446">
        <w:rPr>
          <w:b w:val="0"/>
          <w:i w:val="0"/>
          <w:sz w:val="24"/>
          <w:szCs w:val="24"/>
        </w:rPr>
        <w:t xml:space="preserve">орчает. Каждый родитель хочет </w:t>
      </w:r>
      <w:r w:rsidRPr="00096446">
        <w:rPr>
          <w:b w:val="0"/>
          <w:i w:val="0"/>
          <w:sz w:val="24"/>
          <w:szCs w:val="24"/>
        </w:rPr>
        <w:t>больше услышать конкретно о своём ребёнке – в этом помогают собеседования. Индивидуальные беседы проводим в удобное для родителей время, в спокойной обстановке, так как беседы наедине делает родителей более откровенными и разговорчивыми. На наш взгляд, общение будет успешным, если  оно содержательно, основано на общих и значимых для обеих сторон темах.</w:t>
      </w:r>
      <w:r w:rsidR="002F2994">
        <w:rPr>
          <w:b w:val="0"/>
          <w:i w:val="0"/>
          <w:sz w:val="24"/>
          <w:szCs w:val="24"/>
        </w:rPr>
        <w:t xml:space="preserve"> </w:t>
      </w:r>
      <w:r w:rsidRPr="00096446">
        <w:rPr>
          <w:b w:val="0"/>
          <w:i w:val="0"/>
          <w:sz w:val="24"/>
          <w:szCs w:val="24"/>
        </w:rPr>
        <w:t>Наглядно - текстовая информация основана на оказании своевременной информационной помощи родителям по тому или иному вопросу воспитания. Она оригинально и красочно оформлена в раздевалке нашей группы.</w:t>
      </w:r>
    </w:p>
    <w:p w:rsidR="00B12CB7" w:rsidRPr="00096446" w:rsidRDefault="00B12CB7" w:rsidP="002F5D64">
      <w:pPr>
        <w:spacing w:line="360" w:lineRule="auto"/>
        <w:rPr>
          <w:b w:val="0"/>
          <w:i w:val="0"/>
          <w:sz w:val="24"/>
          <w:szCs w:val="24"/>
        </w:rPr>
      </w:pPr>
      <w:r w:rsidRPr="00096446">
        <w:rPr>
          <w:b w:val="0"/>
          <w:i w:val="0"/>
          <w:sz w:val="24"/>
          <w:szCs w:val="24"/>
        </w:rPr>
        <w:t>Творчески оформлен паспорт группы в виде большой книги. Где родители могут узнать:</w:t>
      </w:r>
    </w:p>
    <w:p w:rsidR="00B12CB7" w:rsidRPr="00096446" w:rsidRDefault="00B12CB7" w:rsidP="002F5D64">
      <w:pPr>
        <w:numPr>
          <w:ilvl w:val="1"/>
          <w:numId w:val="1"/>
        </w:numPr>
        <w:spacing w:line="360" w:lineRule="auto"/>
        <w:rPr>
          <w:b w:val="0"/>
          <w:i w:val="0"/>
          <w:sz w:val="24"/>
          <w:szCs w:val="24"/>
        </w:rPr>
      </w:pPr>
      <w:r w:rsidRPr="00096446">
        <w:rPr>
          <w:b w:val="0"/>
          <w:i w:val="0"/>
          <w:sz w:val="24"/>
          <w:szCs w:val="24"/>
        </w:rPr>
        <w:t>о программе, по которой мы работаем</w:t>
      </w:r>
    </w:p>
    <w:p w:rsidR="00B12CB7" w:rsidRPr="00096446" w:rsidRDefault="00B12CB7" w:rsidP="002F5D64">
      <w:pPr>
        <w:numPr>
          <w:ilvl w:val="1"/>
          <w:numId w:val="1"/>
        </w:numPr>
        <w:spacing w:line="360" w:lineRule="auto"/>
        <w:rPr>
          <w:b w:val="0"/>
          <w:i w:val="0"/>
          <w:sz w:val="24"/>
          <w:szCs w:val="24"/>
        </w:rPr>
      </w:pPr>
      <w:r w:rsidRPr="00096446">
        <w:rPr>
          <w:b w:val="0"/>
          <w:i w:val="0"/>
          <w:sz w:val="24"/>
          <w:szCs w:val="24"/>
        </w:rPr>
        <w:t>сведения о педагогах</w:t>
      </w:r>
    </w:p>
    <w:p w:rsidR="00B12CB7" w:rsidRPr="00096446" w:rsidRDefault="00596FF9" w:rsidP="002F5D64">
      <w:pPr>
        <w:numPr>
          <w:ilvl w:val="1"/>
          <w:numId w:val="1"/>
        </w:numPr>
        <w:spacing w:line="360" w:lineRule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достижениях воспитанников</w:t>
      </w:r>
    </w:p>
    <w:p w:rsidR="00B12CB7" w:rsidRDefault="00B12CB7" w:rsidP="002F5D64">
      <w:pPr>
        <w:spacing w:line="360" w:lineRule="auto"/>
        <w:rPr>
          <w:b w:val="0"/>
          <w:i w:val="0"/>
          <w:sz w:val="24"/>
          <w:szCs w:val="24"/>
        </w:rPr>
      </w:pPr>
      <w:r w:rsidRPr="00096446">
        <w:rPr>
          <w:b w:val="0"/>
          <w:i w:val="0"/>
          <w:sz w:val="24"/>
          <w:szCs w:val="24"/>
        </w:rPr>
        <w:lastRenderedPageBreak/>
        <w:t>Зная, как важна атмосфера дружеских взаимоотношений между педагогами и родителями, мы пришли к мысли о создании клуба, работающего в нетрадици</w:t>
      </w:r>
      <w:r w:rsidR="00596FF9">
        <w:rPr>
          <w:b w:val="0"/>
          <w:i w:val="0"/>
          <w:sz w:val="24"/>
          <w:szCs w:val="24"/>
        </w:rPr>
        <w:t>онной форме. Так впервые в нашем саду</w:t>
      </w:r>
      <w:r w:rsidRPr="00096446">
        <w:rPr>
          <w:b w:val="0"/>
          <w:i w:val="0"/>
          <w:sz w:val="24"/>
          <w:szCs w:val="24"/>
        </w:rPr>
        <w:t xml:space="preserve"> начал свою работу клуб «За чашкой чая». Задачи этого клуба, в непринужденной обстановке, своевременно разрешить возникшие проблемы; оказать помощь родителям в вопросах воспитания или ещё раз пережить  приятные моменты (достижения наших детей). И уже видны первые результаты. Родители понимают, что нет увлекательнее и благороднее дела, чем учиться понимать своего ребенка, а, поняв его, помогать во всем, быть терпеливыми и деликатными.</w:t>
      </w:r>
      <w:r w:rsidR="003F330A">
        <w:rPr>
          <w:b w:val="0"/>
          <w:i w:val="0"/>
          <w:sz w:val="24"/>
          <w:szCs w:val="24"/>
        </w:rPr>
        <w:t xml:space="preserve"> Используя в работе такой метод, как анкетирование родителей, мы выявили их запросы:</w:t>
      </w:r>
    </w:p>
    <w:p w:rsidR="003F330A" w:rsidRPr="00096446" w:rsidRDefault="00BE14AB" w:rsidP="002F5D64">
      <w:pPr>
        <w:spacing w:line="360" w:lineRule="auto"/>
        <w:rPr>
          <w:b w:val="0"/>
          <w:i w:val="0"/>
          <w:sz w:val="24"/>
          <w:szCs w:val="24"/>
        </w:rPr>
      </w:pPr>
      <w:r>
        <w:rPr>
          <w:b w:val="0"/>
          <w:i w:val="0"/>
          <w:noProof/>
          <w:sz w:val="24"/>
          <w:szCs w:val="24"/>
        </w:rPr>
        <w:drawing>
          <wp:inline distT="0" distB="0" distL="0" distR="0">
            <wp:extent cx="5943600" cy="255079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12CB7" w:rsidRPr="00F5709E" w:rsidRDefault="00B12CB7" w:rsidP="002F5D64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5709E">
        <w:rPr>
          <w:sz w:val="24"/>
          <w:szCs w:val="24"/>
        </w:rPr>
        <w:t xml:space="preserve">Включение родителей в деятельность группы </w:t>
      </w:r>
    </w:p>
    <w:p w:rsidR="00B12CB7" w:rsidRPr="00096446" w:rsidRDefault="00B12CB7" w:rsidP="002F5D64">
      <w:pPr>
        <w:spacing w:line="360" w:lineRule="auto"/>
        <w:rPr>
          <w:b w:val="0"/>
          <w:i w:val="0"/>
          <w:sz w:val="24"/>
          <w:szCs w:val="24"/>
        </w:rPr>
      </w:pPr>
      <w:r w:rsidRPr="00096446">
        <w:rPr>
          <w:b w:val="0"/>
          <w:i w:val="0"/>
          <w:sz w:val="24"/>
          <w:szCs w:val="24"/>
          <w:u w:val="single"/>
        </w:rPr>
        <w:t>Цель работы этого блока</w:t>
      </w:r>
      <w:r w:rsidRPr="00096446">
        <w:rPr>
          <w:b w:val="0"/>
          <w:i w:val="0"/>
          <w:sz w:val="24"/>
          <w:szCs w:val="24"/>
        </w:rPr>
        <w:t xml:space="preserve"> пытаться убедить родителей, в том, что их вовлечение в педагогическую деятельность, заинтересованное участие в воспитательно-образовательном процессе важно не потому, что это хочет воспитатель, а потому, что это необходимо для развития их собственного ребёнка. И на наш взгляд, это нам удаётся. </w:t>
      </w:r>
    </w:p>
    <w:p w:rsidR="00B12CB7" w:rsidRPr="00096446" w:rsidRDefault="00B12CB7" w:rsidP="002F5D64">
      <w:pPr>
        <w:spacing w:line="360" w:lineRule="auto"/>
        <w:rPr>
          <w:i w:val="0"/>
          <w:sz w:val="24"/>
          <w:szCs w:val="24"/>
        </w:rPr>
      </w:pPr>
      <w:r w:rsidRPr="00096446">
        <w:rPr>
          <w:i w:val="0"/>
          <w:sz w:val="24"/>
          <w:szCs w:val="24"/>
        </w:rPr>
        <w:t>Это совместная деятельность над проектами такими как:</w:t>
      </w:r>
    </w:p>
    <w:p w:rsidR="00BC01BD" w:rsidRPr="00096446" w:rsidRDefault="00B12CB7" w:rsidP="002F2994">
      <w:pPr>
        <w:numPr>
          <w:ilvl w:val="1"/>
          <w:numId w:val="1"/>
        </w:numPr>
        <w:tabs>
          <w:tab w:val="num" w:pos="540"/>
        </w:tabs>
        <w:spacing w:line="360" w:lineRule="auto"/>
        <w:ind w:left="0" w:firstLine="0"/>
        <w:rPr>
          <w:b w:val="0"/>
          <w:i w:val="0"/>
          <w:sz w:val="24"/>
          <w:szCs w:val="24"/>
        </w:rPr>
      </w:pPr>
      <w:r w:rsidRPr="00096446">
        <w:rPr>
          <w:b w:val="0"/>
          <w:i w:val="0"/>
          <w:sz w:val="24"/>
          <w:szCs w:val="24"/>
        </w:rPr>
        <w:t>Фото летопись «Дети Сталинграда – Волгограда»</w:t>
      </w:r>
      <w:r w:rsidR="003A6052">
        <w:rPr>
          <w:b w:val="0"/>
          <w:i w:val="0"/>
          <w:sz w:val="24"/>
          <w:szCs w:val="24"/>
        </w:rPr>
        <w:t xml:space="preserve">. </w:t>
      </w:r>
      <w:r w:rsidRPr="00096446">
        <w:rPr>
          <w:b w:val="0"/>
          <w:i w:val="0"/>
          <w:sz w:val="24"/>
          <w:szCs w:val="24"/>
        </w:rPr>
        <w:t>Эта работа помогла подвести детей к пониманию того, что жизнь страны меняется. Дети начали осознавать, что каждое поколение живёт в иных условиях, чем предыдущее, думает и выглядит иначе, что люди, события, вещи имеют своё прошлое, настоящие, будущее. Так формируются первые представления о связи между поколениями.</w:t>
      </w:r>
    </w:p>
    <w:p w:rsidR="00B12CB7" w:rsidRPr="00096446" w:rsidRDefault="00B12CB7" w:rsidP="00236E37">
      <w:pPr>
        <w:numPr>
          <w:ilvl w:val="1"/>
          <w:numId w:val="1"/>
        </w:numPr>
        <w:tabs>
          <w:tab w:val="num" w:pos="0"/>
        </w:tabs>
        <w:spacing w:line="360" w:lineRule="auto"/>
        <w:ind w:left="0" w:firstLine="0"/>
        <w:rPr>
          <w:b w:val="0"/>
          <w:i w:val="0"/>
          <w:sz w:val="24"/>
          <w:szCs w:val="24"/>
        </w:rPr>
      </w:pPr>
      <w:r w:rsidRPr="00096446">
        <w:rPr>
          <w:b w:val="0"/>
          <w:i w:val="0"/>
          <w:sz w:val="24"/>
          <w:szCs w:val="24"/>
        </w:rPr>
        <w:t xml:space="preserve"> «С мамой, папой я гулял, и здоровье укреплял»</w:t>
      </w:r>
    </w:p>
    <w:p w:rsidR="00B12CB7" w:rsidRPr="00096446" w:rsidRDefault="00B12CB7" w:rsidP="00236E37">
      <w:pPr>
        <w:spacing w:line="360" w:lineRule="auto"/>
        <w:rPr>
          <w:b w:val="0"/>
          <w:i w:val="0"/>
          <w:sz w:val="24"/>
          <w:szCs w:val="24"/>
        </w:rPr>
      </w:pPr>
      <w:r w:rsidRPr="00096446">
        <w:rPr>
          <w:b w:val="0"/>
          <w:i w:val="0"/>
          <w:sz w:val="24"/>
          <w:szCs w:val="24"/>
        </w:rPr>
        <w:t>Такие моменты в жизни, как семейные выезды загород, оставляют глубокий след в душе ребёнка. Эти прогулки сближают взрослых с детьми, способствуют созданию между ними дружеских отношений, взаимопонимания.</w:t>
      </w:r>
    </w:p>
    <w:p w:rsidR="00B12CB7" w:rsidRPr="00096446" w:rsidRDefault="00B12CB7" w:rsidP="002F5D64">
      <w:pPr>
        <w:numPr>
          <w:ilvl w:val="1"/>
          <w:numId w:val="1"/>
        </w:numPr>
        <w:spacing w:line="360" w:lineRule="auto"/>
        <w:ind w:left="0" w:firstLine="0"/>
        <w:rPr>
          <w:b w:val="0"/>
          <w:i w:val="0"/>
          <w:sz w:val="24"/>
          <w:szCs w:val="24"/>
        </w:rPr>
      </w:pPr>
      <w:r w:rsidRPr="00096446">
        <w:rPr>
          <w:b w:val="0"/>
          <w:i w:val="0"/>
          <w:sz w:val="24"/>
          <w:szCs w:val="24"/>
        </w:rPr>
        <w:lastRenderedPageBreak/>
        <w:t xml:space="preserve">Портфолио воспитанника, как одна из форм работы с родителями ребёнка – дошкольника. </w:t>
      </w:r>
    </w:p>
    <w:p w:rsidR="00B12CB7" w:rsidRPr="00096446" w:rsidRDefault="00B12CB7" w:rsidP="002F5D64">
      <w:pPr>
        <w:spacing w:line="360" w:lineRule="auto"/>
        <w:rPr>
          <w:b w:val="0"/>
          <w:i w:val="0"/>
          <w:sz w:val="24"/>
          <w:szCs w:val="24"/>
        </w:rPr>
      </w:pPr>
      <w:r w:rsidRPr="00096446">
        <w:rPr>
          <w:b w:val="0"/>
          <w:i w:val="0"/>
          <w:sz w:val="24"/>
          <w:szCs w:val="24"/>
        </w:rPr>
        <w:t>Портфолио -  это, прежде всего, копилка личных достижений малыша в разнообразных видах деятельности, его успехов, положительных эмоций, возможность ещё раз пережить приятные моменты своей жизни. Достижения детей во многом зависят от компетенции их родителей в вопросах воспитания. Всё, что интересует мам и пап находит отражение в разделах «Вы спрашиваете – мы отвечаем», «Посоветуйте нам». Например, вопросы: «Самостоятелен ли мой ребёнок?», «Откуда застенчивость у моего малыша?» свидетельствуют о развивающейся родительской рефлексии.</w:t>
      </w:r>
    </w:p>
    <w:p w:rsidR="00B12CB7" w:rsidRPr="00096446" w:rsidRDefault="00B12CB7" w:rsidP="002F5D64">
      <w:pPr>
        <w:numPr>
          <w:ilvl w:val="1"/>
          <w:numId w:val="1"/>
        </w:numPr>
        <w:spacing w:line="360" w:lineRule="auto"/>
        <w:ind w:left="0" w:firstLine="0"/>
        <w:rPr>
          <w:b w:val="0"/>
          <w:i w:val="0"/>
          <w:sz w:val="24"/>
          <w:szCs w:val="24"/>
        </w:rPr>
      </w:pPr>
      <w:r w:rsidRPr="00096446">
        <w:rPr>
          <w:b w:val="0"/>
          <w:i w:val="0"/>
          <w:sz w:val="24"/>
          <w:szCs w:val="24"/>
        </w:rPr>
        <w:t>«Сегодня отмечаем День семьи…»</w:t>
      </w:r>
    </w:p>
    <w:p w:rsidR="00B12CB7" w:rsidRPr="00096446" w:rsidRDefault="00B12CB7" w:rsidP="002F5D64">
      <w:pPr>
        <w:spacing w:line="360" w:lineRule="auto"/>
        <w:rPr>
          <w:b w:val="0"/>
          <w:i w:val="0"/>
          <w:sz w:val="24"/>
          <w:szCs w:val="24"/>
        </w:rPr>
      </w:pPr>
      <w:r w:rsidRPr="00096446">
        <w:rPr>
          <w:b w:val="0"/>
          <w:i w:val="0"/>
          <w:sz w:val="24"/>
          <w:szCs w:val="24"/>
        </w:rPr>
        <w:t>Цель этого проекта подвести детей к осознанию понятия семьи как группы близких родственников, а взрослые в этой группе заботятся о детях, что они главные помощники и защитники ребёнка.</w:t>
      </w:r>
    </w:p>
    <w:p w:rsidR="00B12CB7" w:rsidRPr="00096446" w:rsidRDefault="00B12CB7" w:rsidP="002F5D64">
      <w:pPr>
        <w:numPr>
          <w:ilvl w:val="1"/>
          <w:numId w:val="1"/>
        </w:numPr>
        <w:tabs>
          <w:tab w:val="num" w:pos="0"/>
        </w:tabs>
        <w:spacing w:line="360" w:lineRule="auto"/>
        <w:ind w:left="0" w:firstLine="0"/>
        <w:rPr>
          <w:b w:val="0"/>
          <w:i w:val="0"/>
          <w:sz w:val="24"/>
          <w:szCs w:val="24"/>
        </w:rPr>
      </w:pPr>
      <w:r w:rsidRPr="00096446">
        <w:rPr>
          <w:b w:val="0"/>
          <w:i w:val="0"/>
          <w:sz w:val="24"/>
          <w:szCs w:val="24"/>
        </w:rPr>
        <w:t>«Когда-то мы все были детьми»</w:t>
      </w:r>
    </w:p>
    <w:p w:rsidR="00B12CB7" w:rsidRPr="00096446" w:rsidRDefault="00B12CB7" w:rsidP="002F5D64">
      <w:pPr>
        <w:spacing w:line="360" w:lineRule="auto"/>
        <w:rPr>
          <w:b w:val="0"/>
          <w:i w:val="0"/>
          <w:sz w:val="24"/>
          <w:szCs w:val="24"/>
        </w:rPr>
      </w:pPr>
      <w:r w:rsidRPr="00096446">
        <w:rPr>
          <w:b w:val="0"/>
          <w:i w:val="0"/>
          <w:sz w:val="24"/>
          <w:szCs w:val="24"/>
        </w:rPr>
        <w:t>Рассказывая детям о жизненном цикле семьи, рассматривая фотографии, подвели детей к пониманию, что все люди когда-то были детьми, а сами они станут когда-нибудь родителями, бабушками и дедушками.</w:t>
      </w:r>
    </w:p>
    <w:p w:rsidR="00B12CB7" w:rsidRPr="00096446" w:rsidRDefault="00B12CB7" w:rsidP="002F5D64">
      <w:pPr>
        <w:numPr>
          <w:ilvl w:val="1"/>
          <w:numId w:val="1"/>
        </w:numPr>
        <w:tabs>
          <w:tab w:val="num" w:pos="0"/>
        </w:tabs>
        <w:spacing w:line="360" w:lineRule="auto"/>
        <w:ind w:left="0" w:firstLine="0"/>
        <w:rPr>
          <w:b w:val="0"/>
          <w:i w:val="0"/>
          <w:sz w:val="24"/>
          <w:szCs w:val="24"/>
        </w:rPr>
      </w:pPr>
      <w:r w:rsidRPr="00096446">
        <w:rPr>
          <w:b w:val="0"/>
          <w:i w:val="0"/>
          <w:sz w:val="24"/>
          <w:szCs w:val="24"/>
        </w:rPr>
        <w:t xml:space="preserve"> « Вокруг света»</w:t>
      </w:r>
    </w:p>
    <w:p w:rsidR="00B12CB7" w:rsidRPr="00096446" w:rsidRDefault="00B12CB7" w:rsidP="002F5D64">
      <w:pPr>
        <w:spacing w:line="360" w:lineRule="auto"/>
        <w:rPr>
          <w:b w:val="0"/>
          <w:i w:val="0"/>
          <w:sz w:val="24"/>
          <w:szCs w:val="24"/>
        </w:rPr>
      </w:pPr>
      <w:r w:rsidRPr="00096446">
        <w:rPr>
          <w:b w:val="0"/>
          <w:i w:val="0"/>
          <w:sz w:val="24"/>
          <w:szCs w:val="24"/>
        </w:rPr>
        <w:t xml:space="preserve">Путешествия – это всегда интересно, а рассказы детей о том кто, где побывал – вдвойне увлекают! Наша задача помочь детям сформулировать их мысль так, чтобы было понятно, прежде всего, окружающим дошколятам. </w:t>
      </w:r>
    </w:p>
    <w:p w:rsidR="00B12CB7" w:rsidRPr="00096446" w:rsidRDefault="00B12CB7" w:rsidP="002F5D64">
      <w:pPr>
        <w:numPr>
          <w:ilvl w:val="1"/>
          <w:numId w:val="1"/>
        </w:numPr>
        <w:tabs>
          <w:tab w:val="num" w:pos="0"/>
        </w:tabs>
        <w:spacing w:line="360" w:lineRule="auto"/>
        <w:ind w:left="0" w:firstLine="0"/>
        <w:rPr>
          <w:b w:val="0"/>
          <w:i w:val="0"/>
          <w:sz w:val="24"/>
          <w:szCs w:val="24"/>
        </w:rPr>
      </w:pPr>
      <w:r w:rsidRPr="00096446">
        <w:rPr>
          <w:b w:val="0"/>
          <w:i w:val="0"/>
          <w:sz w:val="24"/>
          <w:szCs w:val="24"/>
        </w:rPr>
        <w:t xml:space="preserve"> «Папы разные нужны, папы всякие важны!»</w:t>
      </w:r>
    </w:p>
    <w:p w:rsidR="00B12CB7" w:rsidRPr="00096446" w:rsidRDefault="00B12CB7" w:rsidP="002F5D64">
      <w:pPr>
        <w:spacing w:line="360" w:lineRule="auto"/>
        <w:rPr>
          <w:b w:val="0"/>
          <w:i w:val="0"/>
          <w:sz w:val="24"/>
          <w:szCs w:val="24"/>
        </w:rPr>
      </w:pPr>
      <w:r w:rsidRPr="00096446">
        <w:rPr>
          <w:b w:val="0"/>
          <w:i w:val="0"/>
          <w:sz w:val="24"/>
          <w:szCs w:val="24"/>
        </w:rPr>
        <w:t>Рассказы детей о своих папах (об их работе, значимости в семье,  традиционные совместные мероприятия с папой и т.д.) фиксируются в мини сочинениях и выносятся на стенд вместе с фотографиями.</w:t>
      </w:r>
    </w:p>
    <w:p w:rsidR="00B12CB7" w:rsidRPr="00096446" w:rsidRDefault="00B12CB7" w:rsidP="002F5D64">
      <w:pPr>
        <w:numPr>
          <w:ilvl w:val="1"/>
          <w:numId w:val="1"/>
        </w:numPr>
        <w:tabs>
          <w:tab w:val="num" w:pos="0"/>
        </w:tabs>
        <w:spacing w:line="360" w:lineRule="auto"/>
        <w:ind w:left="0" w:firstLine="0"/>
        <w:rPr>
          <w:b w:val="0"/>
          <w:i w:val="0"/>
          <w:sz w:val="24"/>
          <w:szCs w:val="24"/>
        </w:rPr>
      </w:pPr>
      <w:r w:rsidRPr="00096446">
        <w:rPr>
          <w:b w:val="0"/>
          <w:i w:val="0"/>
          <w:sz w:val="24"/>
          <w:szCs w:val="24"/>
        </w:rPr>
        <w:t>Составление родословной «Древо моей семьи»</w:t>
      </w:r>
    </w:p>
    <w:p w:rsidR="00236E37" w:rsidRPr="00236E37" w:rsidRDefault="00B12CB7" w:rsidP="002F2994">
      <w:pPr>
        <w:spacing w:line="360" w:lineRule="auto"/>
        <w:rPr>
          <w:b w:val="0"/>
          <w:i w:val="0"/>
          <w:sz w:val="24"/>
          <w:szCs w:val="24"/>
        </w:rPr>
      </w:pPr>
      <w:r w:rsidRPr="00096446">
        <w:rPr>
          <w:b w:val="0"/>
          <w:i w:val="0"/>
          <w:sz w:val="24"/>
          <w:szCs w:val="24"/>
        </w:rPr>
        <w:t>Этот проект нам помог наладить тесный контакт со старшими членами семьи. Такая работа эмоционально обогащает родственные связи, укрепляет семейные традиции, налаживает преемственность между поколениями.</w:t>
      </w:r>
    </w:p>
    <w:p w:rsidR="00B12CB7" w:rsidRPr="00096446" w:rsidRDefault="00B12CB7" w:rsidP="002F5D64">
      <w:pPr>
        <w:numPr>
          <w:ilvl w:val="0"/>
          <w:numId w:val="1"/>
        </w:numPr>
        <w:spacing w:line="360" w:lineRule="auto"/>
        <w:rPr>
          <w:b w:val="0"/>
          <w:i w:val="0"/>
          <w:sz w:val="24"/>
          <w:szCs w:val="24"/>
        </w:rPr>
      </w:pPr>
      <w:r w:rsidRPr="00096446">
        <w:rPr>
          <w:sz w:val="24"/>
          <w:szCs w:val="24"/>
        </w:rPr>
        <w:t>Досуговая деятельность:</w:t>
      </w:r>
      <w:r w:rsidRPr="00096446">
        <w:rPr>
          <w:b w:val="0"/>
          <w:i w:val="0"/>
          <w:sz w:val="24"/>
          <w:szCs w:val="24"/>
        </w:rPr>
        <w:t xml:space="preserve"> оказание помощи в организации праздников, дней рождения, выезда на природу, в театры.</w:t>
      </w:r>
    </w:p>
    <w:p w:rsidR="00B12CB7" w:rsidRPr="00096446" w:rsidRDefault="00B12CB7" w:rsidP="002F5D64">
      <w:pPr>
        <w:spacing w:line="360" w:lineRule="auto"/>
        <w:rPr>
          <w:b w:val="0"/>
          <w:i w:val="0"/>
          <w:sz w:val="24"/>
          <w:szCs w:val="24"/>
        </w:rPr>
      </w:pPr>
      <w:r w:rsidRPr="00096446">
        <w:rPr>
          <w:b w:val="0"/>
          <w:i w:val="0"/>
          <w:sz w:val="24"/>
          <w:szCs w:val="24"/>
          <w:u w:val="single"/>
        </w:rPr>
        <w:t xml:space="preserve">Работа данного блока </w:t>
      </w:r>
      <w:r w:rsidRPr="00096446">
        <w:rPr>
          <w:b w:val="0"/>
          <w:i w:val="0"/>
          <w:sz w:val="24"/>
          <w:szCs w:val="24"/>
        </w:rPr>
        <w:t xml:space="preserve"> заключается не только в оказании родителями  материальной помощи, но и сами они являются активными участниками. Такие формы взаимодействия с семьями важны и для улучшения отношений между родителями и детьми. Родители учатся любить ребёнка таким, каков </w:t>
      </w:r>
      <w:r w:rsidRPr="00096446">
        <w:rPr>
          <w:b w:val="0"/>
          <w:i w:val="0"/>
          <w:sz w:val="24"/>
          <w:szCs w:val="24"/>
        </w:rPr>
        <w:lastRenderedPageBreak/>
        <w:t>он есть, безоговорочно. Они имеют возможность увидеть собственного ребёнка в обстановке, отличной от семейной. Понаблюдать за его общением со сверстниками и воспитателями, открыть в нём</w:t>
      </w:r>
      <w:r w:rsidR="002F2994">
        <w:rPr>
          <w:b w:val="0"/>
          <w:i w:val="0"/>
          <w:sz w:val="24"/>
          <w:szCs w:val="24"/>
        </w:rPr>
        <w:t xml:space="preserve"> новые способности. Родители по</w:t>
      </w:r>
      <w:r w:rsidR="002F2994" w:rsidRPr="00096446">
        <w:rPr>
          <w:b w:val="0"/>
          <w:i w:val="0"/>
          <w:sz w:val="24"/>
          <w:szCs w:val="24"/>
        </w:rPr>
        <w:t>-настоящему</w:t>
      </w:r>
      <w:r w:rsidRPr="00096446">
        <w:rPr>
          <w:b w:val="0"/>
          <w:i w:val="0"/>
          <w:sz w:val="24"/>
          <w:szCs w:val="24"/>
        </w:rPr>
        <w:t xml:space="preserve"> становятся  нашими помощниками, творчески развиваются вместе с детьми.</w:t>
      </w:r>
    </w:p>
    <w:p w:rsidR="00096446" w:rsidRPr="00096446" w:rsidRDefault="00B12CB7" w:rsidP="00F5709E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0" w:firstLine="0"/>
        <w:rPr>
          <w:b w:val="0"/>
          <w:i w:val="0"/>
          <w:sz w:val="24"/>
          <w:szCs w:val="24"/>
        </w:rPr>
        <w:sectPr w:rsidR="00096446" w:rsidRPr="00096446" w:rsidSect="00B65071">
          <w:footerReference w:type="even" r:id="rId14"/>
          <w:footerReference w:type="default" r:id="rId15"/>
          <w:pgSz w:w="11906" w:h="16838" w:code="9"/>
          <w:pgMar w:top="1134" w:right="851" w:bottom="1134" w:left="851" w:header="1077" w:footer="1077" w:gutter="0"/>
          <w:pgNumType w:start="2"/>
          <w:cols w:space="708"/>
          <w:titlePg/>
          <w:docGrid w:linePitch="360"/>
        </w:sectPr>
      </w:pPr>
      <w:r w:rsidRPr="00096446">
        <w:rPr>
          <w:b w:val="0"/>
          <w:i w:val="0"/>
          <w:sz w:val="24"/>
          <w:szCs w:val="24"/>
        </w:rPr>
        <w:t xml:space="preserve">Гордостью нашей группы является проведение сезонной благотворительной Ярмарки (осенней, или весенней). Это стало уже традицией. Дети искренне радуются, наблюдая, за подготовкой к празднику дома и в группе, приобщаясь к истокам народной культуры. </w:t>
      </w:r>
    </w:p>
    <w:p w:rsidR="00B12CB7" w:rsidRPr="00096446" w:rsidRDefault="00B12CB7" w:rsidP="002F5D64">
      <w:pPr>
        <w:spacing w:line="360" w:lineRule="auto"/>
        <w:rPr>
          <w:b w:val="0"/>
          <w:i w:val="0"/>
          <w:sz w:val="24"/>
          <w:szCs w:val="24"/>
        </w:rPr>
        <w:sectPr w:rsidR="00B12CB7" w:rsidRPr="00096446" w:rsidSect="00236E37">
          <w:type w:val="continuous"/>
          <w:pgSz w:w="11906" w:h="16838" w:code="9"/>
          <w:pgMar w:top="1134" w:right="1134" w:bottom="1134" w:left="1134" w:header="1077" w:footer="1077" w:gutter="0"/>
          <w:pgNumType w:start="7"/>
          <w:cols w:space="708"/>
          <w:docGrid w:linePitch="360"/>
        </w:sectPr>
      </w:pPr>
    </w:p>
    <w:p w:rsidR="00B12CB7" w:rsidRPr="00096446" w:rsidRDefault="00B12CB7" w:rsidP="002F5D6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0" w:firstLine="0"/>
        <w:rPr>
          <w:b w:val="0"/>
          <w:i w:val="0"/>
          <w:sz w:val="24"/>
          <w:szCs w:val="24"/>
        </w:rPr>
      </w:pPr>
      <w:r w:rsidRPr="00096446">
        <w:rPr>
          <w:b w:val="0"/>
          <w:i w:val="0"/>
          <w:sz w:val="24"/>
          <w:szCs w:val="24"/>
        </w:rPr>
        <w:lastRenderedPageBreak/>
        <w:t>Отмечаем День рождения</w:t>
      </w:r>
    </w:p>
    <w:p w:rsidR="00F5709E" w:rsidRDefault="00B12CB7" w:rsidP="00BE14AB">
      <w:pPr>
        <w:tabs>
          <w:tab w:val="num" w:pos="360"/>
        </w:tabs>
        <w:spacing w:line="360" w:lineRule="auto"/>
        <w:rPr>
          <w:b w:val="0"/>
          <w:i w:val="0"/>
          <w:sz w:val="24"/>
          <w:szCs w:val="24"/>
        </w:rPr>
      </w:pPr>
      <w:r w:rsidRPr="00096446">
        <w:rPr>
          <w:b w:val="0"/>
          <w:i w:val="0"/>
          <w:sz w:val="24"/>
          <w:szCs w:val="24"/>
        </w:rPr>
        <w:t>Для  радостного  праздника привлекаем выступление взрослых (аниматоров). Такие выступления всегда неожиданны и сюрпризны, а участие родителей поднимает авторитет в глазах детей.</w:t>
      </w:r>
    </w:p>
    <w:p w:rsidR="00F5709E" w:rsidRPr="00F5709E" w:rsidRDefault="00F5709E" w:rsidP="00F5709E">
      <w:pPr>
        <w:spacing w:line="360" w:lineRule="auto"/>
        <w:rPr>
          <w:b w:val="0"/>
          <w:i w:val="0"/>
          <w:sz w:val="24"/>
          <w:szCs w:val="24"/>
        </w:rPr>
      </w:pPr>
      <w:r w:rsidRPr="00F5709E">
        <w:rPr>
          <w:b w:val="0"/>
          <w:i w:val="0"/>
          <w:sz w:val="24"/>
          <w:szCs w:val="24"/>
        </w:rPr>
        <w:t>Радует то, что родители с удовольствием откликаются на сотрудничество.</w:t>
      </w:r>
    </w:p>
    <w:p w:rsidR="00F5709E" w:rsidRPr="00F5709E" w:rsidRDefault="00F5709E" w:rsidP="00F5709E">
      <w:pPr>
        <w:spacing w:line="360" w:lineRule="auto"/>
        <w:rPr>
          <w:b w:val="0"/>
          <w:i w:val="0"/>
          <w:sz w:val="24"/>
          <w:szCs w:val="24"/>
        </w:rPr>
      </w:pPr>
      <w:r w:rsidRPr="00F5709E">
        <w:rPr>
          <w:b w:val="0"/>
          <w:i w:val="0"/>
          <w:sz w:val="24"/>
          <w:szCs w:val="24"/>
        </w:rPr>
        <w:t xml:space="preserve">Мы убеждены в том, что эффективной является любая совместная деятельность родителей и педагогов, если она предусматривает единые задачи: сделать всё, чтобы дети росли счастливыми, здоровыми, активными, жизнелюбивыми, общительными, чтобы они стали гармонически развитыми личностями. </w:t>
      </w:r>
    </w:p>
    <w:p w:rsidR="00F5709E" w:rsidRPr="00096446" w:rsidRDefault="00F5709E" w:rsidP="00F5709E">
      <w:pPr>
        <w:spacing w:line="360" w:lineRule="auto"/>
        <w:rPr>
          <w:b w:val="0"/>
          <w:i w:val="0"/>
          <w:sz w:val="24"/>
          <w:szCs w:val="24"/>
        </w:rPr>
        <w:sectPr w:rsidR="00F5709E" w:rsidRPr="00096446" w:rsidSect="00236E37">
          <w:type w:val="continuous"/>
          <w:pgSz w:w="11906" w:h="16838" w:code="9"/>
          <w:pgMar w:top="1134" w:right="1134" w:bottom="1134" w:left="1134" w:header="1077" w:footer="1077" w:gutter="0"/>
          <w:pgNumType w:start="7"/>
          <w:cols w:space="708"/>
          <w:docGrid w:linePitch="360"/>
        </w:sectPr>
      </w:pPr>
    </w:p>
    <w:p w:rsidR="00236E37" w:rsidRDefault="00236E37" w:rsidP="002F5D64">
      <w:pPr>
        <w:spacing w:line="360" w:lineRule="auto"/>
        <w:rPr>
          <w:b w:val="0"/>
          <w:i w:val="0"/>
          <w:sz w:val="24"/>
          <w:szCs w:val="24"/>
        </w:rPr>
        <w:sectPr w:rsidR="00236E37" w:rsidSect="00236E37">
          <w:type w:val="continuous"/>
          <w:pgSz w:w="11906" w:h="16838" w:code="9"/>
          <w:pgMar w:top="1134" w:right="1134" w:bottom="1134" w:left="1134" w:header="1077" w:footer="1077" w:gutter="0"/>
          <w:cols w:space="708"/>
          <w:docGrid w:linePitch="360"/>
        </w:sectPr>
      </w:pPr>
      <w:r w:rsidRPr="00096446">
        <w:rPr>
          <w:b w:val="0"/>
          <w:i w:val="0"/>
          <w:sz w:val="24"/>
          <w:szCs w:val="24"/>
        </w:rPr>
        <w:lastRenderedPageBreak/>
        <w:t>Диагностические данные по взаимодействию семьями наших воспитанников обрабо</w:t>
      </w:r>
      <w:r w:rsidR="00BE14AB">
        <w:rPr>
          <w:b w:val="0"/>
          <w:i w:val="0"/>
          <w:sz w:val="24"/>
          <w:szCs w:val="24"/>
        </w:rPr>
        <w:t>таны и представлены в диаграмме.</w:t>
      </w:r>
    </w:p>
    <w:p w:rsidR="00B12CB7" w:rsidRPr="00096446" w:rsidRDefault="00BE14AB" w:rsidP="002F5D64">
      <w:pPr>
        <w:spacing w:line="360" w:lineRule="auto"/>
        <w:rPr>
          <w:b w:val="0"/>
          <w:i w:val="0"/>
          <w:sz w:val="24"/>
          <w:szCs w:val="24"/>
        </w:rPr>
        <w:sectPr w:rsidR="00B12CB7" w:rsidRPr="00096446" w:rsidSect="00236E37">
          <w:type w:val="continuous"/>
          <w:pgSz w:w="11906" w:h="16838" w:code="9"/>
          <w:pgMar w:top="1134" w:right="1134" w:bottom="1134" w:left="1134" w:header="1077" w:footer="1077" w:gutter="0"/>
          <w:cols w:space="708"/>
          <w:docGrid w:linePitch="360"/>
        </w:sectPr>
      </w:pPr>
      <w:r>
        <w:rPr>
          <w:b w:val="0"/>
          <w:i w:val="0"/>
          <w:noProof/>
          <w:sz w:val="24"/>
          <w:szCs w:val="24"/>
        </w:rPr>
        <w:lastRenderedPageBreak/>
        <w:drawing>
          <wp:anchor distT="0" distB="0" distL="114300" distR="114300" simplePos="0" relativeHeight="251657216" behindDoc="0" locked="0" layoutInCell="1" allowOverlap="1" wp14:anchorId="184EB37C" wp14:editId="1E484D5A">
            <wp:simplePos x="0" y="0"/>
            <wp:positionH relativeFrom="column">
              <wp:posOffset>146050</wp:posOffset>
            </wp:positionH>
            <wp:positionV relativeFrom="paragraph">
              <wp:posOffset>411480</wp:posOffset>
            </wp:positionV>
            <wp:extent cx="5591175" cy="2364740"/>
            <wp:effectExtent l="0" t="0" r="0" b="0"/>
            <wp:wrapNone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D64" w:rsidRPr="002F5D64" w:rsidRDefault="002F5D64" w:rsidP="00BE14AB">
      <w:pPr>
        <w:rPr>
          <w:b w:val="0"/>
          <w:i w:val="0"/>
          <w:sz w:val="24"/>
          <w:szCs w:val="24"/>
        </w:rPr>
      </w:pPr>
    </w:p>
    <w:sectPr w:rsidR="002F5D64" w:rsidRPr="002F5D64" w:rsidSect="00236E37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CE1" w:rsidRDefault="00354CE1">
      <w:r>
        <w:separator/>
      </w:r>
    </w:p>
  </w:endnote>
  <w:endnote w:type="continuationSeparator" w:id="0">
    <w:p w:rsidR="00354CE1" w:rsidRDefault="0035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088" w:rsidRDefault="00CE0088" w:rsidP="00236E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0088" w:rsidRDefault="00CE0088" w:rsidP="00CE008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701407"/>
      <w:docPartObj>
        <w:docPartGallery w:val="Page Numbers (Bottom of Page)"/>
        <w:docPartUnique/>
      </w:docPartObj>
    </w:sdtPr>
    <w:sdtEndPr/>
    <w:sdtContent>
      <w:p w:rsidR="00BE14AB" w:rsidRDefault="00BE14A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68C">
          <w:rPr>
            <w:noProof/>
          </w:rPr>
          <w:t>6</w:t>
        </w:r>
        <w:r>
          <w:fldChar w:fldCharType="end"/>
        </w:r>
      </w:p>
    </w:sdtContent>
  </w:sdt>
  <w:p w:rsidR="00CE0088" w:rsidRDefault="00CE0088" w:rsidP="00CE008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CE1" w:rsidRDefault="00354CE1">
      <w:r>
        <w:separator/>
      </w:r>
    </w:p>
  </w:footnote>
  <w:footnote w:type="continuationSeparator" w:id="0">
    <w:p w:rsidR="00354CE1" w:rsidRDefault="00354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8_"/>
      </v:shape>
    </w:pict>
  </w:numPicBullet>
  <w:abstractNum w:abstractNumId="0">
    <w:nsid w:val="17567A3E"/>
    <w:multiLevelType w:val="hybridMultilevel"/>
    <w:tmpl w:val="31AAC4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C7E6A"/>
    <w:multiLevelType w:val="hybridMultilevel"/>
    <w:tmpl w:val="EC54F76A"/>
    <w:lvl w:ilvl="0" w:tplc="6ED8C4E8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6E8825EB"/>
    <w:multiLevelType w:val="hybridMultilevel"/>
    <w:tmpl w:val="DC6A6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B7"/>
    <w:rsid w:val="00096446"/>
    <w:rsid w:val="000C09B1"/>
    <w:rsid w:val="001672A7"/>
    <w:rsid w:val="00236E37"/>
    <w:rsid w:val="00282890"/>
    <w:rsid w:val="002F2994"/>
    <w:rsid w:val="002F5D64"/>
    <w:rsid w:val="003134A0"/>
    <w:rsid w:val="00354CE1"/>
    <w:rsid w:val="003A6052"/>
    <w:rsid w:val="003F330A"/>
    <w:rsid w:val="004C375B"/>
    <w:rsid w:val="004D5530"/>
    <w:rsid w:val="00511AF8"/>
    <w:rsid w:val="00537420"/>
    <w:rsid w:val="00596FF9"/>
    <w:rsid w:val="009D7805"/>
    <w:rsid w:val="009F76B5"/>
    <w:rsid w:val="00A67840"/>
    <w:rsid w:val="00B12CB7"/>
    <w:rsid w:val="00B23CA0"/>
    <w:rsid w:val="00B3770D"/>
    <w:rsid w:val="00B65071"/>
    <w:rsid w:val="00B7269E"/>
    <w:rsid w:val="00BB268C"/>
    <w:rsid w:val="00BC01BD"/>
    <w:rsid w:val="00BE14AB"/>
    <w:rsid w:val="00CE0088"/>
    <w:rsid w:val="00E64A25"/>
    <w:rsid w:val="00E96109"/>
    <w:rsid w:val="00F5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CB7"/>
    <w:rPr>
      <w:b/>
      <w:i/>
      <w:sz w:val="40"/>
      <w:szCs w:val="40"/>
    </w:rPr>
  </w:style>
  <w:style w:type="paragraph" w:styleId="2">
    <w:name w:val="heading 2"/>
    <w:basedOn w:val="a"/>
    <w:next w:val="a"/>
    <w:qFormat/>
    <w:rsid w:val="00B65071"/>
    <w:pPr>
      <w:keepNext/>
      <w:overflowPunct w:val="0"/>
      <w:autoSpaceDE w:val="0"/>
      <w:autoSpaceDN w:val="0"/>
      <w:adjustRightInd w:val="0"/>
      <w:spacing w:line="360" w:lineRule="auto"/>
      <w:ind w:right="567"/>
      <w:jc w:val="right"/>
      <w:textAlignment w:val="baseline"/>
      <w:outlineLvl w:val="1"/>
    </w:pPr>
    <w:rPr>
      <w:b w:val="0"/>
      <w:i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12CB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2CB7"/>
  </w:style>
  <w:style w:type="paragraph" w:styleId="a6">
    <w:name w:val="Normal (Web)"/>
    <w:basedOn w:val="a"/>
    <w:semiHidden/>
    <w:rsid w:val="00F5709E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styleId="a7">
    <w:name w:val="Balloon Text"/>
    <w:basedOn w:val="a"/>
    <w:link w:val="a8"/>
    <w:rsid w:val="00BE14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E14AB"/>
    <w:rPr>
      <w:rFonts w:ascii="Tahoma" w:hAnsi="Tahoma" w:cs="Tahoma"/>
      <w:b/>
      <w:i/>
      <w:sz w:val="16"/>
      <w:szCs w:val="16"/>
    </w:rPr>
  </w:style>
  <w:style w:type="paragraph" w:styleId="a9">
    <w:name w:val="header"/>
    <w:basedOn w:val="a"/>
    <w:link w:val="aa"/>
    <w:rsid w:val="00BE14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E14AB"/>
    <w:rPr>
      <w:b/>
      <w:i/>
      <w:sz w:val="40"/>
      <w:szCs w:val="40"/>
    </w:rPr>
  </w:style>
  <w:style w:type="character" w:customStyle="1" w:styleId="a4">
    <w:name w:val="Нижний колонтитул Знак"/>
    <w:basedOn w:val="a0"/>
    <w:link w:val="a3"/>
    <w:uiPriority w:val="99"/>
    <w:rsid w:val="00BE14AB"/>
    <w:rPr>
      <w:b/>
      <w:i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CB7"/>
    <w:rPr>
      <w:b/>
      <w:i/>
      <w:sz w:val="40"/>
      <w:szCs w:val="40"/>
    </w:rPr>
  </w:style>
  <w:style w:type="paragraph" w:styleId="2">
    <w:name w:val="heading 2"/>
    <w:basedOn w:val="a"/>
    <w:next w:val="a"/>
    <w:qFormat/>
    <w:rsid w:val="00B65071"/>
    <w:pPr>
      <w:keepNext/>
      <w:overflowPunct w:val="0"/>
      <w:autoSpaceDE w:val="0"/>
      <w:autoSpaceDN w:val="0"/>
      <w:adjustRightInd w:val="0"/>
      <w:spacing w:line="360" w:lineRule="auto"/>
      <w:ind w:right="567"/>
      <w:jc w:val="right"/>
      <w:textAlignment w:val="baseline"/>
      <w:outlineLvl w:val="1"/>
    </w:pPr>
    <w:rPr>
      <w:b w:val="0"/>
      <w:i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12CB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2CB7"/>
  </w:style>
  <w:style w:type="paragraph" w:styleId="a6">
    <w:name w:val="Normal (Web)"/>
    <w:basedOn w:val="a"/>
    <w:semiHidden/>
    <w:rsid w:val="00F5709E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styleId="a7">
    <w:name w:val="Balloon Text"/>
    <w:basedOn w:val="a"/>
    <w:link w:val="a8"/>
    <w:rsid w:val="00BE14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E14AB"/>
    <w:rPr>
      <w:rFonts w:ascii="Tahoma" w:hAnsi="Tahoma" w:cs="Tahoma"/>
      <w:b/>
      <w:i/>
      <w:sz w:val="16"/>
      <w:szCs w:val="16"/>
    </w:rPr>
  </w:style>
  <w:style w:type="paragraph" w:styleId="a9">
    <w:name w:val="header"/>
    <w:basedOn w:val="a"/>
    <w:link w:val="aa"/>
    <w:rsid w:val="00BE14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E14AB"/>
    <w:rPr>
      <w:b/>
      <w:i/>
      <w:sz w:val="40"/>
      <w:szCs w:val="40"/>
    </w:rPr>
  </w:style>
  <w:style w:type="character" w:customStyle="1" w:styleId="a4">
    <w:name w:val="Нижний колонтитул Знак"/>
    <w:basedOn w:val="a0"/>
    <w:link w:val="a3"/>
    <w:uiPriority w:val="99"/>
    <w:rsid w:val="00BE14AB"/>
    <w:rPr>
      <w:b/>
      <w:i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hart>
    <c:autoTitleDeleted val="1"/>
    <c:plotArea>
      <c:layout>
        <c:manualLayout>
          <c:layoutTarget val="inner"/>
          <c:xMode val="edge"/>
          <c:yMode val="edge"/>
          <c:x val="0.17100977198697068"/>
          <c:y val="9.727626459143969E-2"/>
          <c:w val="0.34039087947882735"/>
          <c:h val="0.813229571984435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подготовка детей к школе</c:v>
                </c:pt>
                <c:pt idx="1">
                  <c:v>общение детей со сверстниками</c:v>
                </c:pt>
                <c:pt idx="2">
                  <c:v>усвоение норм поведения</c:v>
                </c:pt>
                <c:pt idx="3">
                  <c:v>изучение иностранных языков</c:v>
                </c:pt>
                <c:pt idx="4">
                  <c:v>заболеваемость</c:v>
                </c:pt>
                <c:pt idx="5">
                  <c:v>комфортное пребывание 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20</c:v>
                </c:pt>
                <c:pt idx="5">
                  <c:v>20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подготовка детей к школе</c:v>
                </c:pt>
                <c:pt idx="1">
                  <c:v>общение детей со сверстниками</c:v>
                </c:pt>
                <c:pt idx="2">
                  <c:v>усвоение норм поведения</c:v>
                </c:pt>
                <c:pt idx="3">
                  <c:v>изучение иностранных языков</c:v>
                </c:pt>
                <c:pt idx="4">
                  <c:v>заболеваемость</c:v>
                </c:pt>
                <c:pt idx="5">
                  <c:v>комфортное пребывание 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подготовка детей к школе</c:v>
                </c:pt>
                <c:pt idx="1">
                  <c:v>общение детей со сверстниками</c:v>
                </c:pt>
                <c:pt idx="2">
                  <c:v>усвоение норм поведения</c:v>
                </c:pt>
                <c:pt idx="3">
                  <c:v>изучение иностранных языков</c:v>
                </c:pt>
                <c:pt idx="4">
                  <c:v>заболеваемость</c:v>
                </c:pt>
                <c:pt idx="5">
                  <c:v>комфортное пребывание 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8078175895765469"/>
          <c:y val="1.9455252918287938E-2"/>
          <c:w val="0.31270358306188922"/>
          <c:h val="0.96108949416342415"/>
        </c:manualLayout>
      </c:layout>
      <c:overlay val="1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1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hart>
    <c:autoTitleDeleted val="1"/>
    <c:plotArea>
      <c:layout>
        <c:manualLayout>
          <c:layoutTarget val="inner"/>
          <c:xMode val="edge"/>
          <c:yMode val="edge"/>
          <c:x val="6.7590987868284227E-2"/>
          <c:y val="9.6638655462184878E-2"/>
          <c:w val="0.57019064124783359"/>
          <c:h val="0.73109243697478987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компетентность родителей в вопросах воспитания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1"/>
          <c:cat>
            <c:strRef>
              <c:f>Sheet1!$B$1:$C$1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20</c:v>
                </c:pt>
                <c:pt idx="1">
                  <c:v>72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w="12700">
                    <a:solidFill>
                      <a:srgbClr val="000000"/>
                    </a:solidFill>
                    <a:prstDash val="solid"/>
                  </a:ln>
                </c14:spPr>
              </c14:invertSolidFillFmt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совместная деятельность детей и родителей дома (проекты)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1"/>
          <c:cat>
            <c:strRef>
              <c:f>Sheet1!$B$1:$C$1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15</c:v>
                </c:pt>
                <c:pt idx="1">
                  <c:v>60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w="12700">
                    <a:solidFill>
                      <a:srgbClr val="000000"/>
                    </a:solidFill>
                    <a:prstDash val="solid"/>
                  </a:ln>
                </c14:spPr>
              </c14:invertSolidFillFmt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социальная активность детей и родителей в совместных праздниках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1"/>
          <c:cat>
            <c:strRef>
              <c:f>Sheet1!$B$1:$C$1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10</c:v>
                </c:pt>
                <c:pt idx="1">
                  <c:v>65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w="12700">
                    <a:solidFill>
                      <a:srgbClr val="000000"/>
                    </a:solidFill>
                    <a:prstDash val="solid"/>
                  </a:ln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6100224"/>
        <c:axId val="106101760"/>
      </c:barChart>
      <c:catAx>
        <c:axId val="106100224"/>
        <c:scaling>
          <c:orientation val="minMax"/>
        </c:scaling>
        <c:delete val="1"/>
        <c:axPos val="b"/>
        <c:numFmt formatCode="General" sourceLinked="1"/>
        <c:majorTickMark val="cross"/>
        <c:minorTickMark val="cross"/>
        <c:tickLblPos val="nextTo"/>
        <c:crossAx val="106101760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106101760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cross"/>
        <c:minorTickMark val="cross"/>
        <c:tickLblPos val="nextTo"/>
        <c:crossAx val="10610022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511265164644716"/>
          <c:y val="3.7815126050420166E-2"/>
          <c:w val="0.33795493934142112"/>
          <c:h val="0.92436974789915971"/>
        </c:manualLayout>
      </c:layout>
      <c:overlay val="1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1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66BC710-60D9-4458-9203-D26DADDC779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A224A67A-16C7-438B-9BE9-AEFA983D6605}">
      <dgm:prSet/>
      <dgm:spPr/>
      <dgm:t>
        <a:bodyPr/>
        <a:lstStyle/>
        <a:p>
          <a:pPr marR="0" algn="ctr" rtl="0"/>
          <a:r>
            <a:rPr lang="ru-RU" b="0" i="1" u="none" strike="noStrike" baseline="0" smtClean="0">
              <a:latin typeface="Calibri"/>
            </a:rPr>
            <a:t>Работа</a:t>
          </a:r>
        </a:p>
        <a:p>
          <a:pPr marR="0" algn="ctr" rtl="0"/>
          <a:r>
            <a:rPr lang="ru-RU" b="0" i="1" u="none" strike="noStrike" baseline="0" smtClean="0">
              <a:latin typeface="Calibri"/>
            </a:rPr>
            <a:t>с родителями</a:t>
          </a:r>
          <a:endParaRPr lang="ru-RU" smtClean="0"/>
        </a:p>
      </dgm:t>
    </dgm:pt>
    <dgm:pt modelId="{775D7B1B-C4A0-403A-BE63-2FF922FD4A84}" type="parTrans" cxnId="{19BD3239-5C3F-44D8-AD1C-27149F239104}">
      <dgm:prSet/>
      <dgm:spPr/>
    </dgm:pt>
    <dgm:pt modelId="{84FF3BC1-FB39-45B5-8ACE-FCBE01C3A381}" type="sibTrans" cxnId="{19BD3239-5C3F-44D8-AD1C-27149F239104}">
      <dgm:prSet/>
      <dgm:spPr/>
    </dgm:pt>
    <dgm:pt modelId="{A9E3E10F-2DA1-49CC-B9EA-E238CCDDA489}">
      <dgm:prSet/>
      <dgm:spPr/>
      <dgm:t>
        <a:bodyPr/>
        <a:lstStyle/>
        <a:p>
          <a:pPr marR="0" algn="ctr" rtl="0"/>
          <a:r>
            <a:rPr lang="ru-RU" b="1" i="1" u="none" strike="noStrike" baseline="0" smtClean="0">
              <a:latin typeface="Calibri"/>
            </a:rPr>
            <a:t>Педагогическое просвещение и наглядно- текстовая информация</a:t>
          </a:r>
          <a:endParaRPr lang="ru-RU" smtClean="0"/>
        </a:p>
      </dgm:t>
    </dgm:pt>
    <dgm:pt modelId="{E78E24C0-DC0C-454B-8EBC-28EAB638F3F9}" type="parTrans" cxnId="{F4985258-AF38-4F30-8973-B60AEEE8823E}">
      <dgm:prSet/>
      <dgm:spPr/>
    </dgm:pt>
    <dgm:pt modelId="{3C53A99A-2AD5-4A5D-A27C-22DAAD5CAC31}" type="sibTrans" cxnId="{F4985258-AF38-4F30-8973-B60AEEE8823E}">
      <dgm:prSet/>
      <dgm:spPr/>
    </dgm:pt>
    <dgm:pt modelId="{1F9C38C3-654A-444F-AB2C-E0355E80E9D2}">
      <dgm:prSet/>
      <dgm:spPr/>
      <dgm:t>
        <a:bodyPr/>
        <a:lstStyle/>
        <a:p>
          <a:pPr marR="0" algn="ctr" rtl="0"/>
          <a:r>
            <a:rPr lang="ru-RU" b="1" i="1" u="none" strike="noStrike" baseline="0" smtClean="0">
              <a:latin typeface="Calibri"/>
            </a:rPr>
            <a:t>Включение </a:t>
          </a:r>
        </a:p>
        <a:p>
          <a:pPr marR="0" algn="ctr" rtl="0"/>
          <a:r>
            <a:rPr lang="ru-RU" b="1" i="1" u="none" strike="noStrike" baseline="0" smtClean="0">
              <a:latin typeface="Calibri"/>
            </a:rPr>
            <a:t>родителей в деятельность </a:t>
          </a:r>
        </a:p>
        <a:p>
          <a:pPr marR="0" algn="ctr" rtl="0"/>
          <a:r>
            <a:rPr lang="ru-RU" b="1" i="1" u="none" strike="noStrike" baseline="0" smtClean="0">
              <a:latin typeface="Calibri"/>
            </a:rPr>
            <a:t>группы</a:t>
          </a:r>
          <a:endParaRPr lang="ru-RU" smtClean="0"/>
        </a:p>
      </dgm:t>
    </dgm:pt>
    <dgm:pt modelId="{862D4D32-E36B-4096-8AE6-313AFAAF1D09}" type="parTrans" cxnId="{CE871356-8A92-4293-AB72-A73CF6058EA3}">
      <dgm:prSet/>
      <dgm:spPr/>
    </dgm:pt>
    <dgm:pt modelId="{5D808A54-84F6-4F43-A32D-815DA317651D}" type="sibTrans" cxnId="{CE871356-8A92-4293-AB72-A73CF6058EA3}">
      <dgm:prSet/>
      <dgm:spPr/>
    </dgm:pt>
    <dgm:pt modelId="{13548027-D53D-426D-8A9B-BC58B643C7B2}">
      <dgm:prSet/>
      <dgm:spPr/>
      <dgm:t>
        <a:bodyPr/>
        <a:lstStyle/>
        <a:p>
          <a:pPr marR="0" algn="ctr" rtl="0"/>
          <a:r>
            <a:rPr lang="ru-RU" b="1" i="1" u="none" strike="noStrike" baseline="0" smtClean="0">
              <a:latin typeface="Calibri"/>
            </a:rPr>
            <a:t>Досуговая </a:t>
          </a:r>
        </a:p>
        <a:p>
          <a:pPr marR="0" algn="ctr" rtl="0"/>
          <a:r>
            <a:rPr lang="ru-RU" b="1" i="1" u="none" strike="noStrike" baseline="0" smtClean="0">
              <a:latin typeface="Calibri"/>
            </a:rPr>
            <a:t>деятельность</a:t>
          </a:r>
          <a:endParaRPr lang="ru-RU" smtClean="0"/>
        </a:p>
      </dgm:t>
    </dgm:pt>
    <dgm:pt modelId="{DCE9E1D4-D9A3-40B4-96FF-B9D0BFEF06A7}" type="parTrans" cxnId="{B11EBD4A-A16F-4705-92EA-1A6CCC7198E1}">
      <dgm:prSet/>
      <dgm:spPr/>
    </dgm:pt>
    <dgm:pt modelId="{3DD3CADB-17B7-4A17-A9A6-F6B888043FC2}" type="sibTrans" cxnId="{B11EBD4A-A16F-4705-92EA-1A6CCC7198E1}">
      <dgm:prSet/>
      <dgm:spPr/>
    </dgm:pt>
    <dgm:pt modelId="{5762A686-A4ED-416B-9F66-A1AAA2C314BD}" type="pres">
      <dgm:prSet presAssocID="{366BC710-60D9-4458-9203-D26DADDC779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AAAC4D7-8497-4D5B-9F39-A4F71F995B6C}" type="pres">
      <dgm:prSet presAssocID="{A224A67A-16C7-438B-9BE9-AEFA983D6605}" presName="hierRoot1" presStyleCnt="0">
        <dgm:presLayoutVars>
          <dgm:hierBranch/>
        </dgm:presLayoutVars>
      </dgm:prSet>
      <dgm:spPr/>
    </dgm:pt>
    <dgm:pt modelId="{66AC88CD-FA86-4F4A-8ED4-4BAA5F67EE08}" type="pres">
      <dgm:prSet presAssocID="{A224A67A-16C7-438B-9BE9-AEFA983D6605}" presName="rootComposite1" presStyleCnt="0"/>
      <dgm:spPr/>
    </dgm:pt>
    <dgm:pt modelId="{A8A7EB71-415D-48FA-B4BD-0430F4036130}" type="pres">
      <dgm:prSet presAssocID="{A224A67A-16C7-438B-9BE9-AEFA983D660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2DD18B0-AD18-43B8-89AB-33CCFDE009AD}" type="pres">
      <dgm:prSet presAssocID="{A224A67A-16C7-438B-9BE9-AEFA983D660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2E0E23CF-D9ED-43B1-B474-00F1280BC3E9}" type="pres">
      <dgm:prSet presAssocID="{A224A67A-16C7-438B-9BE9-AEFA983D6605}" presName="hierChild2" presStyleCnt="0"/>
      <dgm:spPr/>
    </dgm:pt>
    <dgm:pt modelId="{1749C1C7-B531-4E16-81C5-8ACF48E59E1C}" type="pres">
      <dgm:prSet presAssocID="{E78E24C0-DC0C-454B-8EBC-28EAB638F3F9}" presName="Name35" presStyleLbl="parChTrans1D2" presStyleIdx="0" presStyleCnt="3"/>
      <dgm:spPr/>
    </dgm:pt>
    <dgm:pt modelId="{CC719F35-027E-44C3-A876-0D7D027A656E}" type="pres">
      <dgm:prSet presAssocID="{A9E3E10F-2DA1-49CC-B9EA-E238CCDDA489}" presName="hierRoot2" presStyleCnt="0">
        <dgm:presLayoutVars>
          <dgm:hierBranch/>
        </dgm:presLayoutVars>
      </dgm:prSet>
      <dgm:spPr/>
    </dgm:pt>
    <dgm:pt modelId="{3AD95FD2-FEEA-4DA5-B62E-CC2FEBC82E18}" type="pres">
      <dgm:prSet presAssocID="{A9E3E10F-2DA1-49CC-B9EA-E238CCDDA489}" presName="rootComposite" presStyleCnt="0"/>
      <dgm:spPr/>
    </dgm:pt>
    <dgm:pt modelId="{D3006DE0-B47D-4FEF-B685-04436CA423FC}" type="pres">
      <dgm:prSet presAssocID="{A9E3E10F-2DA1-49CC-B9EA-E238CCDDA489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4D64183-B319-4821-AED8-1E880CCAEF63}" type="pres">
      <dgm:prSet presAssocID="{A9E3E10F-2DA1-49CC-B9EA-E238CCDDA489}" presName="rootConnector" presStyleLbl="node2" presStyleIdx="0" presStyleCnt="3"/>
      <dgm:spPr/>
      <dgm:t>
        <a:bodyPr/>
        <a:lstStyle/>
        <a:p>
          <a:endParaRPr lang="ru-RU"/>
        </a:p>
      </dgm:t>
    </dgm:pt>
    <dgm:pt modelId="{4B3A4B4F-239D-4858-88ED-6631E8009CCB}" type="pres">
      <dgm:prSet presAssocID="{A9E3E10F-2DA1-49CC-B9EA-E238CCDDA489}" presName="hierChild4" presStyleCnt="0"/>
      <dgm:spPr/>
    </dgm:pt>
    <dgm:pt modelId="{20415E4F-EF79-4DD3-B9CA-E2CF0660740A}" type="pres">
      <dgm:prSet presAssocID="{A9E3E10F-2DA1-49CC-B9EA-E238CCDDA489}" presName="hierChild5" presStyleCnt="0"/>
      <dgm:spPr/>
    </dgm:pt>
    <dgm:pt modelId="{A79F3C10-9410-43F4-83BC-332872A7C999}" type="pres">
      <dgm:prSet presAssocID="{862D4D32-E36B-4096-8AE6-313AFAAF1D09}" presName="Name35" presStyleLbl="parChTrans1D2" presStyleIdx="1" presStyleCnt="3"/>
      <dgm:spPr/>
    </dgm:pt>
    <dgm:pt modelId="{91E50A9A-377E-4ED3-8E48-5BFD64137FAA}" type="pres">
      <dgm:prSet presAssocID="{1F9C38C3-654A-444F-AB2C-E0355E80E9D2}" presName="hierRoot2" presStyleCnt="0">
        <dgm:presLayoutVars>
          <dgm:hierBranch/>
        </dgm:presLayoutVars>
      </dgm:prSet>
      <dgm:spPr/>
    </dgm:pt>
    <dgm:pt modelId="{4F8C6FF3-F634-41A0-B33B-4769EB6C4C8F}" type="pres">
      <dgm:prSet presAssocID="{1F9C38C3-654A-444F-AB2C-E0355E80E9D2}" presName="rootComposite" presStyleCnt="0"/>
      <dgm:spPr/>
    </dgm:pt>
    <dgm:pt modelId="{DB5FD6D5-B922-4705-BE59-D828FFFF11C9}" type="pres">
      <dgm:prSet presAssocID="{1F9C38C3-654A-444F-AB2C-E0355E80E9D2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4F1526-F9CF-4D9D-BE7C-A5DA2E74C0DD}" type="pres">
      <dgm:prSet presAssocID="{1F9C38C3-654A-444F-AB2C-E0355E80E9D2}" presName="rootConnector" presStyleLbl="node2" presStyleIdx="1" presStyleCnt="3"/>
      <dgm:spPr/>
      <dgm:t>
        <a:bodyPr/>
        <a:lstStyle/>
        <a:p>
          <a:endParaRPr lang="ru-RU"/>
        </a:p>
      </dgm:t>
    </dgm:pt>
    <dgm:pt modelId="{90F6C526-BC88-464D-B7A3-CA327C5CC68F}" type="pres">
      <dgm:prSet presAssocID="{1F9C38C3-654A-444F-AB2C-E0355E80E9D2}" presName="hierChild4" presStyleCnt="0"/>
      <dgm:spPr/>
    </dgm:pt>
    <dgm:pt modelId="{AD39DCBB-C725-46AD-A4BD-BCBB4316A988}" type="pres">
      <dgm:prSet presAssocID="{1F9C38C3-654A-444F-AB2C-E0355E80E9D2}" presName="hierChild5" presStyleCnt="0"/>
      <dgm:spPr/>
    </dgm:pt>
    <dgm:pt modelId="{E673AFBE-F425-4728-A479-EB9FAF2CCA40}" type="pres">
      <dgm:prSet presAssocID="{DCE9E1D4-D9A3-40B4-96FF-B9D0BFEF06A7}" presName="Name35" presStyleLbl="parChTrans1D2" presStyleIdx="2" presStyleCnt="3"/>
      <dgm:spPr/>
    </dgm:pt>
    <dgm:pt modelId="{56EEA717-6BA4-4828-A7A4-97D96F183F41}" type="pres">
      <dgm:prSet presAssocID="{13548027-D53D-426D-8A9B-BC58B643C7B2}" presName="hierRoot2" presStyleCnt="0">
        <dgm:presLayoutVars>
          <dgm:hierBranch/>
        </dgm:presLayoutVars>
      </dgm:prSet>
      <dgm:spPr/>
    </dgm:pt>
    <dgm:pt modelId="{2DAA3FF5-ED9D-4509-B32E-DF741EF22FD7}" type="pres">
      <dgm:prSet presAssocID="{13548027-D53D-426D-8A9B-BC58B643C7B2}" presName="rootComposite" presStyleCnt="0"/>
      <dgm:spPr/>
    </dgm:pt>
    <dgm:pt modelId="{315A1784-8762-4C25-89AF-6A689D521EA1}" type="pres">
      <dgm:prSet presAssocID="{13548027-D53D-426D-8A9B-BC58B643C7B2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A9DD010-BA0A-47BD-AF3B-3C54FCD57C8A}" type="pres">
      <dgm:prSet presAssocID="{13548027-D53D-426D-8A9B-BC58B643C7B2}" presName="rootConnector" presStyleLbl="node2" presStyleIdx="2" presStyleCnt="3"/>
      <dgm:spPr/>
      <dgm:t>
        <a:bodyPr/>
        <a:lstStyle/>
        <a:p>
          <a:endParaRPr lang="ru-RU"/>
        </a:p>
      </dgm:t>
    </dgm:pt>
    <dgm:pt modelId="{2074F0E7-341E-4DBC-8F0C-4E06724713CF}" type="pres">
      <dgm:prSet presAssocID="{13548027-D53D-426D-8A9B-BC58B643C7B2}" presName="hierChild4" presStyleCnt="0"/>
      <dgm:spPr/>
    </dgm:pt>
    <dgm:pt modelId="{ED11E9B5-45D7-47C0-82DC-0CBA6FB5F25B}" type="pres">
      <dgm:prSet presAssocID="{13548027-D53D-426D-8A9B-BC58B643C7B2}" presName="hierChild5" presStyleCnt="0"/>
      <dgm:spPr/>
    </dgm:pt>
    <dgm:pt modelId="{DB4FC31D-C716-45C2-858A-A88A34936371}" type="pres">
      <dgm:prSet presAssocID="{A224A67A-16C7-438B-9BE9-AEFA983D6605}" presName="hierChild3" presStyleCnt="0"/>
      <dgm:spPr/>
    </dgm:pt>
  </dgm:ptLst>
  <dgm:cxnLst>
    <dgm:cxn modelId="{CE871356-8A92-4293-AB72-A73CF6058EA3}" srcId="{A224A67A-16C7-438B-9BE9-AEFA983D6605}" destId="{1F9C38C3-654A-444F-AB2C-E0355E80E9D2}" srcOrd="1" destOrd="0" parTransId="{862D4D32-E36B-4096-8AE6-313AFAAF1D09}" sibTransId="{5D808A54-84F6-4F43-A32D-815DA317651D}"/>
    <dgm:cxn modelId="{B11EBD4A-A16F-4705-92EA-1A6CCC7198E1}" srcId="{A224A67A-16C7-438B-9BE9-AEFA983D6605}" destId="{13548027-D53D-426D-8A9B-BC58B643C7B2}" srcOrd="2" destOrd="0" parTransId="{DCE9E1D4-D9A3-40B4-96FF-B9D0BFEF06A7}" sibTransId="{3DD3CADB-17B7-4A17-A9A6-F6B888043FC2}"/>
    <dgm:cxn modelId="{7C81204C-6300-4507-8CDD-73FB68C82096}" type="presOf" srcId="{1F9C38C3-654A-444F-AB2C-E0355E80E9D2}" destId="{FC4F1526-F9CF-4D9D-BE7C-A5DA2E74C0DD}" srcOrd="1" destOrd="0" presId="urn:microsoft.com/office/officeart/2005/8/layout/orgChart1"/>
    <dgm:cxn modelId="{F4985258-AF38-4F30-8973-B60AEEE8823E}" srcId="{A224A67A-16C7-438B-9BE9-AEFA983D6605}" destId="{A9E3E10F-2DA1-49CC-B9EA-E238CCDDA489}" srcOrd="0" destOrd="0" parTransId="{E78E24C0-DC0C-454B-8EBC-28EAB638F3F9}" sibTransId="{3C53A99A-2AD5-4A5D-A27C-22DAAD5CAC31}"/>
    <dgm:cxn modelId="{133565A5-CF6D-4FCD-A70E-60699C7D93CB}" type="presOf" srcId="{A9E3E10F-2DA1-49CC-B9EA-E238CCDDA489}" destId="{64D64183-B319-4821-AED8-1E880CCAEF63}" srcOrd="1" destOrd="0" presId="urn:microsoft.com/office/officeart/2005/8/layout/orgChart1"/>
    <dgm:cxn modelId="{EBD9EA9B-C0FD-4F91-8D25-885B186DF094}" type="presOf" srcId="{A9E3E10F-2DA1-49CC-B9EA-E238CCDDA489}" destId="{D3006DE0-B47D-4FEF-B685-04436CA423FC}" srcOrd="0" destOrd="0" presId="urn:microsoft.com/office/officeart/2005/8/layout/orgChart1"/>
    <dgm:cxn modelId="{A53FB790-06F7-402D-885B-06D7204F3FB1}" type="presOf" srcId="{E78E24C0-DC0C-454B-8EBC-28EAB638F3F9}" destId="{1749C1C7-B531-4E16-81C5-8ACF48E59E1C}" srcOrd="0" destOrd="0" presId="urn:microsoft.com/office/officeart/2005/8/layout/orgChart1"/>
    <dgm:cxn modelId="{0B628AC0-175E-496F-A37A-13B64BA73CD7}" type="presOf" srcId="{A224A67A-16C7-438B-9BE9-AEFA983D6605}" destId="{A8A7EB71-415D-48FA-B4BD-0430F4036130}" srcOrd="0" destOrd="0" presId="urn:microsoft.com/office/officeart/2005/8/layout/orgChart1"/>
    <dgm:cxn modelId="{07804DB9-225D-45C8-9DD7-6FD045286CD5}" type="presOf" srcId="{366BC710-60D9-4458-9203-D26DADDC7799}" destId="{5762A686-A4ED-416B-9F66-A1AAA2C314BD}" srcOrd="0" destOrd="0" presId="urn:microsoft.com/office/officeart/2005/8/layout/orgChart1"/>
    <dgm:cxn modelId="{5EB9DF13-537A-43C8-8529-CC9F70B8EC4B}" type="presOf" srcId="{1F9C38C3-654A-444F-AB2C-E0355E80E9D2}" destId="{DB5FD6D5-B922-4705-BE59-D828FFFF11C9}" srcOrd="0" destOrd="0" presId="urn:microsoft.com/office/officeart/2005/8/layout/orgChart1"/>
    <dgm:cxn modelId="{8D6C5897-BCFB-4680-B22F-B29EFFDFF6DD}" type="presOf" srcId="{13548027-D53D-426D-8A9B-BC58B643C7B2}" destId="{315A1784-8762-4C25-89AF-6A689D521EA1}" srcOrd="0" destOrd="0" presId="urn:microsoft.com/office/officeart/2005/8/layout/orgChart1"/>
    <dgm:cxn modelId="{79BE9868-1ECF-4740-AD1F-A0312234D67D}" type="presOf" srcId="{13548027-D53D-426D-8A9B-BC58B643C7B2}" destId="{2A9DD010-BA0A-47BD-AF3B-3C54FCD57C8A}" srcOrd="1" destOrd="0" presId="urn:microsoft.com/office/officeart/2005/8/layout/orgChart1"/>
    <dgm:cxn modelId="{6FA02B95-4ED8-495D-9987-E23650E61193}" type="presOf" srcId="{DCE9E1D4-D9A3-40B4-96FF-B9D0BFEF06A7}" destId="{E673AFBE-F425-4728-A479-EB9FAF2CCA40}" srcOrd="0" destOrd="0" presId="urn:microsoft.com/office/officeart/2005/8/layout/orgChart1"/>
    <dgm:cxn modelId="{834C2762-5357-4EB4-971E-73E0A3144C67}" type="presOf" srcId="{862D4D32-E36B-4096-8AE6-313AFAAF1D09}" destId="{A79F3C10-9410-43F4-83BC-332872A7C999}" srcOrd="0" destOrd="0" presId="urn:microsoft.com/office/officeart/2005/8/layout/orgChart1"/>
    <dgm:cxn modelId="{97D75BBB-B8C1-4331-BAEA-0C7C49CAF8B5}" type="presOf" srcId="{A224A67A-16C7-438B-9BE9-AEFA983D6605}" destId="{62DD18B0-AD18-43B8-89AB-33CCFDE009AD}" srcOrd="1" destOrd="0" presId="urn:microsoft.com/office/officeart/2005/8/layout/orgChart1"/>
    <dgm:cxn modelId="{19BD3239-5C3F-44D8-AD1C-27149F239104}" srcId="{366BC710-60D9-4458-9203-D26DADDC7799}" destId="{A224A67A-16C7-438B-9BE9-AEFA983D6605}" srcOrd="0" destOrd="0" parTransId="{775D7B1B-C4A0-403A-BE63-2FF922FD4A84}" sibTransId="{84FF3BC1-FB39-45B5-8ACE-FCBE01C3A381}"/>
    <dgm:cxn modelId="{D3694C5F-ED5D-463C-A03F-597AE9F30768}" type="presParOf" srcId="{5762A686-A4ED-416B-9F66-A1AAA2C314BD}" destId="{EAAAC4D7-8497-4D5B-9F39-A4F71F995B6C}" srcOrd="0" destOrd="0" presId="urn:microsoft.com/office/officeart/2005/8/layout/orgChart1"/>
    <dgm:cxn modelId="{D93A3A88-A172-48CB-B804-B7773669E315}" type="presParOf" srcId="{EAAAC4D7-8497-4D5B-9F39-A4F71F995B6C}" destId="{66AC88CD-FA86-4F4A-8ED4-4BAA5F67EE08}" srcOrd="0" destOrd="0" presId="urn:microsoft.com/office/officeart/2005/8/layout/orgChart1"/>
    <dgm:cxn modelId="{19C26150-4C47-4122-8C60-179D19D1EE3A}" type="presParOf" srcId="{66AC88CD-FA86-4F4A-8ED4-4BAA5F67EE08}" destId="{A8A7EB71-415D-48FA-B4BD-0430F4036130}" srcOrd="0" destOrd="0" presId="urn:microsoft.com/office/officeart/2005/8/layout/orgChart1"/>
    <dgm:cxn modelId="{5B4B068E-B1EB-47AA-88BA-AAB2D8D5A95E}" type="presParOf" srcId="{66AC88CD-FA86-4F4A-8ED4-4BAA5F67EE08}" destId="{62DD18B0-AD18-43B8-89AB-33CCFDE009AD}" srcOrd="1" destOrd="0" presId="urn:microsoft.com/office/officeart/2005/8/layout/orgChart1"/>
    <dgm:cxn modelId="{CFBDAB5D-8484-4B01-9278-E908CB694948}" type="presParOf" srcId="{EAAAC4D7-8497-4D5B-9F39-A4F71F995B6C}" destId="{2E0E23CF-D9ED-43B1-B474-00F1280BC3E9}" srcOrd="1" destOrd="0" presId="urn:microsoft.com/office/officeart/2005/8/layout/orgChart1"/>
    <dgm:cxn modelId="{75B3B899-5F3F-4F3B-B4D2-85A314962EE9}" type="presParOf" srcId="{2E0E23CF-D9ED-43B1-B474-00F1280BC3E9}" destId="{1749C1C7-B531-4E16-81C5-8ACF48E59E1C}" srcOrd="0" destOrd="0" presId="urn:microsoft.com/office/officeart/2005/8/layout/orgChart1"/>
    <dgm:cxn modelId="{18D85A4E-3C46-408B-B24B-62E40BEC910F}" type="presParOf" srcId="{2E0E23CF-D9ED-43B1-B474-00F1280BC3E9}" destId="{CC719F35-027E-44C3-A876-0D7D027A656E}" srcOrd="1" destOrd="0" presId="urn:microsoft.com/office/officeart/2005/8/layout/orgChart1"/>
    <dgm:cxn modelId="{DBAF3FD9-2E66-4F5E-8049-0B88D861BCDD}" type="presParOf" srcId="{CC719F35-027E-44C3-A876-0D7D027A656E}" destId="{3AD95FD2-FEEA-4DA5-B62E-CC2FEBC82E18}" srcOrd="0" destOrd="0" presId="urn:microsoft.com/office/officeart/2005/8/layout/orgChart1"/>
    <dgm:cxn modelId="{F36C1564-4168-4B5D-BF82-0F5032198318}" type="presParOf" srcId="{3AD95FD2-FEEA-4DA5-B62E-CC2FEBC82E18}" destId="{D3006DE0-B47D-4FEF-B685-04436CA423FC}" srcOrd="0" destOrd="0" presId="urn:microsoft.com/office/officeart/2005/8/layout/orgChart1"/>
    <dgm:cxn modelId="{57992016-539B-43D4-85D2-9726D0A564F2}" type="presParOf" srcId="{3AD95FD2-FEEA-4DA5-B62E-CC2FEBC82E18}" destId="{64D64183-B319-4821-AED8-1E880CCAEF63}" srcOrd="1" destOrd="0" presId="urn:microsoft.com/office/officeart/2005/8/layout/orgChart1"/>
    <dgm:cxn modelId="{098BE50A-0823-494D-A259-C052AB53235C}" type="presParOf" srcId="{CC719F35-027E-44C3-A876-0D7D027A656E}" destId="{4B3A4B4F-239D-4858-88ED-6631E8009CCB}" srcOrd="1" destOrd="0" presId="urn:microsoft.com/office/officeart/2005/8/layout/orgChart1"/>
    <dgm:cxn modelId="{D7D68F49-C8E7-4208-9CB5-F07475032826}" type="presParOf" srcId="{CC719F35-027E-44C3-A876-0D7D027A656E}" destId="{20415E4F-EF79-4DD3-B9CA-E2CF0660740A}" srcOrd="2" destOrd="0" presId="urn:microsoft.com/office/officeart/2005/8/layout/orgChart1"/>
    <dgm:cxn modelId="{891E107E-7AFD-4ECC-A61E-26DF8D04DF2C}" type="presParOf" srcId="{2E0E23CF-D9ED-43B1-B474-00F1280BC3E9}" destId="{A79F3C10-9410-43F4-83BC-332872A7C999}" srcOrd="2" destOrd="0" presId="urn:microsoft.com/office/officeart/2005/8/layout/orgChart1"/>
    <dgm:cxn modelId="{F306C3E9-7A20-45BD-A2BA-9215016B9CCD}" type="presParOf" srcId="{2E0E23CF-D9ED-43B1-B474-00F1280BC3E9}" destId="{91E50A9A-377E-4ED3-8E48-5BFD64137FAA}" srcOrd="3" destOrd="0" presId="urn:microsoft.com/office/officeart/2005/8/layout/orgChart1"/>
    <dgm:cxn modelId="{6097A8B6-9869-41FB-982F-5BB85812208B}" type="presParOf" srcId="{91E50A9A-377E-4ED3-8E48-5BFD64137FAA}" destId="{4F8C6FF3-F634-41A0-B33B-4769EB6C4C8F}" srcOrd="0" destOrd="0" presId="urn:microsoft.com/office/officeart/2005/8/layout/orgChart1"/>
    <dgm:cxn modelId="{C7497770-9969-4715-BFAA-CA6FDAEB186E}" type="presParOf" srcId="{4F8C6FF3-F634-41A0-B33B-4769EB6C4C8F}" destId="{DB5FD6D5-B922-4705-BE59-D828FFFF11C9}" srcOrd="0" destOrd="0" presId="urn:microsoft.com/office/officeart/2005/8/layout/orgChart1"/>
    <dgm:cxn modelId="{CEBEB6AC-E324-4AD9-BCCA-CFC36C4F8C55}" type="presParOf" srcId="{4F8C6FF3-F634-41A0-B33B-4769EB6C4C8F}" destId="{FC4F1526-F9CF-4D9D-BE7C-A5DA2E74C0DD}" srcOrd="1" destOrd="0" presId="urn:microsoft.com/office/officeart/2005/8/layout/orgChart1"/>
    <dgm:cxn modelId="{767931FA-BBAE-4F0C-BA8A-42B12984BF33}" type="presParOf" srcId="{91E50A9A-377E-4ED3-8E48-5BFD64137FAA}" destId="{90F6C526-BC88-464D-B7A3-CA327C5CC68F}" srcOrd="1" destOrd="0" presId="urn:microsoft.com/office/officeart/2005/8/layout/orgChart1"/>
    <dgm:cxn modelId="{A91534B7-EB01-4D3F-8262-82221C558748}" type="presParOf" srcId="{91E50A9A-377E-4ED3-8E48-5BFD64137FAA}" destId="{AD39DCBB-C725-46AD-A4BD-BCBB4316A988}" srcOrd="2" destOrd="0" presId="urn:microsoft.com/office/officeart/2005/8/layout/orgChart1"/>
    <dgm:cxn modelId="{1B82043F-FA5A-412B-B22F-BD584EDB732A}" type="presParOf" srcId="{2E0E23CF-D9ED-43B1-B474-00F1280BC3E9}" destId="{E673AFBE-F425-4728-A479-EB9FAF2CCA40}" srcOrd="4" destOrd="0" presId="urn:microsoft.com/office/officeart/2005/8/layout/orgChart1"/>
    <dgm:cxn modelId="{66D2DD69-CE55-4718-B1C9-447A9F3B8AC9}" type="presParOf" srcId="{2E0E23CF-D9ED-43B1-B474-00F1280BC3E9}" destId="{56EEA717-6BA4-4828-A7A4-97D96F183F41}" srcOrd="5" destOrd="0" presId="urn:microsoft.com/office/officeart/2005/8/layout/orgChart1"/>
    <dgm:cxn modelId="{39E4FD00-2519-4355-A78C-F70F0D8A0610}" type="presParOf" srcId="{56EEA717-6BA4-4828-A7A4-97D96F183F41}" destId="{2DAA3FF5-ED9D-4509-B32E-DF741EF22FD7}" srcOrd="0" destOrd="0" presId="urn:microsoft.com/office/officeart/2005/8/layout/orgChart1"/>
    <dgm:cxn modelId="{73792D42-F588-4F38-AA84-6E4FC5432F06}" type="presParOf" srcId="{2DAA3FF5-ED9D-4509-B32E-DF741EF22FD7}" destId="{315A1784-8762-4C25-89AF-6A689D521EA1}" srcOrd="0" destOrd="0" presId="urn:microsoft.com/office/officeart/2005/8/layout/orgChart1"/>
    <dgm:cxn modelId="{43B55825-3DE9-40E5-A269-80FB0664E1DC}" type="presParOf" srcId="{2DAA3FF5-ED9D-4509-B32E-DF741EF22FD7}" destId="{2A9DD010-BA0A-47BD-AF3B-3C54FCD57C8A}" srcOrd="1" destOrd="0" presId="urn:microsoft.com/office/officeart/2005/8/layout/orgChart1"/>
    <dgm:cxn modelId="{AB6203E7-2C43-4A2E-8EBA-155971AA952A}" type="presParOf" srcId="{56EEA717-6BA4-4828-A7A4-97D96F183F41}" destId="{2074F0E7-341E-4DBC-8F0C-4E06724713CF}" srcOrd="1" destOrd="0" presId="urn:microsoft.com/office/officeart/2005/8/layout/orgChart1"/>
    <dgm:cxn modelId="{1B0A4CE5-57B0-44B3-8903-12B628AC5A3A}" type="presParOf" srcId="{56EEA717-6BA4-4828-A7A4-97D96F183F41}" destId="{ED11E9B5-45D7-47C0-82DC-0CBA6FB5F25B}" srcOrd="2" destOrd="0" presId="urn:microsoft.com/office/officeart/2005/8/layout/orgChart1"/>
    <dgm:cxn modelId="{E95E7049-DB65-4D07-BFBC-4B2E49ED27E8}" type="presParOf" srcId="{EAAAC4D7-8497-4D5B-9F39-A4F71F995B6C}" destId="{DB4FC31D-C716-45C2-858A-A88A3493637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73AFBE-F425-4728-A479-EB9FAF2CCA40}">
      <dsp:nvSpPr>
        <dsp:cNvPr id="0" name=""/>
        <dsp:cNvSpPr/>
      </dsp:nvSpPr>
      <dsp:spPr>
        <a:xfrm>
          <a:off x="2914650" y="1078354"/>
          <a:ext cx="2062136" cy="3578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945"/>
              </a:lnTo>
              <a:lnTo>
                <a:pt x="2062136" y="178945"/>
              </a:lnTo>
              <a:lnTo>
                <a:pt x="2062136" y="3578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9F3C10-9410-43F4-83BC-332872A7C999}">
      <dsp:nvSpPr>
        <dsp:cNvPr id="0" name=""/>
        <dsp:cNvSpPr/>
      </dsp:nvSpPr>
      <dsp:spPr>
        <a:xfrm>
          <a:off x="2868929" y="1078354"/>
          <a:ext cx="91440" cy="3578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78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49C1C7-B531-4E16-81C5-8ACF48E59E1C}">
      <dsp:nvSpPr>
        <dsp:cNvPr id="0" name=""/>
        <dsp:cNvSpPr/>
      </dsp:nvSpPr>
      <dsp:spPr>
        <a:xfrm>
          <a:off x="852513" y="1078354"/>
          <a:ext cx="2062136" cy="357891"/>
        </a:xfrm>
        <a:custGeom>
          <a:avLst/>
          <a:gdLst/>
          <a:ahLst/>
          <a:cxnLst/>
          <a:rect l="0" t="0" r="0" b="0"/>
          <a:pathLst>
            <a:path>
              <a:moveTo>
                <a:pt x="2062136" y="0"/>
              </a:moveTo>
              <a:lnTo>
                <a:pt x="2062136" y="178945"/>
              </a:lnTo>
              <a:lnTo>
                <a:pt x="0" y="178945"/>
              </a:lnTo>
              <a:lnTo>
                <a:pt x="0" y="3578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A7EB71-415D-48FA-B4BD-0430F4036130}">
      <dsp:nvSpPr>
        <dsp:cNvPr id="0" name=""/>
        <dsp:cNvSpPr/>
      </dsp:nvSpPr>
      <dsp:spPr>
        <a:xfrm>
          <a:off x="2062527" y="226231"/>
          <a:ext cx="1704244" cy="8521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1" u="none" strike="noStrike" kern="1200" baseline="0" smtClean="0">
              <a:latin typeface="Calibri"/>
            </a:rPr>
            <a:t>Работа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1" u="none" strike="noStrike" kern="1200" baseline="0" smtClean="0">
              <a:latin typeface="Calibri"/>
            </a:rPr>
            <a:t>с родителями</a:t>
          </a:r>
          <a:endParaRPr lang="ru-RU" sz="1200" kern="1200" smtClean="0"/>
        </a:p>
      </dsp:txBody>
      <dsp:txXfrm>
        <a:off x="2062527" y="226231"/>
        <a:ext cx="1704244" cy="852122"/>
      </dsp:txXfrm>
    </dsp:sp>
    <dsp:sp modelId="{D3006DE0-B47D-4FEF-B685-04436CA423FC}">
      <dsp:nvSpPr>
        <dsp:cNvPr id="0" name=""/>
        <dsp:cNvSpPr/>
      </dsp:nvSpPr>
      <dsp:spPr>
        <a:xfrm>
          <a:off x="391" y="1436245"/>
          <a:ext cx="1704244" cy="8521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u="none" strike="noStrike" kern="1200" baseline="0" smtClean="0">
              <a:latin typeface="Calibri"/>
            </a:rPr>
            <a:t>Педагогическое просвещение и наглядно- текстовая информация</a:t>
          </a:r>
          <a:endParaRPr lang="ru-RU" sz="1200" kern="1200" smtClean="0"/>
        </a:p>
      </dsp:txBody>
      <dsp:txXfrm>
        <a:off x="391" y="1436245"/>
        <a:ext cx="1704244" cy="852122"/>
      </dsp:txXfrm>
    </dsp:sp>
    <dsp:sp modelId="{DB5FD6D5-B922-4705-BE59-D828FFFF11C9}">
      <dsp:nvSpPr>
        <dsp:cNvPr id="0" name=""/>
        <dsp:cNvSpPr/>
      </dsp:nvSpPr>
      <dsp:spPr>
        <a:xfrm>
          <a:off x="2062527" y="1436245"/>
          <a:ext cx="1704244" cy="8521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u="none" strike="noStrike" kern="1200" baseline="0" smtClean="0">
              <a:latin typeface="Calibri"/>
            </a:rPr>
            <a:t>Включение 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u="none" strike="noStrike" kern="1200" baseline="0" smtClean="0">
              <a:latin typeface="Calibri"/>
            </a:rPr>
            <a:t>родителей в деятельность 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u="none" strike="noStrike" kern="1200" baseline="0" smtClean="0">
              <a:latin typeface="Calibri"/>
            </a:rPr>
            <a:t>группы</a:t>
          </a:r>
          <a:endParaRPr lang="ru-RU" sz="1200" kern="1200" smtClean="0"/>
        </a:p>
      </dsp:txBody>
      <dsp:txXfrm>
        <a:off x="2062527" y="1436245"/>
        <a:ext cx="1704244" cy="852122"/>
      </dsp:txXfrm>
    </dsp:sp>
    <dsp:sp modelId="{315A1784-8762-4C25-89AF-6A689D521EA1}">
      <dsp:nvSpPr>
        <dsp:cNvPr id="0" name=""/>
        <dsp:cNvSpPr/>
      </dsp:nvSpPr>
      <dsp:spPr>
        <a:xfrm>
          <a:off x="4124663" y="1436245"/>
          <a:ext cx="1704244" cy="8521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u="none" strike="noStrike" kern="1200" baseline="0" smtClean="0">
              <a:latin typeface="Calibri"/>
            </a:rPr>
            <a:t>Досуговая 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u="none" strike="noStrike" kern="1200" baseline="0" smtClean="0">
              <a:latin typeface="Calibri"/>
            </a:rPr>
            <a:t>деятельность</a:t>
          </a:r>
          <a:endParaRPr lang="ru-RU" sz="1200" kern="1200" smtClean="0"/>
        </a:p>
      </dsp:txBody>
      <dsp:txXfrm>
        <a:off x="4124663" y="1436245"/>
        <a:ext cx="1704244" cy="8521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 Котова</cp:lastModifiedBy>
  <cp:revision>4</cp:revision>
  <dcterms:created xsi:type="dcterms:W3CDTF">2017-02-13T16:09:00Z</dcterms:created>
  <dcterms:modified xsi:type="dcterms:W3CDTF">2017-02-19T12:33:00Z</dcterms:modified>
</cp:coreProperties>
</file>