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A7" w:rsidRDefault="000F0BA7" w:rsidP="000F0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D1E">
        <w:rPr>
          <w:rFonts w:ascii="Times New Roman" w:hAnsi="Times New Roman" w:cs="Times New Roman"/>
          <w:b/>
          <w:sz w:val="28"/>
          <w:szCs w:val="28"/>
        </w:rPr>
        <w:t>Применение метода проблемного обучения на уроках истории и обществознания</w:t>
      </w:r>
    </w:p>
    <w:p w:rsidR="000F0BA7" w:rsidRDefault="000F0BA7" w:rsidP="000F0B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Змеева Мария Алексеевна,</w:t>
      </w:r>
    </w:p>
    <w:p w:rsidR="000F0BA7" w:rsidRDefault="000F0BA7" w:rsidP="000F0B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 </w:t>
      </w:r>
    </w:p>
    <w:p w:rsidR="000F0BA7" w:rsidRPr="00D77D1E" w:rsidRDefault="000F0BA7" w:rsidP="000F0B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СШ№6 с кадетскими классами, г. Кстово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BA7">
        <w:rPr>
          <w:rFonts w:ascii="Times New Roman" w:hAnsi="Times New Roman" w:cs="Times New Roman"/>
          <w:sz w:val="28"/>
          <w:szCs w:val="28"/>
        </w:rPr>
        <w:t xml:space="preserve">Современное общество поставило перед системой образования воспитания всесторонне развитой личности, которая обладает аналитическим и критическим мышлением, справляется  с нестандартными ситуациями, умеет искать различные пути решения задач. Приобретение данных качеств зависит не только от врожденных особенностей человека, сколько от приобретенных умений и навыков.  В данном аспекте приобретению этих навыков призвана помочь система образования.  Одной из составляющих которой является школа. </w:t>
      </w:r>
    </w:p>
    <w:p w:rsidR="000F0BA7" w:rsidRPr="00FE4AC5" w:rsidRDefault="000F0BA7" w:rsidP="00FE4A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BA7">
        <w:rPr>
          <w:rFonts w:ascii="Times New Roman" w:hAnsi="Times New Roman" w:cs="Times New Roman"/>
          <w:sz w:val="28"/>
          <w:szCs w:val="28"/>
        </w:rPr>
        <w:t xml:space="preserve">С недавнего времени российская система образования переживает качественные изменения в подходах к обучению.  При переходе на новые стандарты (ФГОС)  одним из главных аспектов становится внедрение системно-деятельностного и 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r w:rsidRPr="000F0BA7">
        <w:rPr>
          <w:rFonts w:ascii="Times New Roman" w:hAnsi="Times New Roman" w:cs="Times New Roman"/>
          <w:sz w:val="28"/>
          <w:szCs w:val="28"/>
        </w:rPr>
        <w:t xml:space="preserve"> подхода.  </w:t>
      </w:r>
      <w:r w:rsidR="00FE4AC5" w:rsidRPr="000F0BA7">
        <w:rPr>
          <w:rFonts w:ascii="Times New Roman" w:hAnsi="Times New Roman" w:cs="Times New Roman"/>
          <w:sz w:val="28"/>
          <w:szCs w:val="28"/>
        </w:rPr>
        <w:t>Следовательно,</w:t>
      </w:r>
      <w:r w:rsidRPr="000F0BA7">
        <w:rPr>
          <w:rFonts w:ascii="Times New Roman" w:hAnsi="Times New Roman" w:cs="Times New Roman"/>
          <w:sz w:val="28"/>
          <w:szCs w:val="28"/>
        </w:rPr>
        <w:t xml:space="preserve"> перед школой ставится задача – научить учиться. Данный подход предполагает не просто усвоение информации и знаний, а еще и развитие личности и овладение универсальными учебными действиями. </w:t>
      </w:r>
      <w:r w:rsidR="00FE4AC5">
        <w:rPr>
          <w:rFonts w:ascii="Times New Roman" w:hAnsi="Times New Roman" w:cs="Times New Roman"/>
          <w:sz w:val="28"/>
          <w:szCs w:val="28"/>
        </w:rPr>
        <w:t xml:space="preserve"> 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педагогических технологий в рамках системно-деятельного подхода.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всех этих технологий мне больше всего в рамках преподавания истории и обществознания нравится применение метода проблемного обучения. Разработкой данного метода занимались Л.И. Лернер, И.И. Махмутов. М.Н. Скаткин. Смысл данной методики заключается в </w:t>
      </w:r>
      <w:r w:rsidRPr="000F0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использовании учебных проблем в преподавании и привлечение школьников к активному участию в решении этих проблем. На практике эта система сводится к тому, что учитель создает 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проблемных ситуаций, в ходе решения которых ученик лучше овладевает содержанием  изучаемого предмета. 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проблемного обучения направлена на уход от позиции репродуктивного метода трансляции знаний и направлен на выработку активной личной позиции обучающегося, через собственный опыт приобретения знаний. 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своего опыта могу заметить, что переход от репродуктивной системы к системно-деятельностной проходил поначалу достаточно сложно. Ученики (особенно старших классов) привыкли к старой системе, когда учитель сам дает им готовые знания, а им лишь нужно их усвоить. Но с течением времени переход на данную методику приносил свои плоды. </w:t>
      </w:r>
      <w:r w:rsidR="00FE4AC5"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Знания,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полученные этим путем усваиваются намного лучше, возрастает интерес к предмету и получению новых знаний.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урока по методу проблемного обучения состоит из следующих этапов: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Создание проблемной ситуации. Погружение в проблему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0BA7" w:rsidRPr="000F0BA7" w:rsidRDefault="000F0BA7" w:rsidP="000F0BA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практически вся роль отводится учителю. Нужно создать ситуацию, при которой у учащихся появится мотивация к решению спорного вопроса, а следовательно </w:t>
      </w:r>
      <w:r w:rsidR="00FE4AC5"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к получению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знания. Какими способами, я достигаю создание данных ситуаций рассмотрим чуть позже.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Выдвижение версий, гипотез.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данном этапе можно фиксировать все версии на доске, к сведению принимаются даже самые невероятные и скорее всего ошибочные версии. Ведь задача состоит не в том, чтобы сразу выдать готовый правильный ответ, а в процессе решения поставленный целей.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переходим к этапу </w:t>
      </w: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«Что же нам известно, а что нет?»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Процесс открытия нового знания.</w:t>
      </w:r>
    </w:p>
    <w:p w:rsidR="000F0BA7" w:rsidRPr="000F0BA7" w:rsidRDefault="000F0BA7" w:rsidP="000F0BA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можно использовать исторические источники, разные видеоматериалы, тот же учебник. Но главное, чтобы ответы ученик искал сам. Можно делить класс на группы, давать задания в парах.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Непосредственное применение нового знания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0BA7" w:rsidRPr="000F0BA7" w:rsidRDefault="000F0BA7" w:rsidP="000F0BA7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Возвращаемся снова к проблемной ситуации, что была поставлена вначале урока и с учетом новых знаний разрешаем проблему.</w:t>
      </w:r>
    </w:p>
    <w:p w:rsidR="000F0BA7" w:rsidRPr="000F0BA7" w:rsidRDefault="000F0BA7" w:rsidP="000F0BA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Подведение итогов. 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создать проблемную ситуацию на уроке?  Тут существует несколько вариантов для создания таких ситуаций:</w:t>
      </w:r>
    </w:p>
    <w:p w:rsidR="000F0BA7" w:rsidRPr="000F0BA7" w:rsidRDefault="000F0BA7" w:rsidP="000F0BA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Взять новую парадоксальную информацию, которая сейчас может поставить  под сомнение то, что было в прошлом.</w:t>
      </w:r>
    </w:p>
    <w:p w:rsidR="000F0BA7" w:rsidRPr="000F0BA7" w:rsidRDefault="000F0BA7" w:rsidP="000F0BA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ситуацию, когда имеющихся знаний недостаточно, для ответа.</w:t>
      </w:r>
    </w:p>
    <w:p w:rsidR="000F0BA7" w:rsidRPr="000F0BA7" w:rsidRDefault="000F0BA7" w:rsidP="000F0BA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ситуации из современных реалий для постановки проблемы.</w:t>
      </w:r>
    </w:p>
    <w:p w:rsidR="000F0BA7" w:rsidRPr="000F0BA7" w:rsidRDefault="000F0BA7" w:rsidP="000F0BA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создать такую ситуацию, когда ученику нужно выбрать из предложенных вариантов правильный – ситуацию выбора. И с помощью полученных знаний ученик делает выбор.</w:t>
      </w:r>
    </w:p>
    <w:p w:rsidR="000F0BA7" w:rsidRPr="000F0BA7" w:rsidRDefault="000F0BA7" w:rsidP="000F0BA7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Для эпиграфа урока использовать цитаты, которые носят проблемный характер.</w:t>
      </w:r>
    </w:p>
    <w:p w:rsidR="00FE4AC5" w:rsidRDefault="000F0BA7" w:rsidP="00FE4AC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</w:t>
      </w:r>
      <w:r w:rsidR="00FE4AC5">
        <w:rPr>
          <w:rFonts w:ascii="Times New Roman" w:hAnsi="Times New Roman" w:cs="Times New Roman"/>
          <w:sz w:val="28"/>
          <w:szCs w:val="28"/>
          <w:shd w:val="clear" w:color="auto" w:fill="FFFFFF"/>
        </w:rPr>
        <w:t>ьзовать ситуацию несоответствия</w:t>
      </w:r>
    </w:p>
    <w:p w:rsidR="000F0BA7" w:rsidRPr="00FE4AC5" w:rsidRDefault="000F0BA7" w:rsidP="00FE4AC5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A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же реализуется данная технология на практике? 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при изучении искусства периода феодальной раздробленности на многих  фресках и иконах изображается тема единения Руси. А мы знаем, что в данный исторический период Русь была раздроблена. Как же тогда так получилось?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Возьмем урок обществознания по теме «Гражданское общество» в качестве основы для создания проблемной ситуации можно привести в пример современный проблемы экологического характера. Например, что государство не всегда может проследить за сохранением окружающей среды в полной мере, так кто же поможет спасти природу и каким образом? 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BA7">
        <w:rPr>
          <w:rFonts w:ascii="Times New Roman" w:hAnsi="Times New Roman" w:cs="Times New Roman"/>
          <w:sz w:val="28"/>
          <w:szCs w:val="28"/>
        </w:rPr>
        <w:t>Или же возьмем урок всеобщей истории в 9 классе по теме «Первая Мировая война. Версальско-Вашингтонская система мира» в качестве проблемы  можно взять высказывание  Фердинанда Фоша «Это не мир, это перемирие на 20 лет».  Как вы думаете, что послужило основой такого мнения?</w:t>
      </w:r>
    </w:p>
    <w:p w:rsidR="000F0BA7" w:rsidRPr="000F0BA7" w:rsidRDefault="000F0BA7" w:rsidP="000F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A7">
        <w:rPr>
          <w:rFonts w:ascii="Times New Roman" w:hAnsi="Times New Roman" w:cs="Times New Roman"/>
          <w:sz w:val="28"/>
          <w:szCs w:val="28"/>
        </w:rPr>
        <w:lastRenderedPageBreak/>
        <w:t xml:space="preserve">Все тот же </w:t>
      </w:r>
      <w:r w:rsidRPr="000F0BA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F0BA7">
        <w:rPr>
          <w:rFonts w:ascii="Times New Roman" w:hAnsi="Times New Roman" w:cs="Times New Roman"/>
          <w:sz w:val="28"/>
          <w:szCs w:val="28"/>
        </w:rPr>
        <w:t xml:space="preserve"> век, но уже события российской истории. Февральская революция и события весны-лета 1917г. Россия стала страной с многопартийной системой, но правительство все больше испытывало кризисы… Почему? Здесь можно разделить класс на группы, каждой группе дать определенную политическую партию и в конце устроить дебаты.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BA7">
        <w:rPr>
          <w:rFonts w:ascii="Times New Roman" w:hAnsi="Times New Roman" w:cs="Times New Roman"/>
          <w:sz w:val="28"/>
          <w:szCs w:val="28"/>
        </w:rPr>
        <w:t xml:space="preserve">Технологию дебатов можно использовать и при изучении темы общественно-политических течений  России </w:t>
      </w:r>
      <w:r w:rsidRPr="000F0BA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F0BA7">
        <w:rPr>
          <w:rFonts w:ascii="Times New Roman" w:hAnsi="Times New Roman" w:cs="Times New Roman"/>
          <w:sz w:val="28"/>
          <w:szCs w:val="28"/>
        </w:rPr>
        <w:t xml:space="preserve"> века. Например, разделить класс на славянофилов и западников. Дать время подготовить тезисы дома, а уже на уроке устроить настоящие дебаты.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нравится на уроках использовать именно метод проблемного обучения. Ведь согласно новым стандартам, роль самого учитель в обучении состоит лишь в координации действий и направлении учеников. Задача состоит не навязывать свое мнение, а заинтересовать ученика проанализировать, и с помощью полученных знаний прийти к логическому завершению.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Из опыта работы могу заметить, что подготовка к таким урокам занимает больше времени, чем при старой репродуктивной системе. Нужно придумать проблемную ситуацию, тщательно подобрать материал для ее решения (исторический источники, фото-видеофрагменты и т.д). Но знания, полученный именно на таких уроках усваиваются намного лучше, и способствуют развитию аналитического и критического мышления у обучающихся. Еще одним существенным плюсом является то, что в активный познавательный процесс все обучающиеся класса, что в свою очередь привод к повышению интереса к предмету.</w:t>
      </w:r>
    </w:p>
    <w:p w:rsidR="000F0BA7" w:rsidRPr="000F0BA7" w:rsidRDefault="000F0BA7" w:rsidP="000F0B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хочется отметить, что данный метод </w:t>
      </w:r>
      <w:r w:rsidR="00FE4AC5"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помогает</w:t>
      </w:r>
      <w:r w:rsidRPr="000F0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прежде всего </w:t>
      </w:r>
      <w:r w:rsidRPr="000F0BA7">
        <w:rPr>
          <w:rFonts w:ascii="Times New Roman" w:hAnsi="Times New Roman" w:cs="Times New Roman"/>
          <w:sz w:val="28"/>
          <w:szCs w:val="28"/>
        </w:rPr>
        <w:t xml:space="preserve">всесторонне развитую личности, которая обладает аналитическим и критическим мышлением, </w:t>
      </w:r>
      <w:r w:rsidR="00FE4AC5" w:rsidRPr="000F0BA7">
        <w:rPr>
          <w:rFonts w:ascii="Times New Roman" w:hAnsi="Times New Roman" w:cs="Times New Roman"/>
          <w:sz w:val="28"/>
          <w:szCs w:val="28"/>
        </w:rPr>
        <w:t>справляется с</w:t>
      </w:r>
      <w:r w:rsidRPr="000F0BA7">
        <w:rPr>
          <w:rFonts w:ascii="Times New Roman" w:hAnsi="Times New Roman" w:cs="Times New Roman"/>
          <w:sz w:val="28"/>
          <w:szCs w:val="28"/>
        </w:rPr>
        <w:t xml:space="preserve"> нестандартными ситуациями, умеет искать различные пути решения задач.</w:t>
      </w:r>
    </w:p>
    <w:p w:rsidR="000F0BA7" w:rsidRPr="00FE4AC5" w:rsidRDefault="000F0BA7" w:rsidP="000F0B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4A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0F0BA7" w:rsidRPr="00FE4AC5" w:rsidRDefault="000F0BA7" w:rsidP="00FE4AC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A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Асмолов А. Г. </w:t>
      </w:r>
      <w:r w:rsidRPr="00FE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Системно-деятельностный подход к построению образовательных стандартов / А.Г. Асмолов // Практика </w:t>
      </w:r>
      <w:r w:rsidR="00FE4AC5" w:rsidRPr="00FE4AC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образования. -</w:t>
      </w:r>
      <w:r w:rsidRPr="00FE4AC5">
        <w:rPr>
          <w:rFonts w:ascii="Times New Roman" w:hAnsi="Times New Roman" w:cs="Times New Roman"/>
          <w:sz w:val="24"/>
          <w:szCs w:val="24"/>
          <w:shd w:val="clear" w:color="auto" w:fill="FFFFFF"/>
        </w:rPr>
        <w:t>2008.– №2.</w:t>
      </w:r>
    </w:p>
    <w:sectPr w:rsidR="000F0BA7" w:rsidRPr="00FE4AC5" w:rsidSect="00FE4AC5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40" w:rsidRDefault="00D12540" w:rsidP="000F0BA7">
      <w:pPr>
        <w:spacing w:after="0" w:line="240" w:lineRule="auto"/>
      </w:pPr>
      <w:r>
        <w:separator/>
      </w:r>
    </w:p>
  </w:endnote>
  <w:endnote w:type="continuationSeparator" w:id="0">
    <w:p w:rsidR="00D12540" w:rsidRDefault="00D12540" w:rsidP="000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40" w:rsidRDefault="00D12540" w:rsidP="000F0BA7">
      <w:pPr>
        <w:spacing w:after="0" w:line="240" w:lineRule="auto"/>
      </w:pPr>
      <w:r>
        <w:separator/>
      </w:r>
    </w:p>
  </w:footnote>
  <w:footnote w:type="continuationSeparator" w:id="0">
    <w:p w:rsidR="00D12540" w:rsidRDefault="00D12540" w:rsidP="000F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758"/>
    <w:multiLevelType w:val="hybridMultilevel"/>
    <w:tmpl w:val="E70447E2"/>
    <w:lvl w:ilvl="0" w:tplc="B08EB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8332F"/>
    <w:multiLevelType w:val="hybridMultilevel"/>
    <w:tmpl w:val="ACCC7924"/>
    <w:lvl w:ilvl="0" w:tplc="40963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87846"/>
    <w:multiLevelType w:val="hybridMultilevel"/>
    <w:tmpl w:val="87D8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7"/>
    <w:rsid w:val="000F0BA7"/>
    <w:rsid w:val="0084513E"/>
    <w:rsid w:val="00B2616E"/>
    <w:rsid w:val="00D12540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1A2AD8-1135-438F-A189-DDC70EB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0B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0B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0BA7"/>
    <w:rPr>
      <w:vertAlign w:val="superscript"/>
    </w:rPr>
  </w:style>
  <w:style w:type="paragraph" w:styleId="a6">
    <w:name w:val="List Paragraph"/>
    <w:basedOn w:val="a"/>
    <w:uiPriority w:val="34"/>
    <w:qFormat/>
    <w:rsid w:val="000F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Макс</cp:lastModifiedBy>
  <cp:revision>2</cp:revision>
  <dcterms:created xsi:type="dcterms:W3CDTF">2018-11-19T18:53:00Z</dcterms:created>
  <dcterms:modified xsi:type="dcterms:W3CDTF">2018-11-19T19:34:00Z</dcterms:modified>
</cp:coreProperties>
</file>