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56B" w:rsidRPr="0036256B" w:rsidRDefault="0036256B" w:rsidP="0036256B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Копылова Юлия Константиновна</w:t>
      </w:r>
    </w:p>
    <w:p w:rsidR="0036256B" w:rsidRPr="0036256B" w:rsidRDefault="0036256B" w:rsidP="0036256B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25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Kopylova Yuliya Konstantinovna</w:t>
      </w:r>
    </w:p>
    <w:p w:rsidR="0036256B" w:rsidRPr="0036256B" w:rsidRDefault="0036256B" w:rsidP="0036256B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Владимир, «Юридический институт Владимирский государственный университет имени Александра Григорьевича и Николая Григорьевича Столетовых»</w:t>
      </w:r>
    </w:p>
    <w:p w:rsidR="0036256B" w:rsidRPr="0036256B" w:rsidRDefault="0036256B" w:rsidP="0036256B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Магистрант Юридического института ВлГУ</w:t>
      </w:r>
    </w:p>
    <w:p w:rsidR="0036256B" w:rsidRDefault="0036256B" w:rsidP="0036256B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3625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</w:t>
      </w:r>
      <w:r w:rsidRPr="00362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3625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Pr="00362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3625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aaayula</w:t>
      </w:r>
      <w:r w:rsidRPr="00362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@</w:t>
      </w:r>
      <w:r w:rsidRPr="003625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mail</w:t>
      </w:r>
      <w:r w:rsidRPr="00362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625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</w:p>
    <w:p w:rsidR="004D0FE5" w:rsidRPr="0036256B" w:rsidRDefault="004D0FE5" w:rsidP="0036256B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5B7" w:rsidRPr="003E0E0F" w:rsidRDefault="00D575B7" w:rsidP="00D575B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0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Проблемы преподавания права</w:t>
      </w:r>
    </w:p>
    <w:p w:rsidR="003E0E0F" w:rsidRDefault="003E0E0F" w:rsidP="00D575B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E0E0F">
        <w:rPr>
          <w:rFonts w:ascii="Times New Roman" w:hAnsi="Times New Roman" w:cs="Times New Roman"/>
          <w:b/>
          <w:color w:val="000000"/>
          <w:sz w:val="28"/>
          <w:szCs w:val="28"/>
        </w:rPr>
        <w:t>Problems of teaching law</w:t>
      </w:r>
    </w:p>
    <w:p w:rsidR="004D0FE5" w:rsidRDefault="004D0FE5" w:rsidP="00D575B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4AC0" w:rsidRPr="00F94AC0" w:rsidRDefault="00F94AC0" w:rsidP="00F94A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94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ннотация:</w:t>
      </w:r>
      <w:r w:rsidRPr="00F94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</w:t>
      </w:r>
      <w:r w:rsidRPr="00F94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исследуются проблема преподавания права, автором предложены пути по преодолению этих проблем</w:t>
      </w:r>
      <w:r w:rsidRPr="00F94A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4AC0" w:rsidRPr="00F94AC0" w:rsidRDefault="00F94AC0" w:rsidP="004D0FE5">
      <w:pPr>
        <w:spacing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F94A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en-US" w:eastAsia="ru-RU"/>
        </w:rPr>
        <w:t>Abstract:</w:t>
      </w:r>
      <w:r w:rsidRPr="00F94AC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 w:eastAsia="ru-RU"/>
        </w:rPr>
        <w:t xml:space="preserve"> </w:t>
      </w:r>
      <w:r w:rsidRPr="00F94AC0">
        <w:rPr>
          <w:rFonts w:ascii="Times New Roman" w:hAnsi="Times New Roman" w:cs="Times New Roman"/>
          <w:color w:val="000000"/>
          <w:sz w:val="28"/>
          <w:szCs w:val="28"/>
          <w:lang w:val="en-US"/>
        </w:rPr>
        <w:t>This article examines the problem of teaching law, the author suggests ways to overcome these problems</w:t>
      </w:r>
      <w:r w:rsidRPr="00F94AC0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.</w:t>
      </w:r>
    </w:p>
    <w:p w:rsidR="004D0FE5" w:rsidRDefault="004D0FE5" w:rsidP="004D0FE5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4AC0" w:rsidRPr="00F94AC0" w:rsidRDefault="00F94AC0" w:rsidP="004D0F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A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слова:</w:t>
      </w:r>
      <w:r w:rsidRPr="00F94A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Методика, преподавание право, юриспруденция, юридический Вуз.</w:t>
      </w:r>
    </w:p>
    <w:p w:rsidR="00F94AC0" w:rsidRPr="00F94AC0" w:rsidRDefault="00F94AC0" w:rsidP="00F94AC0">
      <w:pPr>
        <w:spacing w:line="36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F94A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en-US" w:eastAsia="ru-RU"/>
        </w:rPr>
        <w:t>Key words:</w:t>
      </w:r>
      <w:r w:rsidRPr="00F94AC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 w:eastAsia="ru-RU"/>
        </w:rPr>
        <w:t xml:space="preserve"> </w:t>
      </w:r>
      <w:r w:rsidRPr="00F94AC0">
        <w:rPr>
          <w:rFonts w:ascii="Times New Roman" w:hAnsi="Times New Roman" w:cs="Times New Roman"/>
          <w:color w:val="000000"/>
          <w:sz w:val="28"/>
          <w:szCs w:val="28"/>
          <w:lang w:val="en-US"/>
        </w:rPr>
        <w:t>Methodology, teaching law, jurisprudence, law school.</w:t>
      </w:r>
    </w:p>
    <w:p w:rsidR="00F94AC0" w:rsidRPr="00F94AC0" w:rsidRDefault="00F94AC0" w:rsidP="00D575B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DE0FAF" w:rsidRDefault="00D575B7" w:rsidP="00D575B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 преподавания права в высших учебных заведениях – одна из важнейших наук, которая включает в себя и педагогику и юриспруденцию. </w:t>
      </w:r>
    </w:p>
    <w:p w:rsidR="007861D5" w:rsidRDefault="00D575B7" w:rsidP="00D575B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Преподавание права было предложено в высших учебных заведениях еще со времен Средневековья, но с появлением университетских юридических школ в XVIII и XIX веках правовое образование столкнулось с проблемой согласования своей цели преподавания права, как одной из академических дисциплин с целью подготовки своих учеников, желающих стать профессионалами. Большинство юридических университетов пытались найти подход между практической и теорией. К сожалению, такие усилия приводят к образованию, которое не является достаточно практичным, чтобы быть действительно полезным в решении повседневных правовых проблем. </w:t>
      </w:r>
    </w:p>
    <w:p w:rsidR="00DE0FAF" w:rsidRDefault="00DE0FAF" w:rsidP="003E0E0F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E0FAF">
        <w:rPr>
          <w:rFonts w:ascii="Times New Roman" w:hAnsi="Times New Roman" w:cs="Times New Roman"/>
          <w:sz w:val="28"/>
          <w:szCs w:val="28"/>
        </w:rPr>
        <w:t>Методика – отрасль педагогической теории, система инструментального знания в педагогике об организации процесса обучения и способах достижения результатов обучения.</w:t>
      </w:r>
      <w:r w:rsidRPr="00DE0F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[1,8]</w:t>
      </w:r>
    </w:p>
    <w:p w:rsidR="00D575B7" w:rsidRDefault="00D575B7" w:rsidP="00D575B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575B7">
        <w:rPr>
          <w:rFonts w:ascii="Times New Roman" w:hAnsi="Times New Roman" w:cs="Times New Roman"/>
          <w:sz w:val="28"/>
          <w:szCs w:val="28"/>
        </w:rPr>
        <w:lastRenderedPageBreak/>
        <w:t>Государственный стандарт общего образования – это нормы и требования, определяющие обязательный минимум содержания основных образовательных программ общего образования, максимальный объём учебной нагрузки обучающихся, уровень подготовки выпускников образовательных учреждений, а также основные требования к обеспечению образовательного</w:t>
      </w:r>
      <w:r>
        <w:t xml:space="preserve"> </w:t>
      </w:r>
      <w:r w:rsidRPr="00D575B7">
        <w:rPr>
          <w:rFonts w:ascii="Times New Roman" w:hAnsi="Times New Roman" w:cs="Times New Roman"/>
          <w:sz w:val="28"/>
          <w:szCs w:val="28"/>
        </w:rPr>
        <w:t>процесса.</w:t>
      </w:r>
      <w:r w:rsidR="00C17E3F">
        <w:rPr>
          <w:rFonts w:ascii="Times New Roman" w:hAnsi="Times New Roman" w:cs="Times New Roman"/>
          <w:sz w:val="28"/>
          <w:szCs w:val="28"/>
        </w:rPr>
        <w:t xml:space="preserve"> </w:t>
      </w:r>
      <w:r w:rsidR="00C17E3F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DE0FAF">
        <w:rPr>
          <w:rFonts w:ascii="Times New Roman" w:hAnsi="Times New Roman" w:cs="Times New Roman"/>
          <w:color w:val="000000"/>
          <w:sz w:val="28"/>
          <w:szCs w:val="28"/>
        </w:rPr>
        <w:t>2,10</w:t>
      </w:r>
      <w:r w:rsidR="00C17E3F">
        <w:rPr>
          <w:rFonts w:ascii="Times New Roman" w:hAnsi="Times New Roman" w:cs="Times New Roman"/>
          <w:color w:val="000000"/>
          <w:sz w:val="28"/>
          <w:szCs w:val="28"/>
        </w:rPr>
        <w:t>]</w:t>
      </w:r>
    </w:p>
    <w:p w:rsidR="00D575B7" w:rsidRDefault="00D575B7" w:rsidP="00D575B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Главными целями правового образования это развитие личности студента в социуме, развитие его нравственности, патриотизма, толерантности в межличностных отношениях с людьми разных национальностей, правовое образование должно учить правовой, и нравственной культуры, экономического образа мышления. Студент должен обладать такими качествами как: справедливость, нравственность, пунктуальность, стрессоустойчивость, уметь налаживать контакты с представителями разных слоёв общества. У студента должно быть стремление к постоянному самообразованию, обострённое чувство долга и справедливости, уважения к социальным нормам.</w:t>
      </w:r>
    </w:p>
    <w:p w:rsidR="003E0E0F" w:rsidRDefault="00D575B7" w:rsidP="003E0E0F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того, чтобы достичь всех этих целей, есть три хорошо протоптанных пути к карьере преподавателя права; подавляющее большинство учителей права, хотя и не все вошли в преподавание права одним из этих путей. </w:t>
      </w:r>
    </w:p>
    <w:p w:rsidR="00D575B7" w:rsidRDefault="00D575B7" w:rsidP="003E0E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Первый путь: Классический путь начинается с исключительной успеваемости на юридическом факультете, практика по освоению данной профессии, а затем должность клерка. Этот классический путь больше не является гарантированным билетом на хорошую должность преподавателя в юридической школе; кроме того, в последние двадцать лет все больше и больше ученых-юристов развивают сомнения в том, действительно ли это хороший путь, который следует искать у начинающих преподавателей права и ученых-юристов. Поворот к междисциплинарной науке во многих учебных заведений от права и экономики до эмпирических юридических исследований-также сделал классический путь менее актуальным. Все чаще, многие из тех, кто пошел бы классическим путем поколения назад, считают необходимым также следовать по другим путям. </w:t>
      </w:r>
      <w:r w:rsidRPr="00D575B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Второй путь: Может потребовать несколько меньше академических достижений и опыта работы, чем классический путь: например, сильная академическая успеваемость, но, возможно, не исключительная; некоторая работа по специальности или некоторый существенный опыт написания, некоторый практический опыт, либо на практике, либо в качестве клерка. Ключом ко второму пути является некоторый дополнительный академический опыт исследования после окончания юридической школы и, возможно, после получения некоторого практического опыта. Это может </w:t>
      </w: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принять форму диплома о высшем юридическом образовании. В высшем юридическом заведении. Это может быть степень магистра и докторская степень, оно может принимать форму преподавания правовых исследований и письменной форме в юридическом Вузе, который набирает людей на эти должности, чтобы помогать им развиваться как ученых-юристов и учителей права. В каждом случае, цель состоит в том, чтобы завершить публикуемую научную работу, а также соответствующим образом произвести впечатление на профессорско-преподавательский состав в Вузе. </w:t>
      </w:r>
      <w:r w:rsidRPr="00D575B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Третий путь: Междисциплинарный путь часто сочетается с первым и вторым путем, хотя это и не обязательно, если работа по другой дисциплине имеет достаточно высокое качество и различие, чтобы привлечь внимание юридических Вузов. Здесь кандидат также проводит обучение в другой местности, имеющих отношение к праву, например, история, экономика, философия, социология, политические науки-зарабатывают, как правило, ученую степень доктора. </w:t>
      </w:r>
    </w:p>
    <w:p w:rsidR="007861D5" w:rsidRPr="007861D5" w:rsidRDefault="007861D5" w:rsidP="003E0E0F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6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Методика обучения праву имеет своим предметом совокупность методических приемов, средств обучения праву, формирования умений и навыков поведения в правовой сфере.</w:t>
      </w:r>
      <w:r w:rsidRPr="007861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DE0FA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,3]</w:t>
      </w:r>
    </w:p>
    <w:p w:rsidR="00D575B7" w:rsidRDefault="00D575B7" w:rsidP="00D575B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 важное предостережение касается этих трех путей преподавания права. Большинство юридических Вузов, более чем что-либо еще, ищут потенциальных ученых. Все описанные пути считаются хорошими посредниками для выявления тех, кто обладает научным потенциалом. Но лучший способ установить научный потенциал - это, по сути, опубликовать научную работу, прежде чем искать работу. Действительно, было бы справедливо сказать, что единственный лучший билет на работу в области преподавания права - это публикация по крайней мере одной статьи после окончания юридического института.</w:t>
      </w:r>
    </w:p>
    <w:p w:rsidR="00D575B7" w:rsidRDefault="00D575B7" w:rsidP="00D575B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должны подумать о работе, которую вы сделали в юридической школе-доклад семинара, независимое исследование или тому подобное-которые могут быть пересмотрены и представлены для публикации в юридических обзорах. Не публикуйте что-то только ради того, чтобы что-то было опубликовано, однако-публикация куска плохой работы повредит больше, чем поможет. С другой стороны, работа, которую вы публикуете, не обязательно должна быть единственной лучшей вещью, когда-либо написанной на эту тему! Часть ценности наличия публикаций на ваш счет заключается в том, что это показывает, что вы серьезно относитесь к карьере в области стипендий. </w:t>
      </w:r>
    </w:p>
    <w:p w:rsidR="00D575B7" w:rsidRDefault="00D575B7" w:rsidP="003E0E0F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Находите возможности для выполнения серьезных работ под руководством профессоров, и убедитесь, что потенциальные ссылки факультета размещены на вашей работе и ваших планах. Также имейте в </w:t>
      </w:r>
      <w:r w:rsidRPr="00D575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виду, что кандидаты на преподавание права в некоторых областях, например, конституционное право, юриспруденция-находятся в избытке, в то время как кандидаты в других областях, например, право недвижимости, коммерческое право, имущественное, корпоративное право, налоги, альтернативное разрешение споров, имущество часто находятся в дефиците. Вы должны подумать о том, какие области права вы могли бы культивировать в качестве областей знаний, которые сделают вас особенно привлекательным в качестве кандидата на должность преподавателя права. Пройдите курс обучения в юридическом Вузе, который позволит вам развивать реальные знания об одной или нескольких областях, в которых вы хотели бы преподавать и писать. </w:t>
      </w:r>
    </w:p>
    <w:p w:rsidR="00C17E3F" w:rsidRDefault="00C17E3F" w:rsidP="00D575B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6256B" w:rsidRDefault="0036256B" w:rsidP="00D575B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6256B" w:rsidRPr="0036256B" w:rsidRDefault="003E0E0F" w:rsidP="003E0E0F">
      <w:pPr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36256B" w:rsidRPr="0036256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литературы:</w:t>
      </w:r>
    </w:p>
    <w:p w:rsidR="0036256B" w:rsidRDefault="0036256B" w:rsidP="00D575B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17E3F" w:rsidRDefault="00DE0FAF" w:rsidP="00D575B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[1,8]   </w:t>
      </w:r>
      <w:r w:rsidRPr="00DE0FAF">
        <w:rPr>
          <w:rFonts w:ascii="Times New Roman" w:hAnsi="Times New Roman" w:cs="Times New Roman"/>
          <w:sz w:val="28"/>
          <w:szCs w:val="28"/>
        </w:rPr>
        <w:t>Методика преподавания правовых дисциплин : учеб.-метод. пособ. [Текст] / Е.В. Евплова, Е.В. Гнатышина, М.В. Чередникова. – Челябинск : Цицеро, 2016. – 149 с.</w:t>
      </w:r>
    </w:p>
    <w:p w:rsidR="00D575B7" w:rsidRDefault="00C17E3F" w:rsidP="00D57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DE0FAF">
        <w:rPr>
          <w:rFonts w:ascii="Times New Roman" w:hAnsi="Times New Roman" w:cs="Times New Roman"/>
          <w:color w:val="000000"/>
          <w:sz w:val="28"/>
          <w:szCs w:val="28"/>
        </w:rPr>
        <w:t>2,10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]  </w:t>
      </w:r>
      <w:r w:rsidRPr="00C17E3F">
        <w:rPr>
          <w:rFonts w:ascii="Times New Roman" w:hAnsi="Times New Roman" w:cs="Times New Roman"/>
          <w:sz w:val="28"/>
          <w:szCs w:val="28"/>
        </w:rPr>
        <w:t>Кропанева Е.М. Теория и методика обучения праву: Учеб. пособие. – Екатеринбург: Изд-во Рос. гос. проф. - пед. ун-та, 2010.</w:t>
      </w:r>
    </w:p>
    <w:p w:rsidR="007861D5" w:rsidRPr="00D575B7" w:rsidRDefault="007861D5" w:rsidP="00D575B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DE0FA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3] </w:t>
      </w:r>
      <w:r w:rsidRPr="00786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Москва 2003 ББК 74.266.7я73 П23 Певцова Е.А. П23 Теория и методика обучения праву: Учеб. для студ. высш. учеб. заведений. — М.: Гуманит. изд. центр </w:t>
      </w:r>
      <w:bookmarkStart w:id="0" w:name="_GoBack"/>
      <w:bookmarkEnd w:id="0"/>
      <w:r w:rsidRPr="00786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ВЛАДОС, 2003. 400 с.</w:t>
      </w:r>
    </w:p>
    <w:sectPr w:rsidR="007861D5" w:rsidRPr="00D575B7" w:rsidSect="00AC143B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2A5" w:rsidRDefault="00C162A5" w:rsidP="00D575B7">
      <w:pPr>
        <w:spacing w:line="240" w:lineRule="auto"/>
      </w:pPr>
      <w:r>
        <w:separator/>
      </w:r>
    </w:p>
  </w:endnote>
  <w:endnote w:type="continuationSeparator" w:id="0">
    <w:p w:rsidR="00C162A5" w:rsidRDefault="00C162A5" w:rsidP="00D57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2A5" w:rsidRDefault="00C162A5" w:rsidP="00D575B7">
      <w:pPr>
        <w:spacing w:line="240" w:lineRule="auto"/>
      </w:pPr>
      <w:r>
        <w:separator/>
      </w:r>
    </w:p>
  </w:footnote>
  <w:footnote w:type="continuationSeparator" w:id="0">
    <w:p w:rsidR="00C162A5" w:rsidRDefault="00C162A5" w:rsidP="00D575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209"/>
    <w:rsid w:val="000B5CF2"/>
    <w:rsid w:val="000D1A1C"/>
    <w:rsid w:val="0036256B"/>
    <w:rsid w:val="003E0E0F"/>
    <w:rsid w:val="004435C1"/>
    <w:rsid w:val="00450F7E"/>
    <w:rsid w:val="00495209"/>
    <w:rsid w:val="004D0FE5"/>
    <w:rsid w:val="005F5CE8"/>
    <w:rsid w:val="00675BA6"/>
    <w:rsid w:val="007861D5"/>
    <w:rsid w:val="007E6C67"/>
    <w:rsid w:val="00974805"/>
    <w:rsid w:val="00AC143B"/>
    <w:rsid w:val="00AC3A20"/>
    <w:rsid w:val="00AE198C"/>
    <w:rsid w:val="00C162A5"/>
    <w:rsid w:val="00C17E3F"/>
    <w:rsid w:val="00C77090"/>
    <w:rsid w:val="00D575B7"/>
    <w:rsid w:val="00DE0FAF"/>
    <w:rsid w:val="00E713D1"/>
    <w:rsid w:val="00F56B2E"/>
    <w:rsid w:val="00F9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6DE58"/>
  <w15:chartTrackingRefBased/>
  <w15:docId w15:val="{C00921E3-A0CF-4D52-88C1-80EB1246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5209"/>
    <w:rPr>
      <w:color w:val="0000FF"/>
      <w:u w:val="single"/>
    </w:rPr>
  </w:style>
  <w:style w:type="character" w:styleId="a4">
    <w:name w:val="Strong"/>
    <w:basedOn w:val="a0"/>
    <w:uiPriority w:val="22"/>
    <w:qFormat/>
    <w:rsid w:val="00495209"/>
    <w:rPr>
      <w:b/>
      <w:bCs/>
    </w:rPr>
  </w:style>
  <w:style w:type="character" w:styleId="a5">
    <w:name w:val="Emphasis"/>
    <w:basedOn w:val="a0"/>
    <w:uiPriority w:val="20"/>
    <w:qFormat/>
    <w:rsid w:val="00495209"/>
    <w:rPr>
      <w:i/>
      <w:iCs/>
    </w:rPr>
  </w:style>
  <w:style w:type="paragraph" w:styleId="a6">
    <w:name w:val="endnote text"/>
    <w:basedOn w:val="a"/>
    <w:link w:val="a7"/>
    <w:uiPriority w:val="99"/>
    <w:semiHidden/>
    <w:unhideWhenUsed/>
    <w:rsid w:val="00D575B7"/>
    <w:pPr>
      <w:spacing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D575B7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D575B7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575B7"/>
    <w:pPr>
      <w:spacing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575B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575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4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079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0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4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888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>
  <b:Source>
    <b:Tag>Кро10</b:Tag>
    <b:SourceType>Book</b:SourceType>
    <b:Guid>{2E8B21F7-044C-4E21-8D46-F536123F5AEB}</b:Guid>
    <b:Author>
      <b:Author>
        <b:NameList>
          <b:Person>
            <b:Last>Е.М.</b:Last>
            <b:First>Кропанева</b:First>
          </b:Person>
        </b:NameList>
      </b:Author>
    </b:Author>
    <b:Title>Теория и методика обучения праву: Учеб. пособие. –</b:Title>
    <b:Year>2010</b:Year>
    <b:City>Екатеринбург</b:City>
    <b:Publisher> Изд-во Рос. гос. проф. - пед. ун-та</b:Publisher>
    <b:Volume>1</b:Volume>
    <b:RefOrder>1</b:RefOrder>
  </b:Source>
</b:Sources>
</file>

<file path=customXml/itemProps1.xml><?xml version="1.0" encoding="utf-8"?>
<ds:datastoreItem xmlns:ds="http://schemas.openxmlformats.org/officeDocument/2006/customXml" ds:itemID="{32C92894-2FD1-4B04-A269-01799D39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4</Pages>
  <Words>1179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8</cp:revision>
  <dcterms:created xsi:type="dcterms:W3CDTF">2020-04-09T04:46:00Z</dcterms:created>
  <dcterms:modified xsi:type="dcterms:W3CDTF">2020-04-10T09:49:00Z</dcterms:modified>
</cp:coreProperties>
</file>