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86" w:rsidRDefault="005A4EAF" w:rsidP="005A4E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5A4EAF">
        <w:rPr>
          <w:rFonts w:ascii="Times New Roman" w:hAnsi="Times New Roman" w:cs="Times New Roman"/>
          <w:b/>
          <w:sz w:val="24"/>
        </w:rPr>
        <w:t>Использование активных форм и методов работы при проведении внеклассных мероприятий</w:t>
      </w:r>
    </w:p>
    <w:p w:rsidR="005A4EAF" w:rsidRPr="002C04D7" w:rsidRDefault="005A4EAF" w:rsidP="002C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331E1" w:rsidRPr="002C04D7" w:rsidRDefault="005A4EAF" w:rsidP="007443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04D7">
        <w:rPr>
          <w:rFonts w:ascii="Times New Roman" w:hAnsi="Times New Roman" w:cs="Times New Roman"/>
          <w:sz w:val="24"/>
          <w:szCs w:val="24"/>
        </w:rPr>
        <w:t xml:space="preserve">"Я боюсь, что обязательно наступит день, когда технологии превзойдут простое человеческое общение. И тогда мир получит поколение </w:t>
      </w:r>
      <w:proofErr w:type="spellStart"/>
      <w:r w:rsidRPr="002C04D7">
        <w:rPr>
          <w:rFonts w:ascii="Times New Roman" w:hAnsi="Times New Roman" w:cs="Times New Roman"/>
          <w:sz w:val="24"/>
          <w:szCs w:val="24"/>
        </w:rPr>
        <w:t>идиотов</w:t>
      </w:r>
      <w:proofErr w:type="spellEnd"/>
      <w:r w:rsidRPr="002C04D7">
        <w:rPr>
          <w:rFonts w:ascii="Times New Roman" w:hAnsi="Times New Roman" w:cs="Times New Roman"/>
          <w:sz w:val="24"/>
          <w:szCs w:val="24"/>
        </w:rPr>
        <w:t>"</w:t>
      </w:r>
      <w:r w:rsidR="00483902" w:rsidRPr="002C04D7">
        <w:rPr>
          <w:rFonts w:ascii="Times New Roman" w:hAnsi="Times New Roman" w:cs="Times New Roman"/>
          <w:sz w:val="24"/>
          <w:szCs w:val="24"/>
        </w:rPr>
        <w:t>, - волновался</w:t>
      </w:r>
      <w:r w:rsidRPr="002C04D7">
        <w:rPr>
          <w:rFonts w:ascii="Times New Roman" w:hAnsi="Times New Roman" w:cs="Times New Roman"/>
          <w:sz w:val="24"/>
          <w:szCs w:val="24"/>
        </w:rPr>
        <w:t xml:space="preserve"> А.Эйнштейн</w:t>
      </w:r>
      <w:r w:rsidR="00483902" w:rsidRPr="002C04D7">
        <w:rPr>
          <w:rFonts w:ascii="Times New Roman" w:hAnsi="Times New Roman" w:cs="Times New Roman"/>
          <w:sz w:val="24"/>
          <w:szCs w:val="24"/>
        </w:rPr>
        <w:t>.</w:t>
      </w:r>
      <w:r w:rsidR="0092486B">
        <w:rPr>
          <w:rFonts w:ascii="Times New Roman" w:hAnsi="Times New Roman" w:cs="Times New Roman"/>
          <w:sz w:val="24"/>
          <w:szCs w:val="24"/>
        </w:rPr>
        <w:t xml:space="preserve"> </w:t>
      </w:r>
      <w:r w:rsidR="00483902" w:rsidRPr="002C04D7">
        <w:rPr>
          <w:rFonts w:ascii="Times New Roman" w:hAnsi="Times New Roman" w:cs="Times New Roman"/>
          <w:sz w:val="24"/>
          <w:szCs w:val="24"/>
        </w:rPr>
        <w:t>В</w:t>
      </w:r>
      <w:r w:rsidRPr="002C04D7">
        <w:rPr>
          <w:rFonts w:ascii="Times New Roman" w:hAnsi="Times New Roman" w:cs="Times New Roman"/>
          <w:sz w:val="24"/>
          <w:szCs w:val="24"/>
        </w:rPr>
        <w:t>неклассное мероприятие</w:t>
      </w:r>
      <w:r w:rsidR="00483902" w:rsidRPr="002C04D7">
        <w:rPr>
          <w:rFonts w:ascii="Times New Roman" w:hAnsi="Times New Roman" w:cs="Times New Roman"/>
          <w:sz w:val="24"/>
          <w:szCs w:val="24"/>
        </w:rPr>
        <w:t xml:space="preserve"> даёт возможность</w:t>
      </w:r>
      <w:r w:rsidRPr="002C04D7">
        <w:rPr>
          <w:rFonts w:ascii="Times New Roman" w:hAnsi="Times New Roman" w:cs="Times New Roman"/>
          <w:sz w:val="24"/>
          <w:szCs w:val="24"/>
        </w:rPr>
        <w:t xml:space="preserve"> живо</w:t>
      </w:r>
      <w:r w:rsidR="00483902" w:rsidRPr="002C04D7">
        <w:rPr>
          <w:rFonts w:ascii="Times New Roman" w:hAnsi="Times New Roman" w:cs="Times New Roman"/>
          <w:sz w:val="24"/>
          <w:szCs w:val="24"/>
        </w:rPr>
        <w:t>го</w:t>
      </w:r>
      <w:r w:rsidRPr="002C04D7">
        <w:rPr>
          <w:rFonts w:ascii="Times New Roman" w:hAnsi="Times New Roman" w:cs="Times New Roman"/>
          <w:sz w:val="24"/>
          <w:szCs w:val="24"/>
        </w:rPr>
        <w:t xml:space="preserve"> </w:t>
      </w:r>
      <w:r w:rsidR="004D361A">
        <w:rPr>
          <w:rFonts w:ascii="Times New Roman" w:hAnsi="Times New Roman" w:cs="Times New Roman"/>
          <w:sz w:val="24"/>
          <w:szCs w:val="24"/>
        </w:rPr>
        <w:t xml:space="preserve">человеческого </w:t>
      </w:r>
      <w:r w:rsidRPr="002C04D7">
        <w:rPr>
          <w:rFonts w:ascii="Times New Roman" w:hAnsi="Times New Roman" w:cs="Times New Roman"/>
          <w:sz w:val="24"/>
          <w:szCs w:val="24"/>
        </w:rPr>
        <w:t>общени</w:t>
      </w:r>
      <w:r w:rsidR="00483902" w:rsidRPr="002C04D7">
        <w:rPr>
          <w:rFonts w:ascii="Times New Roman" w:hAnsi="Times New Roman" w:cs="Times New Roman"/>
          <w:sz w:val="24"/>
          <w:szCs w:val="24"/>
        </w:rPr>
        <w:t>я</w:t>
      </w:r>
      <w:r w:rsidRPr="002C04D7">
        <w:rPr>
          <w:rFonts w:ascii="Times New Roman" w:hAnsi="Times New Roman" w:cs="Times New Roman"/>
          <w:sz w:val="24"/>
          <w:szCs w:val="24"/>
        </w:rPr>
        <w:t>, жив</w:t>
      </w:r>
      <w:r w:rsidR="00483902" w:rsidRPr="002C04D7">
        <w:rPr>
          <w:rFonts w:ascii="Times New Roman" w:hAnsi="Times New Roman" w:cs="Times New Roman"/>
          <w:sz w:val="24"/>
          <w:szCs w:val="24"/>
        </w:rPr>
        <w:t>ых</w:t>
      </w:r>
      <w:r w:rsidRPr="002C04D7">
        <w:rPr>
          <w:rFonts w:ascii="Times New Roman" w:hAnsi="Times New Roman" w:cs="Times New Roman"/>
          <w:sz w:val="24"/>
          <w:szCs w:val="24"/>
        </w:rPr>
        <w:t xml:space="preserve"> эмоци</w:t>
      </w:r>
      <w:r w:rsidR="00691500" w:rsidRPr="002C04D7">
        <w:rPr>
          <w:rFonts w:ascii="Times New Roman" w:hAnsi="Times New Roman" w:cs="Times New Roman"/>
          <w:sz w:val="24"/>
          <w:szCs w:val="24"/>
        </w:rPr>
        <w:t>й</w:t>
      </w:r>
      <w:r w:rsidRPr="002C04D7">
        <w:rPr>
          <w:rFonts w:ascii="Times New Roman" w:hAnsi="Times New Roman" w:cs="Times New Roman"/>
          <w:sz w:val="24"/>
          <w:szCs w:val="24"/>
        </w:rPr>
        <w:t xml:space="preserve"> и живо</w:t>
      </w:r>
      <w:r w:rsidR="00483902" w:rsidRPr="002C04D7">
        <w:rPr>
          <w:rFonts w:ascii="Times New Roman" w:hAnsi="Times New Roman" w:cs="Times New Roman"/>
          <w:sz w:val="24"/>
          <w:szCs w:val="24"/>
        </w:rPr>
        <w:t>го</w:t>
      </w:r>
      <w:r w:rsidRPr="002C04D7">
        <w:rPr>
          <w:rFonts w:ascii="Times New Roman" w:hAnsi="Times New Roman" w:cs="Times New Roman"/>
          <w:sz w:val="24"/>
          <w:szCs w:val="24"/>
        </w:rPr>
        <w:t xml:space="preserve"> разговор</w:t>
      </w:r>
      <w:r w:rsidR="00483902" w:rsidRPr="002C04D7">
        <w:rPr>
          <w:rFonts w:ascii="Times New Roman" w:hAnsi="Times New Roman" w:cs="Times New Roman"/>
          <w:sz w:val="24"/>
          <w:szCs w:val="24"/>
        </w:rPr>
        <w:t>а</w:t>
      </w:r>
      <w:r w:rsidRPr="002C04D7">
        <w:rPr>
          <w:rFonts w:ascii="Times New Roman" w:hAnsi="Times New Roman" w:cs="Times New Roman"/>
          <w:sz w:val="24"/>
          <w:szCs w:val="24"/>
        </w:rPr>
        <w:t xml:space="preserve">. </w:t>
      </w:r>
      <w:r w:rsidR="001711B1">
        <w:rPr>
          <w:rFonts w:ascii="Times New Roman" w:hAnsi="Times New Roman" w:cs="Times New Roman"/>
          <w:sz w:val="24"/>
          <w:szCs w:val="24"/>
        </w:rPr>
        <w:t xml:space="preserve">Для этого можно использовать и "живые приёмы": активные и интерактивные. </w:t>
      </w:r>
      <w:r w:rsidR="001711B1" w:rsidRPr="002C04D7">
        <w:rPr>
          <w:rFonts w:ascii="Times New Roman" w:hAnsi="Times New Roman" w:cs="Times New Roman"/>
          <w:b/>
          <w:i/>
          <w:color w:val="000000"/>
          <w:sz w:val="24"/>
          <w:szCs w:val="24"/>
        </w:rPr>
        <w:t>Активные методы</w:t>
      </w:r>
      <w:r w:rsidR="001711B1" w:rsidRPr="002C04D7">
        <w:rPr>
          <w:rFonts w:ascii="Times New Roman" w:hAnsi="Times New Roman" w:cs="Times New Roman"/>
          <w:color w:val="000000"/>
          <w:sz w:val="24"/>
          <w:szCs w:val="24"/>
        </w:rPr>
        <w:t xml:space="preserve"> обучения - методы, позволяющие активизировать учебный процесс, побудить обучаемого к творческому участию в нём.</w:t>
      </w:r>
      <w:r w:rsidR="00171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711B1" w:rsidRPr="002C04D7">
        <w:rPr>
          <w:rFonts w:ascii="Times New Roman" w:hAnsi="Times New Roman" w:cs="Times New Roman"/>
          <w:b/>
          <w:i/>
          <w:color w:val="000000"/>
          <w:sz w:val="24"/>
          <w:szCs w:val="24"/>
        </w:rPr>
        <w:t>Интерактивный</w:t>
      </w:r>
      <w:r w:rsidR="001711B1" w:rsidRPr="002C04D7">
        <w:rPr>
          <w:rFonts w:ascii="Times New Roman" w:hAnsi="Times New Roman" w:cs="Times New Roman"/>
          <w:color w:val="000000"/>
          <w:sz w:val="24"/>
          <w:szCs w:val="24"/>
        </w:rPr>
        <w:t xml:space="preserve"> - означает способность взаимодействовать или находиться в режиме беседы, диалога</w:t>
      </w:r>
      <w:r w:rsidR="0092486B" w:rsidRPr="0092486B">
        <w:rPr>
          <w:rFonts w:ascii="Times New Roman" w:hAnsi="Times New Roman" w:cs="Times New Roman"/>
          <w:sz w:val="24"/>
          <w:szCs w:val="24"/>
        </w:rPr>
        <w:t>[1].</w:t>
      </w:r>
      <w:r w:rsidR="001711B1" w:rsidRPr="009248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04D7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="00483902" w:rsidRPr="002C04D7">
        <w:rPr>
          <w:rFonts w:ascii="Times New Roman" w:hAnsi="Times New Roman" w:cs="Times New Roman"/>
          <w:sz w:val="24"/>
          <w:szCs w:val="24"/>
        </w:rPr>
        <w:t xml:space="preserve">на таких мероприятиях </w:t>
      </w:r>
      <w:r w:rsidRPr="002C04D7">
        <w:rPr>
          <w:rFonts w:ascii="Times New Roman" w:hAnsi="Times New Roman" w:cs="Times New Roman"/>
          <w:sz w:val="24"/>
          <w:szCs w:val="24"/>
        </w:rPr>
        <w:t xml:space="preserve">люблю работать с "живыми" предметами, которые можно </w:t>
      </w:r>
      <w:r w:rsidR="00483902" w:rsidRPr="002C04D7">
        <w:rPr>
          <w:rFonts w:ascii="Times New Roman" w:hAnsi="Times New Roman" w:cs="Times New Roman"/>
          <w:sz w:val="24"/>
          <w:szCs w:val="24"/>
        </w:rPr>
        <w:t>по</w:t>
      </w:r>
      <w:r w:rsidRPr="002C04D7">
        <w:rPr>
          <w:rFonts w:ascii="Times New Roman" w:hAnsi="Times New Roman" w:cs="Times New Roman"/>
          <w:sz w:val="24"/>
          <w:szCs w:val="24"/>
        </w:rPr>
        <w:t xml:space="preserve">трогать, </w:t>
      </w:r>
      <w:r w:rsidR="00483902" w:rsidRPr="002C04D7">
        <w:rPr>
          <w:rFonts w:ascii="Times New Roman" w:hAnsi="Times New Roman" w:cs="Times New Roman"/>
          <w:sz w:val="24"/>
          <w:szCs w:val="24"/>
        </w:rPr>
        <w:t>по</w:t>
      </w:r>
      <w:r w:rsidRPr="002C04D7">
        <w:rPr>
          <w:rFonts w:ascii="Times New Roman" w:hAnsi="Times New Roman" w:cs="Times New Roman"/>
          <w:sz w:val="24"/>
          <w:szCs w:val="24"/>
        </w:rPr>
        <w:t>вертеть-</w:t>
      </w:r>
      <w:r w:rsidR="00483902" w:rsidRPr="002C04D7">
        <w:rPr>
          <w:rFonts w:ascii="Times New Roman" w:hAnsi="Times New Roman" w:cs="Times New Roman"/>
          <w:sz w:val="24"/>
          <w:szCs w:val="24"/>
        </w:rPr>
        <w:t>по</w:t>
      </w:r>
      <w:r w:rsidRPr="002C04D7">
        <w:rPr>
          <w:rFonts w:ascii="Times New Roman" w:hAnsi="Times New Roman" w:cs="Times New Roman"/>
          <w:sz w:val="24"/>
          <w:szCs w:val="24"/>
        </w:rPr>
        <w:t>крутить.</w:t>
      </w:r>
      <w:r w:rsidR="005331E1" w:rsidRPr="002C04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50EDC" w:rsidRDefault="005A4EAF" w:rsidP="00744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1B1">
        <w:rPr>
          <w:rFonts w:ascii="Times New Roman" w:hAnsi="Times New Roman" w:cs="Times New Roman"/>
          <w:sz w:val="24"/>
          <w:szCs w:val="24"/>
        </w:rPr>
        <w:t>Первый приём -</w:t>
      </w:r>
      <w:r w:rsidRPr="001711B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83902" w:rsidRPr="001711B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1711B1">
        <w:rPr>
          <w:rFonts w:ascii="Times New Roman" w:hAnsi="Times New Roman" w:cs="Times New Roman"/>
          <w:b/>
          <w:i/>
          <w:sz w:val="24"/>
          <w:szCs w:val="24"/>
        </w:rPr>
        <w:t>ссоциативный портрет.</w:t>
      </w:r>
      <w:r w:rsidR="00F505C4" w:rsidRPr="002C04D7">
        <w:rPr>
          <w:rFonts w:ascii="Times New Roman" w:hAnsi="Times New Roman" w:cs="Times New Roman"/>
          <w:sz w:val="24"/>
          <w:szCs w:val="24"/>
        </w:rPr>
        <w:t xml:space="preserve"> Представлены предметы, характеризующие человека, эпоху. </w:t>
      </w:r>
      <w:r w:rsidR="0092486B">
        <w:rPr>
          <w:rFonts w:ascii="Times New Roman" w:hAnsi="Times New Roman" w:cs="Times New Roman"/>
          <w:sz w:val="24"/>
          <w:szCs w:val="24"/>
        </w:rPr>
        <w:t>В ходе обсуждения выявляются первые впечатления, делаются предположения</w:t>
      </w:r>
      <w:r w:rsidR="00D50EDC">
        <w:rPr>
          <w:rFonts w:ascii="Times New Roman" w:hAnsi="Times New Roman" w:cs="Times New Roman"/>
          <w:sz w:val="24"/>
          <w:szCs w:val="24"/>
        </w:rPr>
        <w:t xml:space="preserve"> по т</w:t>
      </w:r>
      <w:r w:rsidR="00D50EDC" w:rsidRPr="002C04D7">
        <w:rPr>
          <w:rFonts w:ascii="Times New Roman" w:hAnsi="Times New Roman" w:cs="Times New Roman"/>
          <w:sz w:val="24"/>
          <w:szCs w:val="24"/>
        </w:rPr>
        <w:t>ем</w:t>
      </w:r>
      <w:r w:rsidR="00D50EDC">
        <w:rPr>
          <w:rFonts w:ascii="Times New Roman" w:hAnsi="Times New Roman" w:cs="Times New Roman"/>
          <w:sz w:val="24"/>
          <w:szCs w:val="24"/>
        </w:rPr>
        <w:t>е</w:t>
      </w:r>
      <w:r w:rsidR="00D50EDC" w:rsidRPr="002C04D7">
        <w:rPr>
          <w:rFonts w:ascii="Times New Roman" w:hAnsi="Times New Roman" w:cs="Times New Roman"/>
          <w:sz w:val="24"/>
          <w:szCs w:val="24"/>
        </w:rPr>
        <w:t xml:space="preserve"> разговора</w:t>
      </w:r>
      <w:r w:rsidR="009248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505C4" w:rsidRPr="00483902" w:rsidRDefault="00BC6A55" w:rsidP="007443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Второй активный приём</w:t>
      </w:r>
      <w:r w:rsidR="00F505C4" w:rsidRPr="00483902">
        <w:rPr>
          <w:rFonts w:ascii="Times New Roman" w:hAnsi="Times New Roman" w:cs="Times New Roman"/>
          <w:sz w:val="24"/>
          <w:szCs w:val="24"/>
        </w:rPr>
        <w:t xml:space="preserve"> мы позаимствуем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505C4" w:rsidRPr="004839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5C4" w:rsidRPr="00483902">
        <w:rPr>
          <w:rFonts w:ascii="Times New Roman" w:hAnsi="Times New Roman" w:cs="Times New Roman"/>
          <w:iCs/>
          <w:color w:val="000000"/>
          <w:sz w:val="24"/>
          <w:szCs w:val="24"/>
        </w:rPr>
        <w:t>Бенджамин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а</w:t>
      </w:r>
      <w:proofErr w:type="spellEnd"/>
      <w:r w:rsidR="00F505C4" w:rsidRPr="0048390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="00F505C4" w:rsidRPr="00483902">
        <w:rPr>
          <w:rFonts w:ascii="Times New Roman" w:hAnsi="Times New Roman" w:cs="Times New Roman"/>
          <w:iCs/>
          <w:color w:val="000000"/>
          <w:sz w:val="24"/>
          <w:szCs w:val="24"/>
        </w:rPr>
        <w:t>Блум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а</w:t>
      </w:r>
      <w:proofErr w:type="spellEnd"/>
      <w:r w:rsidR="00F505C4" w:rsidRPr="0048390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Он известен как автор уникальной системы алгоритмов педагогической деятельности. </w:t>
      </w:r>
      <w:r w:rsidR="0092486B">
        <w:rPr>
          <w:rFonts w:ascii="Times New Roman" w:hAnsi="Times New Roman" w:cs="Times New Roman"/>
          <w:iCs/>
          <w:color w:val="000000"/>
          <w:sz w:val="24"/>
          <w:szCs w:val="24"/>
        </w:rPr>
        <w:t>О</w:t>
      </w:r>
      <w:r w:rsidR="001711B1">
        <w:rPr>
          <w:rFonts w:ascii="Times New Roman" w:hAnsi="Times New Roman" w:cs="Times New Roman"/>
          <w:iCs/>
          <w:color w:val="000000"/>
          <w:sz w:val="24"/>
          <w:szCs w:val="24"/>
        </w:rPr>
        <w:t>бучающемуся</w:t>
      </w:r>
      <w:r w:rsidR="00F505C4" w:rsidRPr="0048390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предлагаю</w:t>
      </w:r>
      <w:r w:rsidR="0092486B">
        <w:rPr>
          <w:rFonts w:ascii="Times New Roman" w:hAnsi="Times New Roman" w:cs="Times New Roman"/>
          <w:iCs/>
          <w:color w:val="000000"/>
          <w:sz w:val="24"/>
          <w:szCs w:val="24"/>
        </w:rPr>
        <w:t>т не готовое знание, а проблему, решая которую он "растёт" нравственно и интеллектуально.</w:t>
      </w:r>
      <w:r w:rsidR="00F505C4" w:rsidRPr="0048390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426BB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Всем уже известна "Ромашка </w:t>
      </w:r>
      <w:proofErr w:type="spellStart"/>
      <w:r w:rsidR="00426BB9">
        <w:rPr>
          <w:rFonts w:ascii="Times New Roman" w:hAnsi="Times New Roman" w:cs="Times New Roman"/>
          <w:iCs/>
          <w:color w:val="000000"/>
          <w:sz w:val="24"/>
          <w:szCs w:val="24"/>
        </w:rPr>
        <w:t>Блу</w:t>
      </w:r>
      <w:r w:rsidR="00F505C4" w:rsidRPr="00483902">
        <w:rPr>
          <w:rFonts w:ascii="Times New Roman" w:hAnsi="Times New Roman" w:cs="Times New Roman"/>
          <w:iCs/>
          <w:color w:val="000000"/>
          <w:sz w:val="24"/>
          <w:szCs w:val="24"/>
        </w:rPr>
        <w:t>ма</w:t>
      </w:r>
      <w:proofErr w:type="spellEnd"/>
      <w:r w:rsidR="00F505C4" w:rsidRPr="0048390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". </w:t>
      </w:r>
      <w:r w:rsidR="0020454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Можно использовать и </w:t>
      </w:r>
      <w:r w:rsidR="00426BB9" w:rsidRPr="00734F55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"Кубик </w:t>
      </w:r>
      <w:proofErr w:type="spellStart"/>
      <w:r w:rsidR="00426BB9" w:rsidRPr="00734F55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Блу</w:t>
      </w:r>
      <w:r w:rsidR="00F505C4" w:rsidRPr="00734F55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ма</w:t>
      </w:r>
      <w:proofErr w:type="spellEnd"/>
      <w:r w:rsidR="00F505C4" w:rsidRPr="00734F55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"</w:t>
      </w:r>
      <w:r w:rsidR="00561E4D" w:rsidRPr="00734F55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="00561E4D" w:rsidRPr="0048390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92486B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561E4D" w:rsidRPr="00483902">
        <w:rPr>
          <w:rFonts w:ascii="Times New Roman" w:hAnsi="Times New Roman" w:cs="Times New Roman"/>
          <w:color w:val="000000"/>
          <w:sz w:val="24"/>
          <w:szCs w:val="24"/>
        </w:rPr>
        <w:t>а гранях к</w:t>
      </w:r>
      <w:r w:rsidR="0092486B">
        <w:rPr>
          <w:rFonts w:ascii="Times New Roman" w:hAnsi="Times New Roman" w:cs="Times New Roman"/>
          <w:color w:val="000000"/>
          <w:sz w:val="24"/>
          <w:szCs w:val="24"/>
        </w:rPr>
        <w:t>убика</w:t>
      </w:r>
      <w:r w:rsidR="00561E4D" w:rsidRPr="00483902">
        <w:rPr>
          <w:rFonts w:ascii="Times New Roman" w:hAnsi="Times New Roman" w:cs="Times New Roman"/>
          <w:color w:val="000000"/>
          <w:sz w:val="24"/>
          <w:szCs w:val="24"/>
        </w:rPr>
        <w:t xml:space="preserve"> написано:</w:t>
      </w:r>
      <w:r w:rsidR="004839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1E4D" w:rsidRPr="00483902">
        <w:rPr>
          <w:rFonts w:ascii="Times New Roman" w:hAnsi="Times New Roman" w:cs="Times New Roman"/>
          <w:b/>
          <w:i/>
          <w:color w:val="000000"/>
          <w:sz w:val="24"/>
          <w:szCs w:val="24"/>
        </w:rPr>
        <w:t>Назови.</w:t>
      </w:r>
      <w:r w:rsidR="00483902" w:rsidRPr="0048390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</w:t>
      </w:r>
      <w:r w:rsidR="00561E4D" w:rsidRPr="00483902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Почему.</w:t>
      </w:r>
      <w:r w:rsidR="00483902" w:rsidRPr="0048390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561E4D" w:rsidRPr="00483902">
        <w:rPr>
          <w:rFonts w:ascii="Times New Roman" w:hAnsi="Times New Roman" w:cs="Times New Roman"/>
          <w:b/>
          <w:i/>
          <w:color w:val="000000"/>
          <w:sz w:val="24"/>
          <w:szCs w:val="24"/>
        </w:rPr>
        <w:t>Объясни.</w:t>
      </w:r>
      <w:r w:rsidR="00483902" w:rsidRPr="0048390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561E4D" w:rsidRPr="00483902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Предложи.</w:t>
      </w:r>
      <w:r w:rsidR="00483902" w:rsidRPr="0048390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561E4D" w:rsidRPr="00483902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Придумай.</w:t>
      </w:r>
      <w:r w:rsidR="00483902" w:rsidRPr="0048390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561E4D" w:rsidRPr="00483902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Поделись.</w:t>
      </w:r>
      <w:r w:rsidR="00734F5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561E4D" w:rsidRPr="00483902">
        <w:rPr>
          <w:rFonts w:ascii="Times New Roman" w:hAnsi="Times New Roman" w:cs="Times New Roman"/>
          <w:color w:val="000000"/>
          <w:sz w:val="24"/>
          <w:szCs w:val="24"/>
        </w:rPr>
        <w:t xml:space="preserve">Со слова на грани кубика и должен начинаться вопрос. </w:t>
      </w:r>
      <w:r w:rsidR="00F505C4" w:rsidRPr="00483902">
        <w:rPr>
          <w:rFonts w:ascii="Times New Roman" w:hAnsi="Times New Roman" w:cs="Times New Roman"/>
          <w:color w:val="000000"/>
          <w:sz w:val="24"/>
          <w:szCs w:val="24"/>
        </w:rPr>
        <w:t>Прием позволяет формулировать вопросы самого разного характера.</w:t>
      </w:r>
    </w:p>
    <w:p w:rsidR="00F505C4" w:rsidRPr="00483902" w:rsidRDefault="00F505C4" w:rsidP="00744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3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Назови</w:t>
      </w:r>
      <w:r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Предполагает воспроизведение знаний. Это самые простые вопросы. </w:t>
      </w:r>
      <w:r w:rsidR="00561E4D"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едлагается просто назвать</w:t>
      </w:r>
      <w:r w:rsidR="0092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предмет, явление, термин. </w:t>
      </w:r>
      <w:r w:rsidR="00734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  <w:r w:rsidR="00734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со словом </w:t>
      </w:r>
      <w:r w:rsidR="00734F55" w:rsidRPr="00483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Почему</w:t>
      </w:r>
      <w:r w:rsidR="00734F55"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</w:t>
      </w:r>
      <w:r w:rsidR="00734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сформулировать причинно-следственные связи, то есть описать процессы, которые происходят с </w:t>
      </w:r>
      <w:r w:rsidR="0092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указанным предметом, явлением. </w:t>
      </w:r>
      <w:r w:rsidRPr="00483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Объясни</w:t>
      </w:r>
      <w:r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Это вопросы уточняющие. Дополнительные фразы, которые помогут сформулировать вопросы этого блока:</w:t>
      </w:r>
      <w:r w:rsidR="009F1E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1E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Ты действительно думаешь, что…</w:t>
      </w:r>
      <w:r w:rsidR="00561E4D" w:rsidRPr="009F1E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9F1E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Ты уверен, что…</w:t>
      </w:r>
      <w:r w:rsidR="00BC6A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483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Предложи</w:t>
      </w:r>
      <w:r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9F1E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</w:t>
      </w:r>
      <w:r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должен предложить свою задачу, которая позволяет применить правило. Либо предложить свое видение проблемы, свои идеи. То есть, объяснить, как использовать то или иное знание на практике, для решения конкретных ситуаций.</w:t>
      </w:r>
      <w:r w:rsidR="00BC6A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83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Придумай</w:t>
      </w:r>
      <w:r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9F1E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вопросы творческие, которые содержат в себе элемент предположения, вымысла.</w:t>
      </w:r>
      <w:r w:rsidR="00734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83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Поделись</w:t>
      </w:r>
      <w:r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9F1E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вопросы учат анализировать, выделять факты и следствия, оценивать значимость полученных сведений, акцентировать внимание на их оценке.</w:t>
      </w:r>
      <w:r w:rsidR="00BC6A55" w:rsidRPr="00BC6A55">
        <w:rPr>
          <w:rFonts w:ascii="Times New Roman" w:hAnsi="Times New Roman" w:cs="Times New Roman"/>
          <w:sz w:val="24"/>
          <w:szCs w:val="24"/>
        </w:rPr>
        <w:t xml:space="preserve"> </w:t>
      </w:r>
      <w:r w:rsidR="00BC6A55" w:rsidRPr="0092486B">
        <w:rPr>
          <w:rFonts w:ascii="Times New Roman" w:hAnsi="Times New Roman" w:cs="Times New Roman"/>
          <w:sz w:val="24"/>
          <w:szCs w:val="24"/>
        </w:rPr>
        <w:t>[1].</w:t>
      </w:r>
    </w:p>
    <w:p w:rsidR="000C07F4" w:rsidRDefault="000C07F4" w:rsidP="00744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Следующий приём - </w:t>
      </w:r>
      <w:r w:rsidRPr="00734F5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Работа с </w:t>
      </w:r>
      <w:proofErr w:type="spellStart"/>
      <w:r w:rsidRPr="00734F5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пазл</w:t>
      </w:r>
      <w:r w:rsidR="007A11B3" w:rsidRPr="00734F5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ами</w:t>
      </w:r>
      <w:proofErr w:type="spellEnd"/>
      <w:r w:rsidR="007A11B3" w:rsidRPr="00734F5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  <w:r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4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 w:rsidR="00734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пазлах</w:t>
      </w:r>
      <w:proofErr w:type="spellEnd"/>
      <w:r w:rsidR="00734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помещают уже известный или новый материал. После того как </w:t>
      </w:r>
      <w:proofErr w:type="spellStart"/>
      <w:r w:rsidR="00734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пазл</w:t>
      </w:r>
      <w:proofErr w:type="spellEnd"/>
      <w:r w:rsidR="00734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собран, идёт обсуждение материала. </w:t>
      </w:r>
      <w:r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Собирая мозаику, нужно обнаружить лишний </w:t>
      </w:r>
      <w:proofErr w:type="spellStart"/>
      <w:r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пазл</w:t>
      </w:r>
      <w:proofErr w:type="spellEnd"/>
      <w:r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Информация на нём и станет переходо</w:t>
      </w:r>
      <w:r w:rsidR="00734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к следующему этапу разговора.</w:t>
      </w:r>
    </w:p>
    <w:p w:rsidR="00671F3A" w:rsidRDefault="00734F55" w:rsidP="00744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768E">
        <w:rPr>
          <w:rFonts w:ascii="Times New Roman" w:hAnsi="Times New Roman" w:cs="Times New Roman"/>
          <w:color w:val="000000" w:themeColor="text1"/>
          <w:sz w:val="24"/>
          <w:szCs w:val="24"/>
        </w:rPr>
        <w:t>Русский философ</w:t>
      </w:r>
      <w:r w:rsidR="0001231E"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Никола</w:t>
      </w:r>
      <w:r w:rsidR="007E76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01231E"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Бердяев</w:t>
      </w:r>
      <w:r w:rsidR="007E76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писал, что "</w:t>
      </w:r>
      <w:r w:rsidR="007E768E" w:rsidRPr="007E768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</w:t>
      </w:r>
      <w:r w:rsidR="00E84308" w:rsidRPr="00AF29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 один человек не может считать себя законченной личностью. Личность творит себя на протяжении всей человеческой жизни</w:t>
      </w:r>
      <w:r w:rsidR="007E768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"</w:t>
      </w:r>
      <w:r w:rsidR="00E84308" w:rsidRPr="00AF29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661467" w:rsidRPr="00AF29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661467">
        <w:rPr>
          <w:rFonts w:ascii="Times New Roman" w:hAnsi="Times New Roman" w:cs="Times New Roman"/>
          <w:color w:val="000000" w:themeColor="text1"/>
          <w:sz w:val="24"/>
          <w:szCs w:val="24"/>
        </w:rPr>
        <w:t>То есть Личность</w:t>
      </w:r>
      <w:r w:rsidR="009F1E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рождается вместе с человеком, а воспитывается в течение жизни.</w:t>
      </w:r>
      <w:r w:rsidR="007A11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1296">
        <w:rPr>
          <w:rFonts w:ascii="Times New Roman" w:hAnsi="Times New Roman" w:cs="Times New Roman"/>
          <w:color w:val="000000" w:themeColor="text1"/>
          <w:sz w:val="24"/>
          <w:szCs w:val="24"/>
        </w:rPr>
        <w:t>И мы</w:t>
      </w:r>
      <w:r w:rsidR="007E768E">
        <w:rPr>
          <w:rFonts w:ascii="Times New Roman" w:hAnsi="Times New Roman" w:cs="Times New Roman"/>
          <w:color w:val="000000" w:themeColor="text1"/>
          <w:sz w:val="24"/>
          <w:szCs w:val="24"/>
        </w:rPr>
        <w:t>, преподаватели,</w:t>
      </w:r>
      <w:r w:rsidR="002512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768E">
        <w:rPr>
          <w:rFonts w:ascii="Times New Roman" w:hAnsi="Times New Roman" w:cs="Times New Roman"/>
          <w:color w:val="000000" w:themeColor="text1"/>
          <w:sz w:val="24"/>
          <w:szCs w:val="24"/>
        </w:rPr>
        <w:t>тоже способствуем этому</w:t>
      </w:r>
      <w:r w:rsidR="002512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01231E"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хотим, чтобы студенты были не </w:t>
      </w:r>
      <w:r w:rsidR="00251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подкова</w:t>
      </w:r>
      <w:r w:rsidR="0001231E"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 знаниями, но </w:t>
      </w:r>
      <w:r w:rsidR="00942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стали </w:t>
      </w:r>
      <w:r w:rsidR="00251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творческими </w:t>
      </w:r>
      <w:r w:rsidR="007B28D7"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личностями</w:t>
      </w:r>
      <w:r w:rsidR="00251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объединёнными общими целями и идеями. </w:t>
      </w:r>
      <w:r w:rsidR="007E76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Формированию таких взглядов</w:t>
      </w:r>
      <w:r w:rsidR="00251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служит</w:t>
      </w:r>
      <w:r w:rsidR="007B28D7" w:rsidRPr="004839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B28D7" w:rsidRPr="007E76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Приём</w:t>
      </w:r>
      <w:r w:rsidR="007B28D7" w:rsidRPr="007E768E">
        <w:rPr>
          <w:rFonts w:ascii="Times New Roman" w:hAnsi="Times New Roman" w:cs="Times New Roman"/>
          <w:b/>
          <w:i/>
          <w:sz w:val="24"/>
          <w:szCs w:val="24"/>
        </w:rPr>
        <w:t xml:space="preserve"> "Связующие нити</w:t>
      </w:r>
      <w:r w:rsidR="007E768E">
        <w:rPr>
          <w:rFonts w:ascii="Times New Roman" w:hAnsi="Times New Roman" w:cs="Times New Roman"/>
          <w:b/>
          <w:i/>
          <w:sz w:val="24"/>
          <w:szCs w:val="24"/>
        </w:rPr>
        <w:t>".</w:t>
      </w:r>
      <w:r w:rsidR="0020454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04548" w:rsidRPr="00204548">
        <w:rPr>
          <w:rFonts w:ascii="Times New Roman" w:hAnsi="Times New Roman" w:cs="Times New Roman"/>
          <w:sz w:val="24"/>
          <w:szCs w:val="24"/>
        </w:rPr>
        <w:t>Студенты образуют</w:t>
      </w:r>
      <w:r w:rsidR="007E768E" w:rsidRPr="00204548">
        <w:rPr>
          <w:rFonts w:ascii="Times New Roman" w:hAnsi="Times New Roman" w:cs="Times New Roman"/>
          <w:sz w:val="24"/>
          <w:szCs w:val="24"/>
        </w:rPr>
        <w:t xml:space="preserve"> круг</w:t>
      </w:r>
      <w:r w:rsidR="00204548" w:rsidRPr="00204548">
        <w:rPr>
          <w:rFonts w:ascii="Times New Roman" w:hAnsi="Times New Roman" w:cs="Times New Roman"/>
          <w:sz w:val="24"/>
          <w:szCs w:val="24"/>
        </w:rPr>
        <w:t>.</w:t>
      </w:r>
      <w:r w:rsidR="007B28D7" w:rsidRPr="00483902">
        <w:rPr>
          <w:rFonts w:ascii="Times New Roman" w:hAnsi="Times New Roman" w:cs="Times New Roman"/>
          <w:sz w:val="24"/>
          <w:szCs w:val="24"/>
        </w:rPr>
        <w:t xml:space="preserve"> </w:t>
      </w:r>
      <w:r w:rsidR="00204548">
        <w:rPr>
          <w:rFonts w:ascii="Times New Roman" w:hAnsi="Times New Roman" w:cs="Times New Roman"/>
          <w:sz w:val="24"/>
          <w:szCs w:val="24"/>
        </w:rPr>
        <w:t xml:space="preserve">По очереди бросают друг другу </w:t>
      </w:r>
      <w:r w:rsidR="00204548" w:rsidRPr="00483902">
        <w:rPr>
          <w:rFonts w:ascii="Times New Roman" w:hAnsi="Times New Roman" w:cs="Times New Roman"/>
          <w:sz w:val="24"/>
          <w:szCs w:val="24"/>
        </w:rPr>
        <w:t xml:space="preserve">клубок, </w:t>
      </w:r>
      <w:r w:rsidR="00204548">
        <w:rPr>
          <w:rFonts w:ascii="Times New Roman" w:hAnsi="Times New Roman" w:cs="Times New Roman"/>
          <w:sz w:val="24"/>
          <w:szCs w:val="24"/>
        </w:rPr>
        <w:t xml:space="preserve">выполняя предложенные задания. Например, </w:t>
      </w:r>
      <w:r w:rsidR="00204548" w:rsidRPr="00483902">
        <w:rPr>
          <w:rFonts w:ascii="Times New Roman" w:hAnsi="Times New Roman" w:cs="Times New Roman"/>
          <w:sz w:val="24"/>
          <w:szCs w:val="24"/>
        </w:rPr>
        <w:t>наз</w:t>
      </w:r>
      <w:r w:rsidR="00204548">
        <w:rPr>
          <w:rFonts w:ascii="Times New Roman" w:hAnsi="Times New Roman" w:cs="Times New Roman"/>
          <w:sz w:val="24"/>
          <w:szCs w:val="24"/>
        </w:rPr>
        <w:t>ывают</w:t>
      </w:r>
      <w:r w:rsidR="00204548" w:rsidRPr="00483902">
        <w:rPr>
          <w:rFonts w:ascii="Times New Roman" w:hAnsi="Times New Roman" w:cs="Times New Roman"/>
          <w:sz w:val="24"/>
          <w:szCs w:val="24"/>
        </w:rPr>
        <w:t xml:space="preserve"> качеств</w:t>
      </w:r>
      <w:r w:rsidR="00204548">
        <w:rPr>
          <w:rFonts w:ascii="Times New Roman" w:hAnsi="Times New Roman" w:cs="Times New Roman"/>
          <w:sz w:val="24"/>
          <w:szCs w:val="24"/>
        </w:rPr>
        <w:t>а характера</w:t>
      </w:r>
      <w:r w:rsidR="00204548" w:rsidRPr="00483902">
        <w:rPr>
          <w:rFonts w:ascii="Times New Roman" w:hAnsi="Times New Roman" w:cs="Times New Roman"/>
          <w:sz w:val="24"/>
          <w:szCs w:val="24"/>
        </w:rPr>
        <w:t>, котор</w:t>
      </w:r>
      <w:r w:rsidR="00204548">
        <w:rPr>
          <w:rFonts w:ascii="Times New Roman" w:hAnsi="Times New Roman" w:cs="Times New Roman"/>
          <w:sz w:val="24"/>
          <w:szCs w:val="24"/>
        </w:rPr>
        <w:t xml:space="preserve">ые </w:t>
      </w:r>
      <w:r w:rsidR="00204548" w:rsidRPr="00483902">
        <w:rPr>
          <w:rFonts w:ascii="Times New Roman" w:hAnsi="Times New Roman" w:cs="Times New Roman"/>
          <w:sz w:val="24"/>
          <w:szCs w:val="24"/>
        </w:rPr>
        <w:t>уважа</w:t>
      </w:r>
      <w:r w:rsidR="00204548">
        <w:rPr>
          <w:rFonts w:ascii="Times New Roman" w:hAnsi="Times New Roman" w:cs="Times New Roman"/>
          <w:sz w:val="24"/>
          <w:szCs w:val="24"/>
        </w:rPr>
        <w:t xml:space="preserve">ют </w:t>
      </w:r>
      <w:r w:rsidR="00204548" w:rsidRPr="00483902">
        <w:rPr>
          <w:rFonts w:ascii="Times New Roman" w:hAnsi="Times New Roman" w:cs="Times New Roman"/>
          <w:sz w:val="24"/>
          <w:szCs w:val="24"/>
        </w:rPr>
        <w:t xml:space="preserve">в своих </w:t>
      </w:r>
      <w:r w:rsidR="00204548">
        <w:rPr>
          <w:rFonts w:ascii="Times New Roman" w:hAnsi="Times New Roman" w:cs="Times New Roman"/>
          <w:sz w:val="24"/>
          <w:szCs w:val="24"/>
        </w:rPr>
        <w:t>друзьях. Каждый продолжает держать в своих руках нить. Ведущий предлагает убедиться, что у них есть нечто общее, объединяющее: связующие нити стали видимыми - мы делаем одно дело, и при дружеской поддержке - оно двигается быстрее. С</w:t>
      </w:r>
      <w:r w:rsidR="00204548" w:rsidRPr="00483902">
        <w:rPr>
          <w:rFonts w:ascii="Times New Roman" w:hAnsi="Times New Roman" w:cs="Times New Roman"/>
          <w:sz w:val="24"/>
          <w:szCs w:val="24"/>
        </w:rPr>
        <w:t xml:space="preserve">матывая </w:t>
      </w:r>
      <w:r w:rsidR="00204548">
        <w:rPr>
          <w:rFonts w:ascii="Times New Roman" w:hAnsi="Times New Roman" w:cs="Times New Roman"/>
          <w:sz w:val="24"/>
          <w:szCs w:val="24"/>
        </w:rPr>
        <w:t xml:space="preserve">клубок, сказать </w:t>
      </w:r>
      <w:r w:rsidR="00204548" w:rsidRPr="00483902">
        <w:rPr>
          <w:rFonts w:ascii="Times New Roman" w:hAnsi="Times New Roman" w:cs="Times New Roman"/>
          <w:sz w:val="24"/>
          <w:szCs w:val="24"/>
        </w:rPr>
        <w:t>- каким способом вы планируете развить эти качества.</w:t>
      </w:r>
      <w:r w:rsidR="00671F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E55" w:rsidRDefault="00845E70" w:rsidP="00744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Каким образом развить лучшие качества в людях</w:t>
      </w:r>
      <w:r w:rsidR="00204548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651F" w:rsidRPr="0094245F">
        <w:rPr>
          <w:rFonts w:ascii="Times New Roman" w:hAnsi="Times New Roman" w:cs="Times New Roman"/>
          <w:sz w:val="24"/>
          <w:szCs w:val="24"/>
        </w:rPr>
        <w:t xml:space="preserve">Одним из </w:t>
      </w:r>
      <w:r w:rsidR="00606628">
        <w:rPr>
          <w:rFonts w:ascii="Times New Roman" w:hAnsi="Times New Roman" w:cs="Times New Roman"/>
          <w:sz w:val="24"/>
          <w:szCs w:val="24"/>
        </w:rPr>
        <w:t>педагогов</w:t>
      </w:r>
      <w:r w:rsidR="0029651F" w:rsidRPr="0094245F">
        <w:rPr>
          <w:rFonts w:ascii="Times New Roman" w:hAnsi="Times New Roman" w:cs="Times New Roman"/>
          <w:sz w:val="24"/>
          <w:szCs w:val="24"/>
        </w:rPr>
        <w:t xml:space="preserve">, </w:t>
      </w:r>
      <w:r w:rsidR="00671F3A">
        <w:rPr>
          <w:rFonts w:ascii="Times New Roman" w:hAnsi="Times New Roman" w:cs="Times New Roman"/>
          <w:sz w:val="24"/>
          <w:szCs w:val="24"/>
        </w:rPr>
        <w:t>разгадавших</w:t>
      </w:r>
      <w:r w:rsidR="0029651F" w:rsidRPr="0094245F">
        <w:rPr>
          <w:rFonts w:ascii="Times New Roman" w:hAnsi="Times New Roman" w:cs="Times New Roman"/>
          <w:sz w:val="24"/>
          <w:szCs w:val="24"/>
        </w:rPr>
        <w:t xml:space="preserve"> секрет воспитания Личности, был </w:t>
      </w:r>
      <w:proofErr w:type="spellStart"/>
      <w:r w:rsidR="007B28D7" w:rsidRPr="0094245F">
        <w:rPr>
          <w:rFonts w:ascii="Times New Roman" w:hAnsi="Times New Roman" w:cs="Times New Roman"/>
          <w:sz w:val="24"/>
          <w:szCs w:val="24"/>
        </w:rPr>
        <w:t>Симон</w:t>
      </w:r>
      <w:proofErr w:type="spellEnd"/>
      <w:r w:rsidR="007B28D7" w:rsidRPr="0094245F">
        <w:rPr>
          <w:rFonts w:ascii="Times New Roman" w:hAnsi="Times New Roman" w:cs="Times New Roman"/>
          <w:sz w:val="24"/>
          <w:szCs w:val="24"/>
        </w:rPr>
        <w:t xml:space="preserve"> Львович Соловейчик. </w:t>
      </w:r>
      <w:r w:rsidR="007B28D7" w:rsidRPr="0094245F">
        <w:rPr>
          <w:rStyle w:val="a4"/>
          <w:rFonts w:ascii="Times New Roman" w:eastAsiaTheme="majorEastAsia" w:hAnsi="Times New Roman" w:cs="Times New Roman"/>
          <w:b w:val="0"/>
          <w:sz w:val="24"/>
          <w:szCs w:val="24"/>
        </w:rPr>
        <w:t xml:space="preserve">В середине 1980-х годов, работая в «Учительской газете», </w:t>
      </w:r>
      <w:r w:rsidR="00606628">
        <w:rPr>
          <w:rStyle w:val="a4"/>
          <w:rFonts w:ascii="Times New Roman" w:eastAsiaTheme="majorEastAsia" w:hAnsi="Times New Roman" w:cs="Times New Roman"/>
          <w:b w:val="0"/>
          <w:sz w:val="24"/>
          <w:szCs w:val="24"/>
        </w:rPr>
        <w:t>он предложил</w:t>
      </w:r>
      <w:r w:rsidR="007B28D7" w:rsidRPr="0094245F">
        <w:rPr>
          <w:rStyle w:val="a4"/>
          <w:rFonts w:ascii="Times New Roman" w:eastAsiaTheme="majorEastAsia" w:hAnsi="Times New Roman" w:cs="Times New Roman"/>
          <w:b w:val="0"/>
          <w:sz w:val="24"/>
          <w:szCs w:val="24"/>
        </w:rPr>
        <w:t xml:space="preserve"> новое педагогическое движение </w:t>
      </w:r>
      <w:r w:rsidR="0094245F">
        <w:rPr>
          <w:rStyle w:val="a4"/>
          <w:rFonts w:ascii="Times New Roman" w:eastAsiaTheme="majorEastAsia" w:hAnsi="Times New Roman" w:cs="Times New Roman"/>
          <w:b w:val="0"/>
          <w:sz w:val="24"/>
          <w:szCs w:val="24"/>
        </w:rPr>
        <w:t>- педагогику сотрудничества:</w:t>
      </w:r>
      <w:r w:rsidR="007B28D7" w:rsidRPr="0094245F">
        <w:rPr>
          <w:rStyle w:val="a4"/>
          <w:rFonts w:ascii="Times New Roman" w:eastAsiaTheme="majorEastAsia" w:hAnsi="Times New Roman" w:cs="Times New Roman"/>
          <w:b w:val="0"/>
          <w:sz w:val="24"/>
          <w:szCs w:val="24"/>
        </w:rPr>
        <w:t xml:space="preserve"> воспитание рассматривалось не как воздействие на ребенка, а как диалог педагога и ученика. </w:t>
      </w:r>
      <w:r w:rsidR="00BC6A55" w:rsidRPr="0092486B">
        <w:rPr>
          <w:rFonts w:ascii="Times New Roman" w:hAnsi="Times New Roman" w:cs="Times New Roman"/>
          <w:sz w:val="24"/>
          <w:szCs w:val="24"/>
        </w:rPr>
        <w:t>[</w:t>
      </w:r>
      <w:r w:rsidR="00BC6A55">
        <w:rPr>
          <w:rFonts w:ascii="Times New Roman" w:hAnsi="Times New Roman" w:cs="Times New Roman"/>
          <w:sz w:val="24"/>
          <w:szCs w:val="24"/>
        </w:rPr>
        <w:t>2</w:t>
      </w:r>
      <w:r w:rsidR="00BC6A55" w:rsidRPr="0092486B">
        <w:rPr>
          <w:rFonts w:ascii="Times New Roman" w:hAnsi="Times New Roman" w:cs="Times New Roman"/>
          <w:sz w:val="24"/>
          <w:szCs w:val="24"/>
        </w:rPr>
        <w:t>].</w:t>
      </w:r>
      <w:r w:rsidR="00BC6A55">
        <w:rPr>
          <w:rFonts w:ascii="Times New Roman" w:hAnsi="Times New Roman" w:cs="Times New Roman"/>
          <w:sz w:val="24"/>
          <w:szCs w:val="24"/>
        </w:rPr>
        <w:t xml:space="preserve"> </w:t>
      </w:r>
      <w:r w:rsidR="00BC6A5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671F3A">
        <w:rPr>
          <w:rFonts w:ascii="Times New Roman" w:hAnsi="Times New Roman" w:cs="Times New Roman"/>
          <w:color w:val="000000"/>
          <w:sz w:val="24"/>
          <w:szCs w:val="24"/>
        </w:rPr>
        <w:t>ак выстроить диалог</w:t>
      </w:r>
      <w:r w:rsidR="00BC6A55">
        <w:rPr>
          <w:rFonts w:ascii="Times New Roman" w:hAnsi="Times New Roman" w:cs="Times New Roman"/>
          <w:color w:val="000000"/>
          <w:sz w:val="24"/>
          <w:szCs w:val="24"/>
        </w:rPr>
        <w:t>?</w:t>
      </w:r>
      <w:r w:rsidR="00BC6A55" w:rsidRPr="00BC6A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C6A55">
        <w:rPr>
          <w:rFonts w:ascii="Times New Roman" w:hAnsi="Times New Roman" w:cs="Times New Roman"/>
          <w:color w:val="000000"/>
          <w:sz w:val="24"/>
          <w:szCs w:val="24"/>
        </w:rPr>
        <w:t xml:space="preserve">Как научиться задавать </w:t>
      </w:r>
      <w:r w:rsidR="00606628">
        <w:rPr>
          <w:rFonts w:ascii="Times New Roman" w:hAnsi="Times New Roman" w:cs="Times New Roman"/>
          <w:color w:val="000000"/>
          <w:sz w:val="24"/>
          <w:szCs w:val="24"/>
        </w:rPr>
        <w:t>нужные вопросы</w:t>
      </w:r>
      <w:r w:rsidR="000D1172" w:rsidRPr="00483902">
        <w:rPr>
          <w:rFonts w:ascii="Times New Roman" w:hAnsi="Times New Roman" w:cs="Times New Roman"/>
          <w:color w:val="000000"/>
          <w:sz w:val="24"/>
          <w:szCs w:val="24"/>
        </w:rPr>
        <w:t>?</w:t>
      </w:r>
      <w:r w:rsidR="009424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D1172" w:rsidRPr="00671F3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«Хороший вопрос» </w:t>
      </w:r>
      <w:r w:rsidR="0094245F" w:rsidRPr="00671F3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="000D1172" w:rsidRPr="00671F3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это тот, который допускает достаточно большое пространство возможных альтернатив</w:t>
      </w:r>
      <w:r w:rsidR="000D1172" w:rsidRPr="00671F3A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0D1172" w:rsidRPr="0048390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4245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0D1172" w:rsidRPr="00483902">
        <w:rPr>
          <w:rFonts w:ascii="Times New Roman" w:hAnsi="Times New Roman" w:cs="Times New Roman"/>
          <w:color w:val="000000"/>
          <w:sz w:val="24"/>
          <w:szCs w:val="24"/>
        </w:rPr>
        <w:t xml:space="preserve"> приходит к выводу русский психолог В.М. Снетков.</w:t>
      </w:r>
      <w:r w:rsidR="0029651F" w:rsidRPr="004839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245F">
        <w:rPr>
          <w:rFonts w:ascii="Times New Roman" w:hAnsi="Times New Roman" w:cs="Times New Roman"/>
          <w:color w:val="000000"/>
          <w:sz w:val="24"/>
          <w:szCs w:val="24"/>
        </w:rPr>
        <w:t xml:space="preserve">Следующий </w:t>
      </w:r>
      <w:r w:rsidR="00600E55" w:rsidRPr="00671F3A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приём - "Т</w:t>
      </w:r>
      <w:r w:rsidR="000D1172" w:rsidRPr="00671F3A">
        <w:rPr>
          <w:rFonts w:ascii="Times New Roman" w:hAnsi="Times New Roman" w:cs="Times New Roman"/>
          <w:b/>
          <w:i/>
          <w:color w:val="000000"/>
          <w:sz w:val="24"/>
          <w:szCs w:val="24"/>
        </w:rPr>
        <w:t>ри вопроса"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45E70">
        <w:rPr>
          <w:rFonts w:ascii="Times New Roman" w:hAnsi="Times New Roman" w:cs="Times New Roman"/>
          <w:color w:val="000000"/>
          <w:sz w:val="24"/>
          <w:szCs w:val="24"/>
        </w:rPr>
        <w:t>служит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F3B5A" w:rsidRPr="004F3B5A">
        <w:rPr>
          <w:rFonts w:ascii="Times New Roman" w:hAnsi="Times New Roman" w:cs="Times New Roman"/>
          <w:color w:val="000000"/>
          <w:sz w:val="24"/>
          <w:szCs w:val="24"/>
        </w:rPr>
        <w:t>для того, чтобы</w:t>
      </w:r>
      <w:r w:rsidR="004F3B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91500">
        <w:rPr>
          <w:rFonts w:ascii="Times New Roman" w:hAnsi="Times New Roman" w:cs="Times New Roman"/>
          <w:color w:val="000000"/>
          <w:sz w:val="24"/>
          <w:szCs w:val="24"/>
        </w:rPr>
        <w:t xml:space="preserve">научиться поддерживать беседу, попрактиковаться в логике изложения материала. </w:t>
      </w:r>
      <w:r w:rsidR="00691500" w:rsidRPr="004F3B5A">
        <w:rPr>
          <w:rFonts w:ascii="Times New Roman" w:hAnsi="Times New Roman" w:cs="Times New Roman"/>
          <w:sz w:val="24"/>
          <w:szCs w:val="24"/>
        </w:rPr>
        <w:t xml:space="preserve">Каждому выдаются </w:t>
      </w:r>
      <w:r w:rsidR="007E488A" w:rsidRPr="004F3B5A">
        <w:rPr>
          <w:rFonts w:ascii="Times New Roman" w:hAnsi="Times New Roman" w:cs="Times New Roman"/>
          <w:sz w:val="24"/>
          <w:szCs w:val="24"/>
        </w:rPr>
        <w:t>три листочка разного цвета</w:t>
      </w:r>
      <w:r w:rsidR="00691500" w:rsidRPr="004F3B5A">
        <w:rPr>
          <w:rFonts w:ascii="Times New Roman" w:hAnsi="Times New Roman" w:cs="Times New Roman"/>
          <w:sz w:val="24"/>
          <w:szCs w:val="24"/>
        </w:rPr>
        <w:t>.</w:t>
      </w:r>
      <w:r w:rsidR="007E488A" w:rsidRPr="004F3B5A">
        <w:rPr>
          <w:rFonts w:ascii="Times New Roman" w:hAnsi="Times New Roman" w:cs="Times New Roman"/>
          <w:sz w:val="24"/>
          <w:szCs w:val="24"/>
        </w:rPr>
        <w:t xml:space="preserve"> </w:t>
      </w:r>
      <w:r w:rsidR="00691500" w:rsidRPr="004F3B5A">
        <w:rPr>
          <w:rFonts w:ascii="Times New Roman" w:hAnsi="Times New Roman" w:cs="Times New Roman"/>
          <w:sz w:val="24"/>
          <w:szCs w:val="24"/>
        </w:rPr>
        <w:t>На первом н</w:t>
      </w:r>
      <w:r w:rsidR="007E488A" w:rsidRPr="004F3B5A">
        <w:rPr>
          <w:rFonts w:ascii="Times New Roman" w:hAnsi="Times New Roman" w:cs="Times New Roman"/>
          <w:sz w:val="24"/>
          <w:szCs w:val="24"/>
        </w:rPr>
        <w:t xml:space="preserve">аписать вопрос, который волнует вас. Он может касаться личной </w:t>
      </w:r>
      <w:r w:rsidR="007E488A" w:rsidRPr="004F3B5A">
        <w:rPr>
          <w:rFonts w:ascii="Times New Roman" w:hAnsi="Times New Roman" w:cs="Times New Roman"/>
          <w:sz w:val="24"/>
          <w:szCs w:val="24"/>
        </w:rPr>
        <w:lastRenderedPageBreak/>
        <w:t xml:space="preserve">проблемы, просьба посоветовать вам что-то; </w:t>
      </w:r>
      <w:r w:rsidR="00691500" w:rsidRPr="004F3B5A">
        <w:rPr>
          <w:rFonts w:ascii="Times New Roman" w:hAnsi="Times New Roman" w:cs="Times New Roman"/>
          <w:sz w:val="24"/>
          <w:szCs w:val="24"/>
        </w:rPr>
        <w:t>На втором - в</w:t>
      </w:r>
      <w:r w:rsidR="007E488A" w:rsidRPr="004F3B5A">
        <w:rPr>
          <w:rFonts w:ascii="Times New Roman" w:hAnsi="Times New Roman" w:cs="Times New Roman"/>
          <w:sz w:val="24"/>
          <w:szCs w:val="24"/>
        </w:rPr>
        <w:t>опрос, который касается работы вашей группы по теме</w:t>
      </w:r>
      <w:r w:rsidR="004F3B5A" w:rsidRPr="004F3B5A">
        <w:rPr>
          <w:rFonts w:ascii="Times New Roman" w:hAnsi="Times New Roman" w:cs="Times New Roman"/>
          <w:sz w:val="24"/>
          <w:szCs w:val="24"/>
        </w:rPr>
        <w:t xml:space="preserve"> мероприятия</w:t>
      </w:r>
      <w:r w:rsidR="007E488A" w:rsidRPr="004F3B5A">
        <w:rPr>
          <w:rFonts w:ascii="Times New Roman" w:hAnsi="Times New Roman" w:cs="Times New Roman"/>
          <w:sz w:val="24"/>
          <w:szCs w:val="24"/>
        </w:rPr>
        <w:t xml:space="preserve">. </w:t>
      </w:r>
      <w:r w:rsidR="00691500" w:rsidRPr="004F3B5A">
        <w:rPr>
          <w:rFonts w:ascii="Times New Roman" w:hAnsi="Times New Roman" w:cs="Times New Roman"/>
          <w:sz w:val="24"/>
          <w:szCs w:val="24"/>
        </w:rPr>
        <w:t>На третьем - л</w:t>
      </w:r>
      <w:r w:rsidR="007E488A" w:rsidRPr="004F3B5A">
        <w:rPr>
          <w:rFonts w:ascii="Times New Roman" w:hAnsi="Times New Roman" w:cs="Times New Roman"/>
          <w:sz w:val="24"/>
          <w:szCs w:val="24"/>
        </w:rPr>
        <w:t>юбой вопрос: вам просто что-то интересно узнать о мире</w:t>
      </w:r>
      <w:r w:rsidR="00691500" w:rsidRPr="004F3B5A">
        <w:rPr>
          <w:rFonts w:ascii="Times New Roman" w:hAnsi="Times New Roman" w:cs="Times New Roman"/>
          <w:sz w:val="24"/>
          <w:szCs w:val="24"/>
        </w:rPr>
        <w:t xml:space="preserve"> и</w:t>
      </w:r>
      <w:r w:rsidR="007E488A" w:rsidRPr="004F3B5A">
        <w:rPr>
          <w:rFonts w:ascii="Times New Roman" w:hAnsi="Times New Roman" w:cs="Times New Roman"/>
          <w:sz w:val="24"/>
          <w:szCs w:val="24"/>
        </w:rPr>
        <w:t xml:space="preserve"> </w:t>
      </w:r>
      <w:r w:rsidR="00691500" w:rsidRPr="004F3B5A">
        <w:rPr>
          <w:rFonts w:ascii="Times New Roman" w:hAnsi="Times New Roman" w:cs="Times New Roman"/>
          <w:sz w:val="24"/>
          <w:szCs w:val="24"/>
        </w:rPr>
        <w:t>в</w:t>
      </w:r>
      <w:r w:rsidR="007E488A" w:rsidRPr="004F3B5A">
        <w:rPr>
          <w:rFonts w:ascii="Times New Roman" w:hAnsi="Times New Roman" w:cs="Times New Roman"/>
          <w:sz w:val="24"/>
          <w:szCs w:val="24"/>
        </w:rPr>
        <w:t xml:space="preserve">аша любознательность требует выхода. Заполненные листочки сворачивают в трубочку и бросают в шляпу. </w:t>
      </w:r>
      <w:r w:rsidR="004F3B5A" w:rsidRPr="004F3B5A">
        <w:rPr>
          <w:rFonts w:ascii="Times New Roman" w:hAnsi="Times New Roman" w:cs="Times New Roman"/>
          <w:sz w:val="24"/>
          <w:szCs w:val="24"/>
        </w:rPr>
        <w:t>В</w:t>
      </w:r>
      <w:r w:rsidR="00691500" w:rsidRPr="004F3B5A">
        <w:rPr>
          <w:rFonts w:ascii="Times New Roman" w:hAnsi="Times New Roman" w:cs="Times New Roman"/>
          <w:sz w:val="24"/>
          <w:szCs w:val="24"/>
        </w:rPr>
        <w:t>едущий подходит к любому игроку</w:t>
      </w:r>
      <w:r w:rsidR="004F3B5A" w:rsidRPr="004F3B5A">
        <w:rPr>
          <w:rFonts w:ascii="Times New Roman" w:hAnsi="Times New Roman" w:cs="Times New Roman"/>
          <w:sz w:val="24"/>
          <w:szCs w:val="24"/>
        </w:rPr>
        <w:t>,</w:t>
      </w:r>
      <w:r w:rsidR="00691500" w:rsidRPr="004F3B5A">
        <w:rPr>
          <w:rFonts w:ascii="Times New Roman" w:hAnsi="Times New Roman" w:cs="Times New Roman"/>
          <w:sz w:val="24"/>
          <w:szCs w:val="24"/>
        </w:rPr>
        <w:t xml:space="preserve"> просит его вытянуть три записки разного цвета и ответить на полученные вопросы. Можно добавлять и уточнять ответы.</w:t>
      </w:r>
      <w:r w:rsidR="00606628" w:rsidRPr="00606628">
        <w:rPr>
          <w:rFonts w:ascii="Times New Roman" w:hAnsi="Times New Roman" w:cs="Times New Roman"/>
          <w:sz w:val="24"/>
          <w:szCs w:val="24"/>
        </w:rPr>
        <w:t xml:space="preserve"> </w:t>
      </w:r>
      <w:r w:rsidR="00606628" w:rsidRPr="0092486B">
        <w:rPr>
          <w:rFonts w:ascii="Times New Roman" w:hAnsi="Times New Roman" w:cs="Times New Roman"/>
          <w:sz w:val="24"/>
          <w:szCs w:val="24"/>
        </w:rPr>
        <w:t>[</w:t>
      </w:r>
      <w:r w:rsidR="00326D3D">
        <w:rPr>
          <w:rFonts w:ascii="Times New Roman" w:hAnsi="Times New Roman" w:cs="Times New Roman"/>
          <w:sz w:val="24"/>
          <w:szCs w:val="24"/>
        </w:rPr>
        <w:t>3</w:t>
      </w:r>
      <w:r w:rsidR="00606628" w:rsidRPr="0092486B">
        <w:rPr>
          <w:rFonts w:ascii="Times New Roman" w:hAnsi="Times New Roman" w:cs="Times New Roman"/>
          <w:sz w:val="24"/>
          <w:szCs w:val="24"/>
        </w:rPr>
        <w:t>].</w:t>
      </w:r>
    </w:p>
    <w:p w:rsidR="00822525" w:rsidRPr="004F3B5A" w:rsidRDefault="00822525" w:rsidP="00744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спиной каждого человека есть люди, которые его поддерживали</w:t>
      </w:r>
      <w:r w:rsidR="002355E7">
        <w:rPr>
          <w:rFonts w:ascii="Times New Roman" w:hAnsi="Times New Roman" w:cs="Times New Roman"/>
          <w:sz w:val="24"/>
          <w:szCs w:val="24"/>
        </w:rPr>
        <w:t xml:space="preserve">, помогли стать тем, кто он сейчас. </w:t>
      </w:r>
      <w:r w:rsidR="00606628">
        <w:rPr>
          <w:rFonts w:ascii="Times New Roman" w:hAnsi="Times New Roman" w:cs="Times New Roman"/>
          <w:sz w:val="24"/>
          <w:szCs w:val="24"/>
        </w:rPr>
        <w:t>В</w:t>
      </w:r>
      <w:r w:rsidR="002355E7">
        <w:rPr>
          <w:rFonts w:ascii="Times New Roman" w:hAnsi="Times New Roman" w:cs="Times New Roman"/>
          <w:sz w:val="24"/>
          <w:szCs w:val="24"/>
        </w:rPr>
        <w:t>овремя сказанное слово одобрения и поддержки может вдохновить человека на многое.</w:t>
      </w:r>
      <w:r w:rsidR="00661467">
        <w:rPr>
          <w:rFonts w:ascii="Times New Roman" w:hAnsi="Times New Roman" w:cs="Times New Roman"/>
          <w:sz w:val="24"/>
          <w:szCs w:val="24"/>
        </w:rPr>
        <w:t xml:space="preserve"> Оказать такую поддержку может </w:t>
      </w:r>
      <w:r w:rsidR="00661467" w:rsidRPr="00671F3A">
        <w:rPr>
          <w:rFonts w:ascii="Times New Roman" w:hAnsi="Times New Roman" w:cs="Times New Roman"/>
          <w:b/>
          <w:i/>
          <w:sz w:val="24"/>
          <w:szCs w:val="24"/>
        </w:rPr>
        <w:t>приём "Вам письмо"</w:t>
      </w:r>
      <w:r w:rsidR="00661467" w:rsidRPr="00035098">
        <w:rPr>
          <w:rFonts w:ascii="Times New Roman" w:hAnsi="Times New Roman" w:cs="Times New Roman"/>
          <w:b/>
          <w:sz w:val="24"/>
          <w:szCs w:val="24"/>
        </w:rPr>
        <w:t>.</w:t>
      </w:r>
      <w:r w:rsidR="00661467">
        <w:rPr>
          <w:rFonts w:ascii="Times New Roman" w:hAnsi="Times New Roman" w:cs="Times New Roman"/>
          <w:sz w:val="24"/>
          <w:szCs w:val="24"/>
        </w:rPr>
        <w:t xml:space="preserve"> Многие студенты признавались, что это заставило их по-новому взглянуть на тех, кто рядом, задуматься: "А что я знаю них?"</w:t>
      </w:r>
      <w:r w:rsidR="00606628">
        <w:rPr>
          <w:rFonts w:ascii="Times New Roman" w:hAnsi="Times New Roman" w:cs="Times New Roman"/>
          <w:sz w:val="24"/>
          <w:szCs w:val="24"/>
        </w:rPr>
        <w:t xml:space="preserve"> Условие: письмо должно быть "т</w:t>
      </w:r>
      <w:r w:rsidR="00661467">
        <w:rPr>
          <w:rFonts w:ascii="Times New Roman" w:hAnsi="Times New Roman" w:cs="Times New Roman"/>
          <w:sz w:val="24"/>
          <w:szCs w:val="24"/>
        </w:rPr>
        <w:t>ёплым"</w:t>
      </w:r>
      <w:r w:rsidR="008C42CD">
        <w:rPr>
          <w:rFonts w:ascii="Times New Roman" w:hAnsi="Times New Roman" w:cs="Times New Roman"/>
          <w:sz w:val="24"/>
          <w:szCs w:val="24"/>
        </w:rPr>
        <w:t>, ведь Ваша задача - не унизить, не обидеть, а поддержать.</w:t>
      </w:r>
      <w:r w:rsidR="008C42CD" w:rsidRPr="008C42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027C" w:rsidRPr="00035098" w:rsidRDefault="004F3B5A" w:rsidP="00744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098">
        <w:rPr>
          <w:rFonts w:ascii="Times New Roman" w:hAnsi="Times New Roman" w:cs="Times New Roman"/>
          <w:sz w:val="24"/>
          <w:szCs w:val="24"/>
        </w:rPr>
        <w:t>Для того чтобы проверить, есть ли понимание темы мероприятия, урока, можно использовать</w:t>
      </w:r>
      <w:r w:rsidRPr="000350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35098">
        <w:rPr>
          <w:rFonts w:ascii="Times New Roman" w:hAnsi="Times New Roman" w:cs="Times New Roman"/>
          <w:b/>
          <w:sz w:val="24"/>
          <w:szCs w:val="24"/>
        </w:rPr>
        <w:t>ПОПС-формулу</w:t>
      </w:r>
      <w:proofErr w:type="spellEnd"/>
      <w:r w:rsidR="00744338">
        <w:rPr>
          <w:rFonts w:ascii="Times New Roman" w:hAnsi="Times New Roman" w:cs="Times New Roman"/>
          <w:b/>
          <w:sz w:val="24"/>
          <w:szCs w:val="24"/>
        </w:rPr>
        <w:t>.</w:t>
      </w:r>
      <w:r w:rsidR="006066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5098">
        <w:rPr>
          <w:rStyle w:val="c40"/>
          <w:rFonts w:ascii="Times New Roman" w:hAnsi="Times New Roman" w:cs="Times New Roman"/>
          <w:bCs/>
          <w:sz w:val="24"/>
          <w:szCs w:val="24"/>
        </w:rPr>
        <w:t>Это</w:t>
      </w:r>
      <w:r w:rsidR="00690346" w:rsidRPr="00035098">
        <w:rPr>
          <w:rStyle w:val="c40"/>
          <w:rFonts w:ascii="Times New Roman" w:hAnsi="Times New Roman" w:cs="Times New Roman"/>
          <w:bCs/>
          <w:sz w:val="24"/>
          <w:szCs w:val="24"/>
        </w:rPr>
        <w:t>т</w:t>
      </w:r>
      <w:r w:rsidR="003C027C" w:rsidRPr="00035098">
        <w:rPr>
          <w:rStyle w:val="c7"/>
          <w:rFonts w:ascii="Times New Roman" w:hAnsi="Times New Roman" w:cs="Times New Roman"/>
          <w:sz w:val="24"/>
          <w:szCs w:val="24"/>
        </w:rPr>
        <w:t xml:space="preserve"> приём, направленный на </w:t>
      </w:r>
      <w:r w:rsidR="00EE0A35" w:rsidRPr="00035098">
        <w:rPr>
          <w:rStyle w:val="c7"/>
          <w:rFonts w:ascii="Times New Roman" w:hAnsi="Times New Roman" w:cs="Times New Roman"/>
          <w:sz w:val="24"/>
          <w:szCs w:val="24"/>
        </w:rPr>
        <w:t>получение обратной связи</w:t>
      </w:r>
      <w:r w:rsidR="003C027C" w:rsidRPr="00035098">
        <w:rPr>
          <w:rStyle w:val="c7"/>
          <w:rFonts w:ascii="Times New Roman" w:hAnsi="Times New Roman" w:cs="Times New Roman"/>
          <w:sz w:val="24"/>
          <w:szCs w:val="24"/>
        </w:rPr>
        <w:t>, создан профессором права </w:t>
      </w:r>
      <w:r w:rsidR="003C027C" w:rsidRPr="00035098">
        <w:rPr>
          <w:rStyle w:val="c17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Дэйвидом </w:t>
      </w:r>
      <w:proofErr w:type="spellStart"/>
      <w:r w:rsidR="003C027C" w:rsidRPr="00035098">
        <w:rPr>
          <w:rStyle w:val="c17"/>
          <w:rFonts w:ascii="Times New Roman" w:hAnsi="Times New Roman" w:cs="Times New Roman"/>
          <w:b/>
          <w:bCs/>
          <w:i/>
          <w:iCs/>
          <w:sz w:val="24"/>
          <w:szCs w:val="24"/>
        </w:rPr>
        <w:t>Маккойд-Мэйсоном</w:t>
      </w:r>
      <w:proofErr w:type="spellEnd"/>
      <w:r w:rsidR="00690346" w:rsidRPr="00035098">
        <w:rPr>
          <w:rStyle w:val="c17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90346" w:rsidRPr="00035098">
        <w:rPr>
          <w:rStyle w:val="c17"/>
          <w:rFonts w:ascii="Times New Roman" w:hAnsi="Times New Roman" w:cs="Times New Roman"/>
          <w:bCs/>
          <w:iCs/>
          <w:sz w:val="24"/>
          <w:szCs w:val="24"/>
        </w:rPr>
        <w:t>из ЮАР</w:t>
      </w:r>
      <w:r w:rsidR="003C027C" w:rsidRPr="00035098">
        <w:rPr>
          <w:rStyle w:val="c7"/>
          <w:rFonts w:ascii="Times New Roman" w:hAnsi="Times New Roman" w:cs="Times New Roman"/>
          <w:sz w:val="24"/>
          <w:szCs w:val="24"/>
        </w:rPr>
        <w:t xml:space="preserve">. </w:t>
      </w:r>
      <w:r w:rsidR="00EE0A35" w:rsidRPr="00035098">
        <w:rPr>
          <w:rFonts w:ascii="Times New Roman" w:hAnsi="Times New Roman" w:cs="Times New Roman"/>
          <w:sz w:val="24"/>
          <w:szCs w:val="24"/>
        </w:rPr>
        <w:t>По</w:t>
      </w:r>
      <w:r w:rsidR="00EE0A35" w:rsidRPr="00035098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="00EE0A35" w:rsidRPr="00035098">
        <w:rPr>
          <w:rFonts w:ascii="Times New Roman" w:hAnsi="Times New Roman" w:cs="Times New Roman"/>
          <w:sz w:val="24"/>
          <w:szCs w:val="24"/>
        </w:rPr>
        <w:t>английски</w:t>
      </w:r>
      <w:proofErr w:type="spellEnd"/>
      <w:r w:rsidR="00EE0A35" w:rsidRPr="000350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E0A35" w:rsidRPr="00035098">
        <w:rPr>
          <w:rFonts w:ascii="Times New Roman" w:hAnsi="Times New Roman" w:cs="Times New Roman"/>
          <w:sz w:val="24"/>
          <w:szCs w:val="24"/>
        </w:rPr>
        <w:t>он</w:t>
      </w:r>
      <w:r w:rsidR="00EE0A35" w:rsidRPr="000350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E0A35" w:rsidRPr="00035098">
        <w:rPr>
          <w:rFonts w:ascii="Times New Roman" w:hAnsi="Times New Roman" w:cs="Times New Roman"/>
          <w:sz w:val="24"/>
          <w:szCs w:val="24"/>
        </w:rPr>
        <w:t>пишется</w:t>
      </w:r>
      <w:r w:rsidR="00EE0A35" w:rsidRPr="000350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E0A35" w:rsidRPr="00035098">
        <w:rPr>
          <w:rFonts w:ascii="Times New Roman" w:hAnsi="Times New Roman" w:cs="Times New Roman"/>
          <w:sz w:val="24"/>
          <w:szCs w:val="24"/>
        </w:rPr>
        <w:t>следующим</w:t>
      </w:r>
      <w:r w:rsidR="00EE0A35" w:rsidRPr="000350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E0A35" w:rsidRPr="00035098">
        <w:rPr>
          <w:rFonts w:ascii="Times New Roman" w:hAnsi="Times New Roman" w:cs="Times New Roman"/>
          <w:sz w:val="24"/>
          <w:szCs w:val="24"/>
        </w:rPr>
        <w:t>образом</w:t>
      </w:r>
      <w:r w:rsidR="00EE0A35" w:rsidRPr="00035098">
        <w:rPr>
          <w:rFonts w:ascii="Times New Roman" w:hAnsi="Times New Roman" w:cs="Times New Roman"/>
          <w:sz w:val="24"/>
          <w:szCs w:val="24"/>
          <w:lang w:val="en-US"/>
        </w:rPr>
        <w:t xml:space="preserve">: PRES-formula (Position-Reason-Explanation or Example-Summary). </w:t>
      </w:r>
      <w:r w:rsidR="00EE0A35" w:rsidRPr="00035098">
        <w:rPr>
          <w:rFonts w:ascii="Times New Roman" w:hAnsi="Times New Roman" w:cs="Times New Roman"/>
          <w:sz w:val="24"/>
          <w:szCs w:val="24"/>
        </w:rPr>
        <w:t>Перевёл её на русский язык </w:t>
      </w:r>
      <w:r w:rsidR="00EE0A35" w:rsidRPr="00035098">
        <w:rPr>
          <w:rFonts w:ascii="Times New Roman" w:hAnsi="Times New Roman" w:cs="Times New Roman"/>
          <w:b/>
          <w:i/>
          <w:sz w:val="24"/>
          <w:szCs w:val="24"/>
        </w:rPr>
        <w:t>Аркадий Гутников</w:t>
      </w:r>
      <w:r w:rsidR="00EE0A35" w:rsidRPr="00035098">
        <w:rPr>
          <w:rFonts w:ascii="Times New Roman" w:hAnsi="Times New Roman" w:cs="Times New Roman"/>
          <w:sz w:val="24"/>
          <w:szCs w:val="24"/>
        </w:rPr>
        <w:t>, вице-президент ассоциации «За гражданское образование», первый проректор Санкт-Петербургского Института права.</w:t>
      </w:r>
      <w:r w:rsidR="00606628">
        <w:rPr>
          <w:rFonts w:ascii="Times New Roman" w:hAnsi="Times New Roman" w:cs="Times New Roman"/>
          <w:sz w:val="24"/>
          <w:szCs w:val="24"/>
        </w:rPr>
        <w:t xml:space="preserve"> </w:t>
      </w:r>
      <w:r w:rsidR="003C027C" w:rsidRPr="00035098">
        <w:rPr>
          <w:rStyle w:val="c7"/>
          <w:rFonts w:ascii="Times New Roman" w:hAnsi="Times New Roman" w:cs="Times New Roman"/>
          <w:sz w:val="24"/>
          <w:szCs w:val="24"/>
        </w:rPr>
        <w:t>В результате перевода получилась аббревиатура</w:t>
      </w:r>
      <w:r w:rsidR="003C027C" w:rsidRPr="00035098">
        <w:rPr>
          <w:rStyle w:val="c17"/>
          <w:rFonts w:ascii="Times New Roman" w:hAnsi="Times New Roman" w:cs="Times New Roman"/>
          <w:b/>
          <w:bCs/>
          <w:i/>
          <w:iCs/>
          <w:sz w:val="24"/>
          <w:szCs w:val="24"/>
        </w:rPr>
        <w:t> ПОПС</w:t>
      </w:r>
      <w:r w:rsidR="003C027C" w:rsidRPr="00035098">
        <w:rPr>
          <w:rStyle w:val="c9"/>
          <w:rFonts w:ascii="Times New Roman" w:hAnsi="Times New Roman" w:cs="Times New Roman"/>
          <w:sz w:val="24"/>
          <w:szCs w:val="24"/>
        </w:rPr>
        <w:t xml:space="preserve">. </w:t>
      </w:r>
      <w:r w:rsidRPr="00035098">
        <w:rPr>
          <w:rStyle w:val="c9"/>
          <w:rFonts w:ascii="Times New Roman" w:hAnsi="Times New Roman" w:cs="Times New Roman"/>
          <w:sz w:val="24"/>
          <w:szCs w:val="24"/>
        </w:rPr>
        <w:t>Приём</w:t>
      </w:r>
      <w:r w:rsidR="003C027C" w:rsidRPr="00035098">
        <w:rPr>
          <w:rStyle w:val="c9"/>
          <w:rFonts w:ascii="Times New Roman" w:hAnsi="Times New Roman" w:cs="Times New Roman"/>
          <w:sz w:val="24"/>
          <w:szCs w:val="24"/>
        </w:rPr>
        <w:t xml:space="preserve"> позволяет </w:t>
      </w:r>
      <w:r w:rsidR="00927FF6" w:rsidRPr="00035098">
        <w:rPr>
          <w:rStyle w:val="c9"/>
          <w:rFonts w:ascii="Times New Roman" w:hAnsi="Times New Roman" w:cs="Times New Roman"/>
          <w:sz w:val="24"/>
          <w:szCs w:val="24"/>
        </w:rPr>
        <w:t xml:space="preserve">студентам </w:t>
      </w:r>
      <w:r w:rsidR="003C027C" w:rsidRPr="00035098">
        <w:rPr>
          <w:rStyle w:val="c9"/>
          <w:rFonts w:ascii="Times New Roman" w:hAnsi="Times New Roman" w:cs="Times New Roman"/>
          <w:sz w:val="24"/>
          <w:szCs w:val="24"/>
        </w:rPr>
        <w:t xml:space="preserve">кратко </w:t>
      </w:r>
      <w:r w:rsidR="008C42CD" w:rsidRPr="00035098">
        <w:rPr>
          <w:rStyle w:val="c9"/>
          <w:rFonts w:ascii="Times New Roman" w:hAnsi="Times New Roman" w:cs="Times New Roman"/>
          <w:sz w:val="24"/>
          <w:szCs w:val="24"/>
        </w:rPr>
        <w:t>в</w:t>
      </w:r>
      <w:r w:rsidR="003C027C" w:rsidRPr="00035098">
        <w:rPr>
          <w:rStyle w:val="c9"/>
          <w:rFonts w:ascii="Times New Roman" w:hAnsi="Times New Roman" w:cs="Times New Roman"/>
          <w:sz w:val="24"/>
          <w:szCs w:val="24"/>
        </w:rPr>
        <w:t xml:space="preserve">ыразить собственную позицию по теме. </w:t>
      </w:r>
      <w:r w:rsidR="00606628">
        <w:rPr>
          <w:rStyle w:val="c7"/>
          <w:rFonts w:ascii="Times New Roman" w:hAnsi="Times New Roman" w:cs="Times New Roman"/>
          <w:sz w:val="24"/>
          <w:szCs w:val="24"/>
        </w:rPr>
        <w:t xml:space="preserve">Им </w:t>
      </w:r>
      <w:r w:rsidR="003C027C" w:rsidRPr="00035098">
        <w:rPr>
          <w:rStyle w:val="c7"/>
          <w:rFonts w:ascii="Times New Roman" w:hAnsi="Times New Roman" w:cs="Times New Roman"/>
          <w:sz w:val="24"/>
          <w:szCs w:val="24"/>
        </w:rPr>
        <w:t>предлагается написать четыре предложения, отражающие следующие четыре момента </w:t>
      </w:r>
      <w:r w:rsidR="003C027C" w:rsidRPr="00035098">
        <w:rPr>
          <w:rStyle w:val="c17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ПОПС </w:t>
      </w:r>
      <w:r w:rsidR="00927FF6" w:rsidRPr="00035098">
        <w:rPr>
          <w:rStyle w:val="c17"/>
          <w:rFonts w:ascii="Times New Roman" w:hAnsi="Times New Roman" w:cs="Times New Roman"/>
          <w:b/>
          <w:bCs/>
          <w:i/>
          <w:iCs/>
          <w:sz w:val="24"/>
          <w:szCs w:val="24"/>
        </w:rPr>
        <w:t>-</w:t>
      </w:r>
      <w:r w:rsidR="003C027C" w:rsidRPr="00035098">
        <w:rPr>
          <w:rStyle w:val="c17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формулы</w:t>
      </w:r>
      <w:r w:rsidR="003C027C" w:rsidRPr="00035098">
        <w:rPr>
          <w:rStyle w:val="c9"/>
          <w:rFonts w:ascii="Times New Roman" w:hAnsi="Times New Roman" w:cs="Times New Roman"/>
          <w:sz w:val="24"/>
          <w:szCs w:val="24"/>
        </w:rPr>
        <w:t>:</w:t>
      </w:r>
    </w:p>
    <w:p w:rsidR="003C027C" w:rsidRPr="00483902" w:rsidRDefault="003C027C" w:rsidP="007443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902">
        <w:rPr>
          <w:rStyle w:val="c17"/>
          <w:rFonts w:ascii="Times New Roman" w:hAnsi="Times New Roman" w:cs="Times New Roman"/>
          <w:b/>
          <w:bCs/>
          <w:color w:val="000000"/>
          <w:sz w:val="24"/>
          <w:szCs w:val="24"/>
        </w:rPr>
        <w:t>П </w:t>
      </w:r>
      <w:r w:rsidRPr="00483902">
        <w:rPr>
          <w:rStyle w:val="c9"/>
          <w:rFonts w:ascii="Times New Roman" w:hAnsi="Times New Roman" w:cs="Times New Roman"/>
          <w:color w:val="000000"/>
          <w:sz w:val="24"/>
          <w:szCs w:val="24"/>
        </w:rPr>
        <w:t>– позиция</w:t>
      </w:r>
    </w:p>
    <w:p w:rsidR="003C027C" w:rsidRPr="00483902" w:rsidRDefault="003C027C" w:rsidP="007443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902">
        <w:rPr>
          <w:rStyle w:val="c17"/>
          <w:rFonts w:ascii="Times New Roman" w:hAnsi="Times New Roman" w:cs="Times New Roman"/>
          <w:b/>
          <w:bCs/>
          <w:color w:val="000000"/>
          <w:sz w:val="24"/>
          <w:szCs w:val="24"/>
        </w:rPr>
        <w:t>О </w:t>
      </w:r>
      <w:r w:rsidRPr="00483902">
        <w:rPr>
          <w:rStyle w:val="c9"/>
          <w:rFonts w:ascii="Times New Roman" w:hAnsi="Times New Roman" w:cs="Times New Roman"/>
          <w:color w:val="000000"/>
          <w:sz w:val="24"/>
          <w:szCs w:val="24"/>
        </w:rPr>
        <w:t>– объяснение (или обоснование)</w:t>
      </w:r>
    </w:p>
    <w:p w:rsidR="003C027C" w:rsidRPr="00483902" w:rsidRDefault="003C027C" w:rsidP="007443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902">
        <w:rPr>
          <w:rStyle w:val="c17"/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r w:rsidRPr="00483902">
        <w:rPr>
          <w:rStyle w:val="c9"/>
          <w:rFonts w:ascii="Times New Roman" w:hAnsi="Times New Roman" w:cs="Times New Roman"/>
          <w:color w:val="000000"/>
          <w:sz w:val="24"/>
          <w:szCs w:val="24"/>
        </w:rPr>
        <w:t> – пример</w:t>
      </w:r>
    </w:p>
    <w:p w:rsidR="003C027C" w:rsidRPr="00483902" w:rsidRDefault="003C027C" w:rsidP="007443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902">
        <w:rPr>
          <w:rStyle w:val="c17"/>
          <w:rFonts w:ascii="Times New Roman" w:hAnsi="Times New Roman" w:cs="Times New Roman"/>
          <w:b/>
          <w:bCs/>
          <w:color w:val="000000"/>
          <w:sz w:val="24"/>
          <w:szCs w:val="24"/>
        </w:rPr>
        <w:t>С </w:t>
      </w:r>
      <w:r w:rsidRPr="00483902">
        <w:rPr>
          <w:rStyle w:val="c9"/>
          <w:rFonts w:ascii="Times New Roman" w:hAnsi="Times New Roman" w:cs="Times New Roman"/>
          <w:color w:val="000000"/>
          <w:sz w:val="24"/>
          <w:szCs w:val="24"/>
        </w:rPr>
        <w:t>– следствие (или суждение)</w:t>
      </w:r>
    </w:p>
    <w:p w:rsidR="003C027C" w:rsidRPr="00483902" w:rsidRDefault="00927FF6" w:rsidP="007443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>Нужно предложить</w:t>
      </w:r>
      <w:r w:rsidR="003C027C" w:rsidRPr="00483902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начало </w:t>
      </w:r>
      <w:r w:rsidR="007D1E04">
        <w:rPr>
          <w:rStyle w:val="c9"/>
          <w:rFonts w:ascii="Times New Roman" w:hAnsi="Times New Roman" w:cs="Times New Roman"/>
          <w:color w:val="000000"/>
          <w:sz w:val="24"/>
          <w:szCs w:val="24"/>
        </w:rPr>
        <w:t>высказываний</w:t>
      </w:r>
      <w:r w:rsidR="003C027C" w:rsidRPr="00483902">
        <w:rPr>
          <w:rStyle w:val="c9"/>
          <w:rFonts w:ascii="Times New Roman" w:hAnsi="Times New Roman" w:cs="Times New Roman"/>
          <w:color w:val="000000"/>
          <w:sz w:val="24"/>
          <w:szCs w:val="24"/>
        </w:rPr>
        <w:t>.</w:t>
      </w:r>
      <w:r w:rsidR="007D1E04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027C" w:rsidRPr="00483902">
        <w:rPr>
          <w:rStyle w:val="c9"/>
          <w:rFonts w:ascii="Times New Roman" w:hAnsi="Times New Roman" w:cs="Times New Roman"/>
          <w:color w:val="000000"/>
          <w:sz w:val="24"/>
          <w:szCs w:val="24"/>
        </w:rPr>
        <w:t>Первое из предложений (позиция) должно начинаться со слов:</w:t>
      </w:r>
      <w:r w:rsidR="007D1E04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027C" w:rsidRPr="00483902">
        <w:rPr>
          <w:rStyle w:val="c17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«Я считаю, что…».</w:t>
      </w:r>
      <w:r w:rsidR="0029651F" w:rsidRPr="00483902">
        <w:rPr>
          <w:rStyle w:val="c17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7D1E04" w:rsidRPr="00483902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Для того, чтобы задать общее направление рефлексии </w:t>
      </w:r>
      <w:r w:rsidR="007D1E04">
        <w:rPr>
          <w:rStyle w:val="c9"/>
          <w:rFonts w:ascii="Times New Roman" w:hAnsi="Times New Roman" w:cs="Times New Roman"/>
          <w:color w:val="000000"/>
          <w:sz w:val="24"/>
          <w:szCs w:val="24"/>
        </w:rPr>
        <w:t>студентов</w:t>
      </w:r>
      <w:r w:rsidR="007D1E04" w:rsidRPr="00483902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D1E04">
        <w:rPr>
          <w:rStyle w:val="c9"/>
          <w:rFonts w:ascii="Times New Roman" w:hAnsi="Times New Roman" w:cs="Times New Roman"/>
          <w:color w:val="000000"/>
          <w:sz w:val="24"/>
          <w:szCs w:val="24"/>
        </w:rPr>
        <w:t>преподава</w:t>
      </w:r>
      <w:r w:rsidR="007D1E04" w:rsidRPr="00483902">
        <w:rPr>
          <w:rStyle w:val="c9"/>
          <w:rFonts w:ascii="Times New Roman" w:hAnsi="Times New Roman" w:cs="Times New Roman"/>
          <w:color w:val="000000"/>
          <w:sz w:val="24"/>
          <w:szCs w:val="24"/>
        </w:rPr>
        <w:t>тель добавляет в первом предложении несколько слов, определяющих тему обсуждения.</w:t>
      </w:r>
      <w:r w:rsidR="007D1E04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Нап</w:t>
      </w:r>
      <w:r w:rsidR="007D1E04">
        <w:rPr>
          <w:rStyle w:val="c7"/>
          <w:rFonts w:ascii="Times New Roman" w:hAnsi="Times New Roman" w:cs="Times New Roman"/>
          <w:color w:val="000000"/>
          <w:sz w:val="24"/>
          <w:szCs w:val="24"/>
        </w:rPr>
        <w:t>ример:</w:t>
      </w:r>
      <w:r w:rsidR="007D1E04" w:rsidRPr="00483902">
        <w:rPr>
          <w:rStyle w:val="c7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1E04" w:rsidRPr="00483902">
        <w:rPr>
          <w:rStyle w:val="c17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«Я считаю, что </w:t>
      </w:r>
      <w:r w:rsidR="00606628">
        <w:rPr>
          <w:rStyle w:val="c17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активные приёмы</w:t>
      </w:r>
      <w:r w:rsidR="007D1E04" w:rsidRPr="00483902">
        <w:rPr>
          <w:rStyle w:val="c17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…»</w:t>
      </w:r>
      <w:r w:rsidR="00606628">
        <w:rPr>
          <w:rStyle w:val="c17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3C027C" w:rsidRPr="00483902">
        <w:rPr>
          <w:rStyle w:val="c9"/>
          <w:rFonts w:ascii="Times New Roman" w:hAnsi="Times New Roman" w:cs="Times New Roman"/>
          <w:color w:val="000000"/>
          <w:sz w:val="24"/>
          <w:szCs w:val="24"/>
        </w:rPr>
        <w:t>Второе предложение (объяснение, обоснование своей позиции) начинается со слов:</w:t>
      </w:r>
      <w:r w:rsidR="007D1E04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027C" w:rsidRPr="00483902">
        <w:rPr>
          <w:rStyle w:val="c17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«Потому что …».</w:t>
      </w:r>
      <w:r w:rsidR="0029651F" w:rsidRPr="00483902">
        <w:rPr>
          <w:rStyle w:val="c17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3C027C" w:rsidRPr="00483902">
        <w:rPr>
          <w:rStyle w:val="c9"/>
          <w:rFonts w:ascii="Times New Roman" w:hAnsi="Times New Roman" w:cs="Times New Roman"/>
          <w:color w:val="000000"/>
          <w:sz w:val="24"/>
          <w:szCs w:val="24"/>
        </w:rPr>
        <w:t>Третье предложение (умение доказать правоту своей позиции на практике) начинается со слов:</w:t>
      </w:r>
      <w:r w:rsidR="007D1E04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027C" w:rsidRPr="00483902">
        <w:rPr>
          <w:rStyle w:val="c17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«Я могу  доказать это на примере …»</w:t>
      </w:r>
      <w:r w:rsidR="00744338">
        <w:rPr>
          <w:rStyle w:val="c17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="003C027C" w:rsidRPr="00483902">
        <w:rPr>
          <w:rStyle w:val="c9"/>
          <w:rFonts w:ascii="Times New Roman" w:hAnsi="Times New Roman" w:cs="Times New Roman"/>
          <w:color w:val="000000"/>
          <w:sz w:val="24"/>
          <w:szCs w:val="24"/>
        </w:rPr>
        <w:t>И, наконец, четвертое предложение (следствие, суждение, выводы) начинается со слов:</w:t>
      </w:r>
      <w:r w:rsidR="007D1E04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027C" w:rsidRPr="00483902">
        <w:rPr>
          <w:rStyle w:val="c17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«Исходя из этого, я делаю вывод о том, что…».</w:t>
      </w:r>
      <w:r w:rsidR="0029651F" w:rsidRPr="00483902">
        <w:rPr>
          <w:rStyle w:val="c17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</w:p>
    <w:p w:rsidR="003C027C" w:rsidRPr="008F120B" w:rsidRDefault="003C027C" w:rsidP="00744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120B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Таким образом, мы получаем информацию о степени понимания </w:t>
      </w:r>
      <w:r w:rsidR="00744338">
        <w:rPr>
          <w:rStyle w:val="c9"/>
          <w:rFonts w:ascii="Times New Roman" w:hAnsi="Times New Roman" w:cs="Times New Roman"/>
          <w:color w:val="000000"/>
          <w:sz w:val="24"/>
          <w:szCs w:val="24"/>
        </w:rPr>
        <w:t>студентом материала</w:t>
      </w:r>
      <w:r w:rsidRPr="008F120B">
        <w:rPr>
          <w:rStyle w:val="c9"/>
          <w:rFonts w:ascii="Times New Roman" w:hAnsi="Times New Roman" w:cs="Times New Roman"/>
          <w:color w:val="000000"/>
          <w:sz w:val="24"/>
          <w:szCs w:val="24"/>
        </w:rPr>
        <w:t>, о его нравственной оценке событи</w:t>
      </w:r>
      <w:r w:rsidR="00744338">
        <w:rPr>
          <w:rStyle w:val="c9"/>
          <w:rFonts w:ascii="Times New Roman" w:hAnsi="Times New Roman" w:cs="Times New Roman"/>
          <w:color w:val="000000"/>
          <w:sz w:val="24"/>
          <w:szCs w:val="24"/>
        </w:rPr>
        <w:t>й</w:t>
      </w:r>
      <w:r w:rsidRPr="008F120B">
        <w:rPr>
          <w:rStyle w:val="c9"/>
          <w:rFonts w:ascii="Times New Roman" w:hAnsi="Times New Roman" w:cs="Times New Roman"/>
          <w:color w:val="000000"/>
          <w:sz w:val="24"/>
          <w:szCs w:val="24"/>
        </w:rPr>
        <w:t>, факт</w:t>
      </w:r>
      <w:r w:rsidR="00744338">
        <w:rPr>
          <w:rStyle w:val="c9"/>
          <w:rFonts w:ascii="Times New Roman" w:hAnsi="Times New Roman" w:cs="Times New Roman"/>
          <w:color w:val="000000"/>
          <w:sz w:val="24"/>
          <w:szCs w:val="24"/>
        </w:rPr>
        <w:t>ов</w:t>
      </w:r>
      <w:r w:rsidRPr="008F120B">
        <w:rPr>
          <w:rStyle w:val="c9"/>
          <w:rFonts w:ascii="Times New Roman" w:hAnsi="Times New Roman" w:cs="Times New Roman"/>
          <w:color w:val="000000"/>
          <w:sz w:val="24"/>
          <w:szCs w:val="24"/>
        </w:rPr>
        <w:t>.</w:t>
      </w:r>
      <w:r w:rsidR="00744338" w:rsidRPr="00744338">
        <w:rPr>
          <w:rFonts w:ascii="Times New Roman" w:hAnsi="Times New Roman" w:cs="Times New Roman"/>
          <w:sz w:val="24"/>
          <w:szCs w:val="24"/>
        </w:rPr>
        <w:t xml:space="preserve"> </w:t>
      </w:r>
      <w:r w:rsidR="00744338" w:rsidRPr="0092486B">
        <w:rPr>
          <w:rFonts w:ascii="Times New Roman" w:hAnsi="Times New Roman" w:cs="Times New Roman"/>
          <w:sz w:val="24"/>
          <w:szCs w:val="24"/>
        </w:rPr>
        <w:t>[</w:t>
      </w:r>
      <w:r w:rsidR="00326D3D">
        <w:rPr>
          <w:rFonts w:ascii="Times New Roman" w:hAnsi="Times New Roman" w:cs="Times New Roman"/>
          <w:sz w:val="24"/>
          <w:szCs w:val="24"/>
        </w:rPr>
        <w:t>4</w:t>
      </w:r>
      <w:r w:rsidR="00744338" w:rsidRPr="0092486B">
        <w:rPr>
          <w:rFonts w:ascii="Times New Roman" w:hAnsi="Times New Roman" w:cs="Times New Roman"/>
          <w:sz w:val="24"/>
          <w:szCs w:val="24"/>
        </w:rPr>
        <w:t>].</w:t>
      </w:r>
    </w:p>
    <w:p w:rsidR="008F120B" w:rsidRPr="008F120B" w:rsidRDefault="007D1E04" w:rsidP="007443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C42CD">
        <w:rPr>
          <w:rFonts w:ascii="Times New Roman" w:hAnsi="Times New Roman" w:cs="Times New Roman"/>
          <w:sz w:val="24"/>
          <w:szCs w:val="24"/>
        </w:rPr>
        <w:t xml:space="preserve">В качестве рефлексии - </w:t>
      </w:r>
      <w:r w:rsidR="00B24256" w:rsidRPr="008C42CD">
        <w:rPr>
          <w:rFonts w:ascii="Times New Roman" w:hAnsi="Times New Roman" w:cs="Times New Roman"/>
          <w:sz w:val="24"/>
          <w:szCs w:val="24"/>
        </w:rPr>
        <w:t>приём</w:t>
      </w:r>
      <w:r w:rsidR="003C027C" w:rsidRPr="008F120B">
        <w:rPr>
          <w:rStyle w:val="c30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«Все у меня в руках»</w:t>
      </w:r>
      <w:r w:rsidR="00B24256" w:rsidRPr="008F120B">
        <w:rPr>
          <w:rStyle w:val="c30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B24256" w:rsidRPr="008F120B">
        <w:rPr>
          <w:rStyle w:val="c30"/>
          <w:rFonts w:ascii="Times New Roman" w:hAnsi="Times New Roman" w:cs="Times New Roman"/>
          <w:bCs/>
          <w:color w:val="000000"/>
          <w:sz w:val="24"/>
          <w:szCs w:val="24"/>
        </w:rPr>
        <w:t>Всем известна "Ладошка". Но можно провести её по-разному.</w:t>
      </w:r>
      <w:r w:rsidR="00B24256" w:rsidRPr="008F120B">
        <w:rPr>
          <w:rStyle w:val="c30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27FF6" w:rsidRPr="008F120B">
        <w:rPr>
          <w:rStyle w:val="c9"/>
          <w:rFonts w:ascii="Times New Roman" w:hAnsi="Times New Roman" w:cs="Times New Roman"/>
          <w:color w:val="000000"/>
          <w:sz w:val="24"/>
          <w:szCs w:val="24"/>
        </w:rPr>
        <w:t>Студенты</w:t>
      </w:r>
      <w:r w:rsidR="003C027C" w:rsidRPr="008F120B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рисуют на листах бумаги свою руку, обводя ее контур, и вписывают внутри контура ответы на вопросы:</w:t>
      </w:r>
      <w:r w:rsidR="008F120B" w:rsidRPr="008F120B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027C" w:rsidRPr="008F120B">
        <w:rPr>
          <w:rStyle w:val="c30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Большой палец</w:t>
      </w:r>
      <w:r w:rsidR="003C027C" w:rsidRPr="008F120B">
        <w:rPr>
          <w:rStyle w:val="c7"/>
          <w:rFonts w:ascii="Times New Roman" w:hAnsi="Times New Roman" w:cs="Times New Roman"/>
          <w:color w:val="000000"/>
          <w:sz w:val="24"/>
          <w:szCs w:val="24"/>
        </w:rPr>
        <w:t xml:space="preserve"> – </w:t>
      </w:r>
      <w:r w:rsidR="008F120B" w:rsidRPr="008F120B">
        <w:rPr>
          <w:rFonts w:ascii="Times New Roman" w:hAnsi="Times New Roman" w:cs="Times New Roman"/>
          <w:sz w:val="24"/>
          <w:szCs w:val="24"/>
        </w:rPr>
        <w:t>Мне понравился приём...</w:t>
      </w:r>
      <w:r w:rsidR="008F120B">
        <w:rPr>
          <w:rFonts w:ascii="Times New Roman" w:hAnsi="Times New Roman" w:cs="Times New Roman"/>
          <w:sz w:val="24"/>
          <w:szCs w:val="24"/>
        </w:rPr>
        <w:t xml:space="preserve"> </w:t>
      </w:r>
      <w:r w:rsidR="003C027C" w:rsidRPr="008F120B">
        <w:rPr>
          <w:rStyle w:val="c30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Указательный палец</w:t>
      </w:r>
      <w:r w:rsidR="003C027C" w:rsidRPr="008F120B">
        <w:rPr>
          <w:rStyle w:val="c7"/>
          <w:rFonts w:ascii="Times New Roman" w:hAnsi="Times New Roman" w:cs="Times New Roman"/>
          <w:color w:val="000000"/>
          <w:sz w:val="24"/>
          <w:szCs w:val="24"/>
        </w:rPr>
        <w:t xml:space="preserve"> – </w:t>
      </w:r>
      <w:r w:rsidR="008F120B" w:rsidRPr="008F120B">
        <w:rPr>
          <w:rFonts w:ascii="Times New Roman" w:hAnsi="Times New Roman" w:cs="Times New Roman"/>
          <w:color w:val="333333"/>
          <w:sz w:val="24"/>
          <w:szCs w:val="24"/>
        </w:rPr>
        <w:t>Вызвало большие сомнения/</w:t>
      </w:r>
      <w:r w:rsidR="00D92A6B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8F120B" w:rsidRPr="008F120B">
        <w:rPr>
          <w:rFonts w:ascii="Times New Roman" w:hAnsi="Times New Roman" w:cs="Times New Roman"/>
          <w:color w:val="333333"/>
          <w:sz w:val="24"/>
          <w:szCs w:val="24"/>
        </w:rPr>
        <w:t xml:space="preserve">не понравилось... </w:t>
      </w:r>
      <w:r w:rsidR="003C027C" w:rsidRPr="008F120B">
        <w:rPr>
          <w:rStyle w:val="c30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Средний</w:t>
      </w:r>
      <w:r w:rsidR="003C027C" w:rsidRPr="008F120B">
        <w:rPr>
          <w:rStyle w:val="c7"/>
          <w:rFonts w:ascii="Times New Roman" w:hAnsi="Times New Roman" w:cs="Times New Roman"/>
          <w:color w:val="000000"/>
          <w:sz w:val="24"/>
          <w:szCs w:val="24"/>
        </w:rPr>
        <w:t xml:space="preserve"> – </w:t>
      </w:r>
      <w:r w:rsidR="008F120B" w:rsidRPr="008F120B">
        <w:rPr>
          <w:rFonts w:ascii="Times New Roman" w:hAnsi="Times New Roman" w:cs="Times New Roman"/>
          <w:color w:val="333333"/>
          <w:sz w:val="24"/>
          <w:szCs w:val="24"/>
        </w:rPr>
        <w:t>Мне захотелось больше узнать о...</w:t>
      </w:r>
      <w:r w:rsidR="003C027C" w:rsidRPr="008F120B">
        <w:rPr>
          <w:rStyle w:val="c7"/>
          <w:rFonts w:ascii="Times New Roman" w:hAnsi="Times New Roman" w:cs="Times New Roman"/>
          <w:color w:val="000000"/>
          <w:sz w:val="24"/>
          <w:szCs w:val="24"/>
        </w:rPr>
        <w:t> </w:t>
      </w:r>
      <w:r w:rsidR="003C027C" w:rsidRPr="008F120B">
        <w:rPr>
          <w:rStyle w:val="c30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Безымянный </w:t>
      </w:r>
      <w:r w:rsidR="003C027C" w:rsidRPr="008F120B">
        <w:rPr>
          <w:rStyle w:val="c7"/>
          <w:rFonts w:ascii="Times New Roman" w:hAnsi="Times New Roman" w:cs="Times New Roman"/>
          <w:color w:val="000000"/>
          <w:sz w:val="24"/>
          <w:szCs w:val="24"/>
        </w:rPr>
        <w:t>– психологическая атмосфера</w:t>
      </w:r>
      <w:r w:rsidR="008C42CD">
        <w:rPr>
          <w:rStyle w:val="c7"/>
          <w:rFonts w:ascii="Times New Roman" w:hAnsi="Times New Roman" w:cs="Times New Roman"/>
          <w:color w:val="000000"/>
          <w:sz w:val="24"/>
          <w:szCs w:val="24"/>
        </w:rPr>
        <w:t>: мне было (грустно, весело, скучно, интересно, страшно, хорошо)</w:t>
      </w:r>
      <w:r w:rsidR="003C027C" w:rsidRPr="008F120B">
        <w:rPr>
          <w:rStyle w:val="c7"/>
          <w:rFonts w:ascii="Times New Roman" w:hAnsi="Times New Roman" w:cs="Times New Roman"/>
          <w:color w:val="000000"/>
          <w:sz w:val="24"/>
          <w:szCs w:val="24"/>
        </w:rPr>
        <w:t>. </w:t>
      </w:r>
      <w:r w:rsidR="003C027C" w:rsidRPr="008F120B">
        <w:rPr>
          <w:rStyle w:val="c30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Мизинец</w:t>
      </w:r>
      <w:r w:rsidR="003C027C" w:rsidRPr="008F120B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 – </w:t>
      </w:r>
      <w:r w:rsidR="008F120B" w:rsidRPr="008F120B">
        <w:rPr>
          <w:rFonts w:ascii="Times New Roman" w:hAnsi="Times New Roman" w:cs="Times New Roman"/>
          <w:color w:val="333333"/>
          <w:sz w:val="24"/>
          <w:szCs w:val="24"/>
        </w:rPr>
        <w:t>Хотелось бы посоветовать...</w:t>
      </w:r>
      <w:r w:rsidR="00326D3D" w:rsidRPr="00326D3D">
        <w:rPr>
          <w:rFonts w:ascii="Times New Roman" w:hAnsi="Times New Roman" w:cs="Times New Roman"/>
          <w:sz w:val="24"/>
          <w:szCs w:val="24"/>
        </w:rPr>
        <w:t xml:space="preserve"> </w:t>
      </w:r>
      <w:r w:rsidR="00326D3D" w:rsidRPr="0092486B">
        <w:rPr>
          <w:rFonts w:ascii="Times New Roman" w:hAnsi="Times New Roman" w:cs="Times New Roman"/>
          <w:sz w:val="24"/>
          <w:szCs w:val="24"/>
        </w:rPr>
        <w:t>[</w:t>
      </w:r>
      <w:r w:rsidR="00326D3D">
        <w:rPr>
          <w:rFonts w:ascii="Times New Roman" w:hAnsi="Times New Roman" w:cs="Times New Roman"/>
          <w:sz w:val="24"/>
          <w:szCs w:val="24"/>
        </w:rPr>
        <w:t>1</w:t>
      </w:r>
      <w:r w:rsidR="00326D3D" w:rsidRPr="0092486B">
        <w:rPr>
          <w:rFonts w:ascii="Times New Roman" w:hAnsi="Times New Roman" w:cs="Times New Roman"/>
          <w:sz w:val="24"/>
          <w:szCs w:val="24"/>
        </w:rPr>
        <w:t>].</w:t>
      </w:r>
    </w:p>
    <w:p w:rsidR="003C027C" w:rsidRPr="00483902" w:rsidRDefault="00AE556D" w:rsidP="00744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120B">
        <w:rPr>
          <w:rFonts w:ascii="Times New Roman" w:hAnsi="Times New Roman" w:cs="Times New Roman"/>
          <w:sz w:val="24"/>
          <w:szCs w:val="24"/>
        </w:rPr>
        <w:t xml:space="preserve">Как бы ни были хороши приёмы, которыми мы владеем, </w:t>
      </w:r>
      <w:r w:rsidR="00D92A6B" w:rsidRPr="008F120B">
        <w:rPr>
          <w:rFonts w:ascii="Times New Roman" w:hAnsi="Times New Roman" w:cs="Times New Roman"/>
          <w:sz w:val="24"/>
          <w:szCs w:val="24"/>
        </w:rPr>
        <w:t xml:space="preserve">без добрых намерений </w:t>
      </w:r>
      <w:r w:rsidRPr="008F120B">
        <w:rPr>
          <w:rFonts w:ascii="Times New Roman" w:hAnsi="Times New Roman" w:cs="Times New Roman"/>
          <w:sz w:val="24"/>
          <w:szCs w:val="24"/>
        </w:rPr>
        <w:t xml:space="preserve">преподавателя, </w:t>
      </w:r>
      <w:r w:rsidR="00D92A6B">
        <w:rPr>
          <w:rFonts w:ascii="Times New Roman" w:hAnsi="Times New Roman" w:cs="Times New Roman"/>
          <w:sz w:val="24"/>
          <w:szCs w:val="24"/>
        </w:rPr>
        <w:t xml:space="preserve">его настроя - </w:t>
      </w:r>
      <w:r w:rsidRPr="008F120B">
        <w:rPr>
          <w:rFonts w:ascii="Times New Roman" w:hAnsi="Times New Roman" w:cs="Times New Roman"/>
          <w:sz w:val="24"/>
          <w:szCs w:val="24"/>
        </w:rPr>
        <w:t xml:space="preserve">ничего не получится. Поэтому напоследок - </w:t>
      </w:r>
      <w:r w:rsidR="003C027C" w:rsidRPr="008F120B">
        <w:rPr>
          <w:rFonts w:ascii="Times New Roman" w:hAnsi="Times New Roman" w:cs="Times New Roman"/>
          <w:sz w:val="24"/>
          <w:szCs w:val="24"/>
        </w:rPr>
        <w:t xml:space="preserve">Напутственное слово от </w:t>
      </w:r>
      <w:r w:rsidRPr="008F120B">
        <w:rPr>
          <w:rFonts w:ascii="Times New Roman" w:hAnsi="Times New Roman" w:cs="Times New Roman"/>
          <w:sz w:val="24"/>
          <w:szCs w:val="24"/>
        </w:rPr>
        <w:t xml:space="preserve">яркой Личности </w:t>
      </w:r>
      <w:proofErr w:type="spellStart"/>
      <w:r w:rsidR="003C027C" w:rsidRPr="008F120B">
        <w:rPr>
          <w:rFonts w:ascii="Times New Roman" w:hAnsi="Times New Roman" w:cs="Times New Roman"/>
          <w:sz w:val="24"/>
          <w:szCs w:val="24"/>
        </w:rPr>
        <w:t>Симона</w:t>
      </w:r>
      <w:proofErr w:type="spellEnd"/>
      <w:r w:rsidR="003C027C" w:rsidRPr="008F120B">
        <w:rPr>
          <w:rFonts w:ascii="Times New Roman" w:hAnsi="Times New Roman" w:cs="Times New Roman"/>
          <w:sz w:val="24"/>
          <w:szCs w:val="24"/>
        </w:rPr>
        <w:t xml:space="preserve"> Соловейчика:</w:t>
      </w:r>
      <w:r w:rsidR="00326D3D">
        <w:rPr>
          <w:rFonts w:ascii="Times New Roman" w:hAnsi="Times New Roman" w:cs="Times New Roman"/>
          <w:sz w:val="24"/>
          <w:szCs w:val="24"/>
        </w:rPr>
        <w:t xml:space="preserve"> </w:t>
      </w:r>
      <w:r w:rsidR="00D92A6B">
        <w:rPr>
          <w:rFonts w:ascii="Times New Roman" w:hAnsi="Times New Roman" w:cs="Times New Roman"/>
          <w:sz w:val="24"/>
          <w:szCs w:val="24"/>
        </w:rPr>
        <w:t>"</w:t>
      </w:r>
      <w:r w:rsidR="003C027C" w:rsidRPr="00483902">
        <w:rPr>
          <w:rFonts w:ascii="Times New Roman" w:hAnsi="Times New Roman" w:cs="Times New Roman"/>
          <w:sz w:val="24"/>
          <w:szCs w:val="24"/>
        </w:rPr>
        <w:t>Каждое утро взываю к тому лучшему, что есть во мне: "Мне послан ребенок; это дорогой мой гость; я благодарен ему за то, что он есть. Он - человек, и не будущий человек, а сегодняшний. Я принимаю его, я охраняю его детство, я понимаю, терплю, принимаю, прощаю. Я не применяю силу к нему. Не угнетаю его своей силой, потому что я его люблю. Я люблю его, и я благодарен ему за то, что он есть, и за то, что я могу его любить, и тем самым я возвышаюсь в духе своем".</w:t>
      </w:r>
      <w:r w:rsidR="00744338">
        <w:rPr>
          <w:rFonts w:ascii="Times New Roman" w:hAnsi="Times New Roman" w:cs="Times New Roman"/>
          <w:sz w:val="24"/>
          <w:szCs w:val="24"/>
        </w:rPr>
        <w:t xml:space="preserve"> </w:t>
      </w:r>
      <w:r w:rsidR="00744338" w:rsidRPr="0092486B">
        <w:rPr>
          <w:rFonts w:ascii="Times New Roman" w:hAnsi="Times New Roman" w:cs="Times New Roman"/>
          <w:sz w:val="24"/>
          <w:szCs w:val="24"/>
        </w:rPr>
        <w:t>[</w:t>
      </w:r>
      <w:r w:rsidR="00744338">
        <w:rPr>
          <w:rFonts w:ascii="Times New Roman" w:hAnsi="Times New Roman" w:cs="Times New Roman"/>
          <w:sz w:val="24"/>
          <w:szCs w:val="24"/>
        </w:rPr>
        <w:t>2</w:t>
      </w:r>
      <w:r w:rsidR="00744338" w:rsidRPr="0092486B">
        <w:rPr>
          <w:rFonts w:ascii="Times New Roman" w:hAnsi="Times New Roman" w:cs="Times New Roman"/>
          <w:sz w:val="24"/>
          <w:szCs w:val="24"/>
        </w:rPr>
        <w:t>].</w:t>
      </w:r>
    </w:p>
    <w:p w:rsidR="001D58DD" w:rsidRPr="001D58DD" w:rsidRDefault="001D58DD" w:rsidP="0048390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58DD">
        <w:rPr>
          <w:rFonts w:ascii="Times New Roman" w:hAnsi="Times New Roman" w:cs="Times New Roman"/>
          <w:b/>
          <w:i/>
          <w:sz w:val="24"/>
          <w:szCs w:val="24"/>
        </w:rPr>
        <w:t>Используемая литература</w:t>
      </w:r>
    </w:p>
    <w:p w:rsidR="0092486B" w:rsidRPr="001D58DD" w:rsidRDefault="0092486B" w:rsidP="0092486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Pr="001D58DD">
        <w:rPr>
          <w:rFonts w:ascii="Times New Roman" w:hAnsi="Times New Roman" w:cs="Times New Roman"/>
          <w:sz w:val="24"/>
        </w:rPr>
        <w:t xml:space="preserve">. </w:t>
      </w:r>
      <w:hyperlink r:id="rId7" w:history="1">
        <w:r w:rsidRPr="001D58DD">
          <w:rPr>
            <w:rStyle w:val="ac"/>
            <w:rFonts w:ascii="Times New Roman" w:hAnsi="Times New Roman" w:cs="Times New Roman"/>
            <w:sz w:val="24"/>
          </w:rPr>
          <w:t>https://nsportal.ru/nachalnaya-shkola/obshchepedagogicheskie-tekhnologii/2017</w:t>
        </w:r>
      </w:hyperlink>
    </w:p>
    <w:p w:rsidR="00035098" w:rsidRDefault="00BC6A55" w:rsidP="001D58DD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>2</w:t>
      </w:r>
      <w:r w:rsidR="001D58DD" w:rsidRPr="001D58DD">
        <w:rPr>
          <w:rFonts w:ascii="Times New Roman" w:hAnsi="Times New Roman" w:cs="Times New Roman"/>
          <w:sz w:val="24"/>
        </w:rPr>
        <w:t xml:space="preserve">. </w:t>
      </w:r>
      <w:hyperlink r:id="rId8" w:history="1">
        <w:r w:rsidR="001D58DD" w:rsidRPr="001D58DD">
          <w:rPr>
            <w:rStyle w:val="ac"/>
            <w:rFonts w:ascii="Times New Roman" w:hAnsi="Times New Roman" w:cs="Times New Roman"/>
            <w:sz w:val="24"/>
          </w:rPr>
          <w:t>https://foma.ru/aktualnaya-pedagogika-simon-solovejchik.html</w:t>
        </w:r>
      </w:hyperlink>
    </w:p>
    <w:p w:rsidR="00326D3D" w:rsidRPr="001D58DD" w:rsidRDefault="00326D3D" w:rsidP="00326D3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Pr="001D58DD">
        <w:rPr>
          <w:rFonts w:ascii="Times New Roman" w:hAnsi="Times New Roman" w:cs="Times New Roman"/>
          <w:sz w:val="24"/>
        </w:rPr>
        <w:t xml:space="preserve">. Кипнис М. 59 лучших игр и упражнений для развития управления коммуникациями. Тренируем общение, способность влиять и убеждать. - СПб.: </w:t>
      </w:r>
      <w:proofErr w:type="spellStart"/>
      <w:r w:rsidRPr="001D58DD">
        <w:rPr>
          <w:rFonts w:ascii="Times New Roman" w:hAnsi="Times New Roman" w:cs="Times New Roman"/>
          <w:sz w:val="24"/>
        </w:rPr>
        <w:t>Прайм-ЕВРОЗНАК</w:t>
      </w:r>
      <w:proofErr w:type="spellEnd"/>
      <w:r w:rsidRPr="001D58DD">
        <w:rPr>
          <w:rFonts w:ascii="Times New Roman" w:hAnsi="Times New Roman" w:cs="Times New Roman"/>
          <w:sz w:val="24"/>
        </w:rPr>
        <w:t>, 2009.</w:t>
      </w:r>
    </w:p>
    <w:p w:rsidR="00326D3D" w:rsidRDefault="00326D3D" w:rsidP="00326D3D">
      <w:pPr>
        <w:pStyle w:val="c13"/>
        <w:shd w:val="clear" w:color="auto" w:fill="FFFFFF"/>
        <w:spacing w:before="0" w:beforeAutospacing="0" w:after="0" w:afterAutospacing="0"/>
        <w:jc w:val="both"/>
      </w:pPr>
      <w:r>
        <w:t xml:space="preserve">4. </w:t>
      </w:r>
      <w:hyperlink r:id="rId9" w:history="1">
        <w:r>
          <w:rPr>
            <w:rStyle w:val="ac"/>
          </w:rPr>
          <w:t>http://didaktor.ru/priyomy-obratnoj-svyazi-pops-formula/</w:t>
        </w:r>
      </w:hyperlink>
    </w:p>
    <w:p w:rsidR="001D58DD" w:rsidRPr="002355E7" w:rsidRDefault="001D58DD" w:rsidP="00671F3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2355E7">
        <w:rPr>
          <w:rFonts w:ascii="Times New Roman" w:hAnsi="Times New Roman" w:cs="Times New Roman"/>
          <w:b/>
          <w:i/>
          <w:sz w:val="24"/>
        </w:rPr>
        <w:lastRenderedPageBreak/>
        <w:t>Письмо Дружбы</w:t>
      </w:r>
      <w:r w:rsidR="002355E7" w:rsidRPr="002355E7">
        <w:rPr>
          <w:rFonts w:ascii="Times New Roman" w:hAnsi="Times New Roman" w:cs="Times New Roman"/>
          <w:b/>
          <w:i/>
          <w:sz w:val="24"/>
        </w:rPr>
        <w:t xml:space="preserve"> и </w:t>
      </w:r>
      <w:r w:rsidR="002355E7">
        <w:rPr>
          <w:rFonts w:ascii="Times New Roman" w:hAnsi="Times New Roman" w:cs="Times New Roman"/>
          <w:b/>
          <w:i/>
          <w:sz w:val="24"/>
        </w:rPr>
        <w:t>П</w:t>
      </w:r>
      <w:r w:rsidR="002355E7" w:rsidRPr="002355E7">
        <w:rPr>
          <w:rFonts w:ascii="Times New Roman" w:hAnsi="Times New Roman" w:cs="Times New Roman"/>
          <w:b/>
          <w:i/>
          <w:sz w:val="24"/>
        </w:rPr>
        <w:t>оддержки</w:t>
      </w:r>
    </w:p>
    <w:p w:rsidR="001D58DD" w:rsidRPr="002355E7" w:rsidRDefault="001D58DD" w:rsidP="00671F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355E7">
        <w:rPr>
          <w:rFonts w:ascii="Times New Roman" w:hAnsi="Times New Roman" w:cs="Times New Roman"/>
          <w:sz w:val="24"/>
        </w:rPr>
        <w:t xml:space="preserve"> ___________________  ___________________! </w:t>
      </w:r>
    </w:p>
    <w:p w:rsidR="001D58DD" w:rsidRPr="002355E7" w:rsidRDefault="001D58DD" w:rsidP="00671F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355E7">
        <w:rPr>
          <w:rFonts w:ascii="Times New Roman" w:hAnsi="Times New Roman" w:cs="Times New Roman"/>
          <w:sz w:val="24"/>
        </w:rPr>
        <w:t>Мне кажется, что в кругу близких друзей тебя называют _</w:t>
      </w:r>
      <w:r w:rsidR="002355E7">
        <w:rPr>
          <w:rFonts w:ascii="Times New Roman" w:hAnsi="Times New Roman" w:cs="Times New Roman"/>
          <w:sz w:val="24"/>
        </w:rPr>
        <w:t>_____________________________________</w:t>
      </w:r>
    </w:p>
    <w:p w:rsidR="002355E7" w:rsidRDefault="001D58DD" w:rsidP="00671F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355E7">
        <w:rPr>
          <w:rFonts w:ascii="Times New Roman" w:hAnsi="Times New Roman" w:cs="Times New Roman"/>
          <w:sz w:val="24"/>
        </w:rPr>
        <w:t>В детстве твоей любимой игрушкой был(а) ____</w:t>
      </w:r>
      <w:r w:rsidR="002355E7">
        <w:rPr>
          <w:rFonts w:ascii="Times New Roman" w:hAnsi="Times New Roman" w:cs="Times New Roman"/>
          <w:sz w:val="24"/>
        </w:rPr>
        <w:t>____________________________________</w:t>
      </w:r>
      <w:r w:rsidRPr="002355E7">
        <w:rPr>
          <w:rFonts w:ascii="Times New Roman" w:hAnsi="Times New Roman" w:cs="Times New Roman"/>
          <w:sz w:val="24"/>
        </w:rPr>
        <w:t xml:space="preserve">_________, </w:t>
      </w:r>
    </w:p>
    <w:p w:rsidR="001D58DD" w:rsidRPr="002355E7" w:rsidRDefault="001D58DD" w:rsidP="00671F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355E7">
        <w:rPr>
          <w:rFonts w:ascii="Times New Roman" w:hAnsi="Times New Roman" w:cs="Times New Roman"/>
          <w:sz w:val="24"/>
        </w:rPr>
        <w:t>а сейчас ты больше всего любишь _______________</w:t>
      </w:r>
      <w:r w:rsidR="002355E7">
        <w:rPr>
          <w:rFonts w:ascii="Times New Roman" w:hAnsi="Times New Roman" w:cs="Times New Roman"/>
          <w:sz w:val="24"/>
        </w:rPr>
        <w:t>__________________________________________</w:t>
      </w:r>
    </w:p>
    <w:p w:rsidR="001D58DD" w:rsidRPr="002355E7" w:rsidRDefault="001D58DD" w:rsidP="00671F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355E7">
        <w:rPr>
          <w:rFonts w:ascii="Times New Roman" w:hAnsi="Times New Roman" w:cs="Times New Roman"/>
          <w:sz w:val="24"/>
        </w:rPr>
        <w:t>Мне нравится в тебе ___________________________</w:t>
      </w:r>
      <w:r w:rsidR="002355E7">
        <w:rPr>
          <w:rFonts w:ascii="Times New Roman" w:hAnsi="Times New Roman" w:cs="Times New Roman"/>
          <w:sz w:val="24"/>
        </w:rPr>
        <w:t>_______</w:t>
      </w:r>
      <w:r w:rsidRPr="002355E7">
        <w:rPr>
          <w:rFonts w:ascii="Times New Roman" w:hAnsi="Times New Roman" w:cs="Times New Roman"/>
          <w:sz w:val="24"/>
        </w:rPr>
        <w:t xml:space="preserve">__________________________________. </w:t>
      </w:r>
    </w:p>
    <w:p w:rsidR="001D58DD" w:rsidRPr="002355E7" w:rsidRDefault="001D58DD" w:rsidP="00671F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355E7">
        <w:rPr>
          <w:rFonts w:ascii="Times New Roman" w:hAnsi="Times New Roman" w:cs="Times New Roman"/>
          <w:sz w:val="24"/>
        </w:rPr>
        <w:t>В твоём характере я особенно ценю __________</w:t>
      </w:r>
      <w:r w:rsidR="002355E7">
        <w:rPr>
          <w:rFonts w:ascii="Times New Roman" w:hAnsi="Times New Roman" w:cs="Times New Roman"/>
          <w:sz w:val="24"/>
        </w:rPr>
        <w:t>_______</w:t>
      </w:r>
      <w:r w:rsidRPr="002355E7">
        <w:rPr>
          <w:rFonts w:ascii="Times New Roman" w:hAnsi="Times New Roman" w:cs="Times New Roman"/>
          <w:sz w:val="24"/>
        </w:rPr>
        <w:t>______________________________________</w:t>
      </w:r>
    </w:p>
    <w:p w:rsidR="002355E7" w:rsidRDefault="001D58DD" w:rsidP="00671F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355E7">
        <w:rPr>
          <w:rFonts w:ascii="Times New Roman" w:hAnsi="Times New Roman" w:cs="Times New Roman"/>
          <w:sz w:val="24"/>
        </w:rPr>
        <w:t>Я думаю, что ты не только добрый человек, а ещё и ___________________________</w:t>
      </w:r>
      <w:r w:rsidR="002355E7">
        <w:rPr>
          <w:rFonts w:ascii="Times New Roman" w:hAnsi="Times New Roman" w:cs="Times New Roman"/>
          <w:sz w:val="24"/>
        </w:rPr>
        <w:t>___</w:t>
      </w:r>
      <w:r w:rsidRPr="002355E7">
        <w:rPr>
          <w:rFonts w:ascii="Times New Roman" w:hAnsi="Times New Roman" w:cs="Times New Roman"/>
          <w:sz w:val="24"/>
        </w:rPr>
        <w:t>___________.</w:t>
      </w:r>
    </w:p>
    <w:p w:rsidR="001D58DD" w:rsidRPr="002355E7" w:rsidRDefault="001D58DD" w:rsidP="00671F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355E7">
        <w:rPr>
          <w:rFonts w:ascii="Times New Roman" w:hAnsi="Times New Roman" w:cs="Times New Roman"/>
          <w:sz w:val="24"/>
        </w:rPr>
        <w:t>Я благодарю тебя за  ______________________________________________</w:t>
      </w:r>
      <w:r w:rsidR="002355E7">
        <w:rPr>
          <w:rFonts w:ascii="Times New Roman" w:hAnsi="Times New Roman" w:cs="Times New Roman"/>
          <w:sz w:val="24"/>
        </w:rPr>
        <w:t>________</w:t>
      </w:r>
      <w:r w:rsidRPr="002355E7">
        <w:rPr>
          <w:rFonts w:ascii="Times New Roman" w:hAnsi="Times New Roman" w:cs="Times New Roman"/>
          <w:sz w:val="24"/>
        </w:rPr>
        <w:t>______________</w:t>
      </w:r>
    </w:p>
    <w:p w:rsidR="001D58DD" w:rsidRPr="002355E7" w:rsidRDefault="001D58DD" w:rsidP="00671F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355E7">
        <w:rPr>
          <w:rFonts w:ascii="Times New Roman" w:hAnsi="Times New Roman" w:cs="Times New Roman"/>
          <w:sz w:val="24"/>
        </w:rPr>
        <w:t>Я буду относиться к тебе доброжелательно и стараться принимать тебя таким, какой ты есть!!</w:t>
      </w:r>
    </w:p>
    <w:p w:rsidR="005A4EAF" w:rsidRDefault="001D58DD" w:rsidP="00671F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355E7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С уважением к тебе _____________</w:t>
      </w:r>
    </w:p>
    <w:p w:rsidR="002355E7" w:rsidRDefault="002355E7" w:rsidP="00671F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2355E7" w:rsidSect="005A4EAF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DE6" w:rsidRDefault="00CD6DE6" w:rsidP="007A11B3">
      <w:pPr>
        <w:spacing w:after="0" w:line="240" w:lineRule="auto"/>
      </w:pPr>
      <w:r>
        <w:separator/>
      </w:r>
    </w:p>
  </w:endnote>
  <w:endnote w:type="continuationSeparator" w:id="0">
    <w:p w:rsidR="00CD6DE6" w:rsidRDefault="00CD6DE6" w:rsidP="007A1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54016"/>
    </w:sdtPr>
    <w:sdtContent>
      <w:p w:rsidR="00661467" w:rsidRDefault="003611C1">
        <w:pPr>
          <w:pStyle w:val="aa"/>
          <w:jc w:val="right"/>
        </w:pPr>
        <w:fldSimple w:instr=" PAGE   \* MERGEFORMAT ">
          <w:r w:rsidR="00D50EDC">
            <w:rPr>
              <w:noProof/>
            </w:rPr>
            <w:t>2</w:t>
          </w:r>
        </w:fldSimple>
      </w:p>
    </w:sdtContent>
  </w:sdt>
  <w:p w:rsidR="00661467" w:rsidRDefault="0066146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DE6" w:rsidRDefault="00CD6DE6" w:rsidP="007A11B3">
      <w:pPr>
        <w:spacing w:after="0" w:line="240" w:lineRule="auto"/>
      </w:pPr>
      <w:r>
        <w:separator/>
      </w:r>
    </w:p>
  </w:footnote>
  <w:footnote w:type="continuationSeparator" w:id="0">
    <w:p w:rsidR="00CD6DE6" w:rsidRDefault="00CD6DE6" w:rsidP="007A1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26156"/>
    <w:multiLevelType w:val="multilevel"/>
    <w:tmpl w:val="F014E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32506"/>
    <w:multiLevelType w:val="multilevel"/>
    <w:tmpl w:val="FC7CB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C5797B"/>
    <w:multiLevelType w:val="multilevel"/>
    <w:tmpl w:val="5838B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8451AA"/>
    <w:multiLevelType w:val="multilevel"/>
    <w:tmpl w:val="3B20C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247809"/>
    <w:multiLevelType w:val="multilevel"/>
    <w:tmpl w:val="760E6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2A2106"/>
    <w:multiLevelType w:val="singleLevel"/>
    <w:tmpl w:val="5106A2BA"/>
    <w:lvl w:ilvl="0">
      <w:start w:val="2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F874FAE"/>
    <w:multiLevelType w:val="multilevel"/>
    <w:tmpl w:val="3D3C8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2D41B5"/>
    <w:multiLevelType w:val="multilevel"/>
    <w:tmpl w:val="E468F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E113B3"/>
    <w:multiLevelType w:val="multilevel"/>
    <w:tmpl w:val="E09C7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8"/>
  </w:num>
  <w:num w:numId="8">
    <w:abstractNumId w:val="2"/>
  </w:num>
  <w:num w:numId="9">
    <w:abstractNumId w:val="5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EAF"/>
    <w:rsid w:val="0001231E"/>
    <w:rsid w:val="00035098"/>
    <w:rsid w:val="00040EFA"/>
    <w:rsid w:val="000636AC"/>
    <w:rsid w:val="000C07F4"/>
    <w:rsid w:val="000D1172"/>
    <w:rsid w:val="001223B4"/>
    <w:rsid w:val="001711B1"/>
    <w:rsid w:val="001D58DD"/>
    <w:rsid w:val="00204548"/>
    <w:rsid w:val="002355E7"/>
    <w:rsid w:val="00251296"/>
    <w:rsid w:val="00253107"/>
    <w:rsid w:val="0029651F"/>
    <w:rsid w:val="002C04D7"/>
    <w:rsid w:val="00326D3D"/>
    <w:rsid w:val="00353F2A"/>
    <w:rsid w:val="003611C1"/>
    <w:rsid w:val="00374557"/>
    <w:rsid w:val="003C027C"/>
    <w:rsid w:val="00426BB9"/>
    <w:rsid w:val="00443FD6"/>
    <w:rsid w:val="00452567"/>
    <w:rsid w:val="00481825"/>
    <w:rsid w:val="00483902"/>
    <w:rsid w:val="004D361A"/>
    <w:rsid w:val="004F005F"/>
    <w:rsid w:val="004F3B5A"/>
    <w:rsid w:val="005331E1"/>
    <w:rsid w:val="00561E4D"/>
    <w:rsid w:val="005A4EAF"/>
    <w:rsid w:val="005B46F2"/>
    <w:rsid w:val="00600E55"/>
    <w:rsid w:val="00604486"/>
    <w:rsid w:val="00606628"/>
    <w:rsid w:val="00661467"/>
    <w:rsid w:val="00671F3A"/>
    <w:rsid w:val="00690346"/>
    <w:rsid w:val="00691500"/>
    <w:rsid w:val="00734F55"/>
    <w:rsid w:val="00744338"/>
    <w:rsid w:val="007503E7"/>
    <w:rsid w:val="007A11B3"/>
    <w:rsid w:val="007A2868"/>
    <w:rsid w:val="007B28D7"/>
    <w:rsid w:val="007D1E04"/>
    <w:rsid w:val="007E488A"/>
    <w:rsid w:val="007E768E"/>
    <w:rsid w:val="00822525"/>
    <w:rsid w:val="00824A69"/>
    <w:rsid w:val="0083774E"/>
    <w:rsid w:val="00845E70"/>
    <w:rsid w:val="008B2150"/>
    <w:rsid w:val="008C42CD"/>
    <w:rsid w:val="008F120B"/>
    <w:rsid w:val="0092486B"/>
    <w:rsid w:val="00927FF6"/>
    <w:rsid w:val="0094245F"/>
    <w:rsid w:val="009F1E35"/>
    <w:rsid w:val="00AE556D"/>
    <w:rsid w:val="00AF29CC"/>
    <w:rsid w:val="00B24256"/>
    <w:rsid w:val="00B56DAC"/>
    <w:rsid w:val="00BC6A55"/>
    <w:rsid w:val="00BC775C"/>
    <w:rsid w:val="00BC7870"/>
    <w:rsid w:val="00CD6DE6"/>
    <w:rsid w:val="00D036CA"/>
    <w:rsid w:val="00D16286"/>
    <w:rsid w:val="00D50EDC"/>
    <w:rsid w:val="00D815B3"/>
    <w:rsid w:val="00D92A6B"/>
    <w:rsid w:val="00E44F33"/>
    <w:rsid w:val="00E84308"/>
    <w:rsid w:val="00E8717A"/>
    <w:rsid w:val="00EE0A35"/>
    <w:rsid w:val="00F505C4"/>
    <w:rsid w:val="00F9148E"/>
    <w:rsid w:val="00FB7FF8"/>
    <w:rsid w:val="00FD2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8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11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28D7"/>
    <w:rPr>
      <w:b/>
      <w:bCs/>
    </w:rPr>
  </w:style>
  <w:style w:type="character" w:styleId="a5">
    <w:name w:val="Emphasis"/>
    <w:basedOn w:val="a0"/>
    <w:uiPriority w:val="20"/>
    <w:qFormat/>
    <w:rsid w:val="007B28D7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0D11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0D1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1172"/>
    <w:rPr>
      <w:rFonts w:ascii="Tahoma" w:hAnsi="Tahoma" w:cs="Tahoma"/>
      <w:sz w:val="16"/>
      <w:szCs w:val="16"/>
    </w:rPr>
  </w:style>
  <w:style w:type="character" w:customStyle="1" w:styleId="c9">
    <w:name w:val="c9"/>
    <w:basedOn w:val="a0"/>
    <w:rsid w:val="003C027C"/>
  </w:style>
  <w:style w:type="character" w:customStyle="1" w:styleId="c7">
    <w:name w:val="c7"/>
    <w:basedOn w:val="a0"/>
    <w:rsid w:val="003C027C"/>
  </w:style>
  <w:style w:type="paragraph" w:customStyle="1" w:styleId="c13">
    <w:name w:val="c13"/>
    <w:basedOn w:val="a"/>
    <w:rsid w:val="003C0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3C027C"/>
  </w:style>
  <w:style w:type="character" w:customStyle="1" w:styleId="c29">
    <w:name w:val="c29"/>
    <w:basedOn w:val="a0"/>
    <w:rsid w:val="003C027C"/>
  </w:style>
  <w:style w:type="character" w:customStyle="1" w:styleId="c17">
    <w:name w:val="c17"/>
    <w:basedOn w:val="a0"/>
    <w:rsid w:val="003C027C"/>
  </w:style>
  <w:style w:type="paragraph" w:customStyle="1" w:styleId="c14">
    <w:name w:val="c14"/>
    <w:basedOn w:val="a"/>
    <w:rsid w:val="003C0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3C027C"/>
  </w:style>
  <w:style w:type="paragraph" w:styleId="a8">
    <w:name w:val="header"/>
    <w:basedOn w:val="a"/>
    <w:link w:val="a9"/>
    <w:uiPriority w:val="99"/>
    <w:semiHidden/>
    <w:unhideWhenUsed/>
    <w:rsid w:val="007A1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A11B3"/>
  </w:style>
  <w:style w:type="paragraph" w:styleId="aa">
    <w:name w:val="footer"/>
    <w:basedOn w:val="a"/>
    <w:link w:val="ab"/>
    <w:uiPriority w:val="99"/>
    <w:unhideWhenUsed/>
    <w:rsid w:val="007A1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A11B3"/>
  </w:style>
  <w:style w:type="character" w:styleId="ac">
    <w:name w:val="Hyperlink"/>
    <w:basedOn w:val="a0"/>
    <w:uiPriority w:val="99"/>
    <w:semiHidden/>
    <w:unhideWhenUsed/>
    <w:rsid w:val="001D58DD"/>
    <w:rPr>
      <w:color w:val="0000FF"/>
      <w:u w:val="single"/>
    </w:rPr>
  </w:style>
  <w:style w:type="paragraph" w:styleId="ad">
    <w:name w:val="No Spacing"/>
    <w:uiPriority w:val="1"/>
    <w:qFormat/>
    <w:rsid w:val="001D5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-renderblock">
    <w:name w:val="article-render__block"/>
    <w:basedOn w:val="a"/>
    <w:rsid w:val="00533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ma.ru/aktualnaya-pedagogika-simon-solovejchi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nachalnaya-shkola/obshchepedagogicheskie-tekhnologii/201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didaktor.ru/priyomy-obratnoj-svyazi-pops-formul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3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acer1</dc:creator>
  <cp:keywords/>
  <dc:description/>
  <cp:lastModifiedBy>acer1</cp:lastModifiedBy>
  <cp:revision>21</cp:revision>
  <dcterms:created xsi:type="dcterms:W3CDTF">2019-10-24T20:04:00Z</dcterms:created>
  <dcterms:modified xsi:type="dcterms:W3CDTF">2019-11-19T16:38:00Z</dcterms:modified>
</cp:coreProperties>
</file>