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3F" w:rsidRPr="003C23FA" w:rsidRDefault="003B353F" w:rsidP="003B353F">
      <w:pPr>
        <w:ind w:firstLine="540"/>
        <w:jc w:val="center"/>
        <w:textAlignment w:val="baseline"/>
        <w:rPr>
          <w:rFonts w:ascii="Liberation Serif" w:hAnsi="Liberation Serif"/>
          <w:b/>
          <w:bCs/>
          <w:color w:val="000000"/>
          <w:sz w:val="24"/>
          <w:szCs w:val="24"/>
          <w:bdr w:val="none" w:sz="0" w:space="0" w:color="auto" w:frame="1"/>
        </w:rPr>
      </w:pPr>
      <w:r w:rsidRPr="003C23FA">
        <w:rPr>
          <w:rFonts w:ascii="Liberation Serif" w:hAnsi="Liberation Serif"/>
          <w:b/>
          <w:bCs/>
          <w:color w:val="000000"/>
          <w:sz w:val="24"/>
          <w:szCs w:val="24"/>
          <w:bdr w:val="none" w:sz="0" w:space="0" w:color="auto" w:frame="1"/>
        </w:rPr>
        <w:t xml:space="preserve">ДОБРОВОЛЬЧЕСТВО КАК СРЕДСТВО </w:t>
      </w:r>
      <w:r w:rsidR="006C7921" w:rsidRPr="003C23FA">
        <w:rPr>
          <w:rFonts w:ascii="Liberation Serif" w:hAnsi="Liberation Serif"/>
          <w:b/>
          <w:bCs/>
          <w:color w:val="000000"/>
          <w:sz w:val="24"/>
          <w:szCs w:val="24"/>
          <w:bdr w:val="none" w:sz="0" w:space="0" w:color="auto" w:frame="1"/>
        </w:rPr>
        <w:t xml:space="preserve">РАЗВИТИЯ </w:t>
      </w:r>
      <w:r w:rsidRPr="003C23FA">
        <w:rPr>
          <w:rFonts w:ascii="Liberation Serif" w:hAnsi="Liberation Serif"/>
          <w:b/>
          <w:bCs/>
          <w:color w:val="000000"/>
          <w:sz w:val="24"/>
          <w:szCs w:val="24"/>
          <w:bdr w:val="none" w:sz="0" w:space="0" w:color="auto" w:frame="1"/>
        </w:rPr>
        <w:t xml:space="preserve">ЛИЧНОСТИ ПОДРОСТКОВ  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  <w:r w:rsidRPr="003C23FA">
        <w:rPr>
          <w:rFonts w:ascii="Liberation Serif" w:hAnsi="Liberation Serif"/>
        </w:rPr>
        <w:t>Г.А. Комлева,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  <w:r w:rsidRPr="003C23FA">
        <w:rPr>
          <w:rFonts w:ascii="Liberation Serif" w:hAnsi="Liberation Serif"/>
        </w:rPr>
        <w:t xml:space="preserve">Муниципальное бюджетное              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  <w:r w:rsidRPr="003C23FA">
        <w:rPr>
          <w:rFonts w:ascii="Liberation Serif" w:hAnsi="Liberation Serif"/>
        </w:rPr>
        <w:t xml:space="preserve">учреждение </w:t>
      </w:r>
      <w:proofErr w:type="gramStart"/>
      <w:r w:rsidRPr="003C23FA">
        <w:rPr>
          <w:rFonts w:ascii="Liberation Serif" w:hAnsi="Liberation Serif"/>
        </w:rPr>
        <w:t>дополнительного</w:t>
      </w:r>
      <w:proofErr w:type="gramEnd"/>
      <w:r w:rsidRPr="003C23FA">
        <w:rPr>
          <w:rFonts w:ascii="Liberation Serif" w:hAnsi="Liberation Serif"/>
        </w:rPr>
        <w:t xml:space="preserve">       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  <w:r w:rsidRPr="003C23FA">
        <w:rPr>
          <w:rFonts w:ascii="Liberation Serif" w:hAnsi="Liberation Serif"/>
        </w:rPr>
        <w:t xml:space="preserve"> образования Центр детский     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  <w:color w:val="000000"/>
        </w:rPr>
      </w:pPr>
      <w:r w:rsidRPr="003C23FA">
        <w:rPr>
          <w:rFonts w:ascii="Liberation Serif" w:hAnsi="Liberation Serif"/>
        </w:rPr>
        <w:t>(подростковый) «Эдельвейс».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  <w:r w:rsidRPr="003C23FA">
        <w:rPr>
          <w:rFonts w:ascii="Liberation Serif" w:hAnsi="Liberation Serif"/>
        </w:rPr>
        <w:t>г. Серов</w:t>
      </w:r>
    </w:p>
    <w:p w:rsidR="003B353F" w:rsidRPr="003C23FA" w:rsidRDefault="003B353F" w:rsidP="003B353F">
      <w:pPr>
        <w:pStyle w:val="western"/>
        <w:tabs>
          <w:tab w:val="left" w:pos="9355"/>
        </w:tabs>
        <w:spacing w:before="0" w:beforeAutospacing="0" w:after="0" w:afterAutospacing="0"/>
        <w:ind w:right="-1" w:firstLine="6237"/>
        <w:rPr>
          <w:rFonts w:ascii="Liberation Serif" w:hAnsi="Liberation Serif"/>
        </w:rPr>
      </w:pPr>
    </w:p>
    <w:p w:rsidR="004670C9" w:rsidRPr="003C23FA" w:rsidRDefault="004670C9" w:rsidP="00E97B8A">
      <w:pPr>
        <w:pStyle w:val="c15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/>
          <w:color w:val="000000"/>
        </w:rPr>
      </w:pPr>
      <w:r w:rsidRPr="003C23FA">
        <w:rPr>
          <w:rStyle w:val="c1"/>
          <w:rFonts w:ascii="Liberation Serif" w:hAnsi="Liberation Serif"/>
          <w:color w:val="000000"/>
          <w:bdr w:val="none" w:sz="0" w:space="0" w:color="auto" w:frame="1"/>
        </w:rPr>
        <w:t xml:space="preserve">На сегодняшний день уровень развития волонтёрской деятельности в России по сравнению со странами Европы остается крайне низким. </w:t>
      </w:r>
    </w:p>
    <w:p w:rsidR="00E97B8A" w:rsidRPr="003C23FA" w:rsidRDefault="00E97B8A" w:rsidP="00E97B8A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/>
        </w:rPr>
      </w:pPr>
      <w:r w:rsidRPr="003C23FA">
        <w:rPr>
          <w:rFonts w:ascii="Liberation Serif" w:hAnsi="Liberation Serif"/>
          <w:color w:val="000000"/>
        </w:rPr>
        <w:t>Стоит отметить, что важное место в системе современного воспитания детей и молодежи занимает добровольческая (волонтерская) д</w:t>
      </w:r>
      <w:r w:rsidR="003C23FA">
        <w:rPr>
          <w:rFonts w:ascii="Liberation Serif" w:hAnsi="Liberation Serif"/>
          <w:color w:val="000000"/>
        </w:rPr>
        <w:t xml:space="preserve">еятельность. </w:t>
      </w:r>
      <w:proofErr w:type="spellStart"/>
      <w:r w:rsidR="003C23FA">
        <w:rPr>
          <w:rFonts w:ascii="Liberation Serif" w:hAnsi="Liberation Serif"/>
          <w:color w:val="000000"/>
        </w:rPr>
        <w:t>Волонтерство</w:t>
      </w:r>
      <w:proofErr w:type="spellEnd"/>
      <w:r w:rsidRPr="003C23FA">
        <w:rPr>
          <w:rFonts w:ascii="Liberation Serif" w:hAnsi="Liberation Serif"/>
          <w:color w:val="000000"/>
        </w:rPr>
        <w:t xml:space="preserve"> как инновационный воспитательный подход в обучении и воспитании является одним из наиболее эффективных и целесообразных средств формирования у детей социального опыта, воспитания гуманности и морально-нравственных ценностей. </w:t>
      </w:r>
    </w:p>
    <w:p w:rsidR="00E97B8A" w:rsidRPr="009F4FC0" w:rsidRDefault="00E97B8A" w:rsidP="009F4FC0">
      <w:pPr>
        <w:pStyle w:val="2"/>
        <w:spacing w:before="0" w:beforeAutospacing="0" w:after="0" w:afterAutospacing="0"/>
        <w:ind w:firstLine="709"/>
        <w:jc w:val="both"/>
        <w:rPr>
          <w:rFonts w:eastAsia="Calibri"/>
          <w:color w:val="FF0000"/>
          <w:sz w:val="24"/>
          <w:szCs w:val="24"/>
        </w:rPr>
      </w:pPr>
      <w:r w:rsidRPr="009F4FC0">
        <w:rPr>
          <w:b w:val="0"/>
          <w:sz w:val="24"/>
          <w:szCs w:val="24"/>
        </w:rPr>
        <w:t>На государственном уровне привлечению молодых людей к добровольчеству придаётся особое значение. В Указе Президента «О стратегии национальной безопасности Российской Федерации</w:t>
      </w:r>
      <w:r w:rsidR="003C23FA" w:rsidRPr="009F4FC0">
        <w:rPr>
          <w:b w:val="0"/>
          <w:sz w:val="24"/>
          <w:szCs w:val="24"/>
        </w:rPr>
        <w:t xml:space="preserve"> сказано:</w:t>
      </w:r>
      <w:r w:rsidR="003C23FA" w:rsidRPr="009F4FC0">
        <w:rPr>
          <w:color w:val="000000"/>
          <w:sz w:val="24"/>
          <w:szCs w:val="24"/>
        </w:rPr>
        <w:t xml:space="preserve"> </w:t>
      </w:r>
      <w:r w:rsidR="009F4FC0" w:rsidRPr="009F4FC0">
        <w:rPr>
          <w:b w:val="0"/>
          <w:color w:val="000000" w:themeColor="text1"/>
          <w:sz w:val="24"/>
          <w:szCs w:val="24"/>
          <w:shd w:val="clear" w:color="auto" w:fill="FFFFFF"/>
        </w:rPr>
        <w:t xml:space="preserve">«К традиционным российским духовно-нравственным ценностям относятся приоритет духовного </w:t>
      </w:r>
      <w:proofErr w:type="gramStart"/>
      <w:r w:rsidR="009F4FC0" w:rsidRPr="009F4FC0">
        <w:rPr>
          <w:b w:val="0"/>
          <w:color w:val="000000" w:themeColor="text1"/>
          <w:sz w:val="24"/>
          <w:szCs w:val="24"/>
          <w:shd w:val="clear" w:color="auto" w:fill="FFFFFF"/>
        </w:rPr>
        <w:t>над</w:t>
      </w:r>
      <w:proofErr w:type="gramEnd"/>
      <w:r w:rsidR="009F4FC0" w:rsidRPr="009F4FC0">
        <w:rPr>
          <w:b w:val="0"/>
          <w:color w:val="000000" w:themeColor="text1"/>
          <w:sz w:val="24"/>
          <w:szCs w:val="24"/>
          <w:shd w:val="clear" w:color="auto" w:fill="FFFFFF"/>
        </w:rPr>
        <w:t xml:space="preserve"> материальным,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Родины.» </w:t>
      </w:r>
      <w:r w:rsidR="003C23FA" w:rsidRPr="009F4FC0">
        <w:rPr>
          <w:rFonts w:eastAsia="Calibri"/>
          <w:b w:val="0"/>
          <w:color w:val="000000" w:themeColor="text1"/>
          <w:sz w:val="24"/>
          <w:szCs w:val="24"/>
        </w:rPr>
        <w:sym w:font="Symbol" w:char="F05B"/>
      </w:r>
      <w:r w:rsidR="003C23FA" w:rsidRPr="009F4FC0">
        <w:rPr>
          <w:rFonts w:eastAsia="Calibri"/>
          <w:b w:val="0"/>
          <w:color w:val="000000" w:themeColor="text1"/>
          <w:sz w:val="24"/>
          <w:szCs w:val="24"/>
        </w:rPr>
        <w:t>4</w:t>
      </w:r>
      <w:r w:rsidR="003C23FA" w:rsidRPr="009F4FC0">
        <w:rPr>
          <w:rFonts w:eastAsia="Calibri"/>
          <w:b w:val="0"/>
          <w:color w:val="000000" w:themeColor="text1"/>
          <w:sz w:val="24"/>
          <w:szCs w:val="24"/>
        </w:rPr>
        <w:sym w:font="Symbol" w:char="F05D"/>
      </w:r>
    </w:p>
    <w:p w:rsidR="003C23FA" w:rsidRDefault="003C23FA" w:rsidP="00FE35A2">
      <w:pPr>
        <w:pStyle w:val="2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color w:val="000000" w:themeColor="text1"/>
          <w:sz w:val="24"/>
          <w:szCs w:val="24"/>
          <w:shd w:val="clear" w:color="auto" w:fill="FFFFFF"/>
        </w:rPr>
      </w:pPr>
      <w:r w:rsidRPr="003C23FA">
        <w:rPr>
          <w:rFonts w:ascii="Liberation Serif" w:hAnsi="Liberation Serif"/>
          <w:b w:val="0"/>
          <w:color w:val="000000" w:themeColor="text1"/>
          <w:sz w:val="24"/>
          <w:szCs w:val="24"/>
          <w:shd w:val="clear" w:color="auto" w:fill="FFFFFF"/>
        </w:rPr>
        <w:t xml:space="preserve">Ведущие современные педагоги, психологи, философы и социологи считают, что добровольная общественная деятельность молодежи сегодня не только могут помочь решить многие социальные проблемы общества, но и способствовать развитию социально-значимых качеств юношей и девушек, формированию у них активной жизненной позиции. </w:t>
      </w:r>
    </w:p>
    <w:p w:rsidR="008873A7" w:rsidRPr="003C23FA" w:rsidRDefault="008873A7" w:rsidP="00FE35A2">
      <w:pPr>
        <w:pStyle w:val="2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3C23FA">
        <w:rPr>
          <w:rFonts w:ascii="Liberation Serif" w:hAnsi="Liberation Serif"/>
          <w:b w:val="0"/>
          <w:sz w:val="24"/>
          <w:szCs w:val="24"/>
        </w:rPr>
        <w:t xml:space="preserve">Одним из направлений работы клуба «Дружба» является </w:t>
      </w:r>
      <w:proofErr w:type="spellStart"/>
      <w:r w:rsidRPr="003C23FA">
        <w:rPr>
          <w:rFonts w:ascii="Liberation Serif" w:hAnsi="Liberation Serif"/>
          <w:b w:val="0"/>
          <w:sz w:val="24"/>
          <w:szCs w:val="24"/>
        </w:rPr>
        <w:t>волонтерство</w:t>
      </w:r>
      <w:proofErr w:type="spellEnd"/>
      <w:r w:rsidRPr="003C23FA">
        <w:rPr>
          <w:rFonts w:ascii="Liberation Serif" w:hAnsi="Liberation Serif"/>
          <w:b w:val="0"/>
          <w:sz w:val="24"/>
          <w:szCs w:val="24"/>
        </w:rPr>
        <w:t xml:space="preserve">  или добровольчество. Волонтёр – это доброволец, то есть человек,  который делает добро по своей доброй воле.</w:t>
      </w:r>
      <w:r w:rsidR="003C23FA">
        <w:rPr>
          <w:rFonts w:ascii="Liberation Serif" w:hAnsi="Liberation Serif"/>
          <w:b w:val="0"/>
          <w:sz w:val="24"/>
          <w:szCs w:val="24"/>
        </w:rPr>
        <w:t xml:space="preserve"> </w:t>
      </w:r>
      <w:r w:rsidRPr="003C23FA">
        <w:rPr>
          <w:rFonts w:ascii="Liberation Serif" w:hAnsi="Liberation Serif"/>
          <w:b w:val="0"/>
          <w:sz w:val="24"/>
          <w:szCs w:val="24"/>
        </w:rPr>
        <w:t>В нашем клубе воспитанники привлекаются к волонтёрской деятельности посредством проведения концерто</w:t>
      </w:r>
      <w:r w:rsidR="003C23FA">
        <w:rPr>
          <w:rFonts w:ascii="Liberation Serif" w:hAnsi="Liberation Serif"/>
          <w:b w:val="0"/>
          <w:sz w:val="24"/>
          <w:szCs w:val="24"/>
        </w:rPr>
        <w:t>в</w:t>
      </w:r>
      <w:r w:rsidRPr="003C23FA">
        <w:rPr>
          <w:rFonts w:ascii="Liberation Serif" w:hAnsi="Liberation Serif"/>
          <w:b w:val="0"/>
          <w:sz w:val="24"/>
          <w:szCs w:val="24"/>
        </w:rPr>
        <w:t xml:space="preserve"> для ветеранов,</w:t>
      </w:r>
      <w:r w:rsidR="006C7921" w:rsidRPr="003C23FA">
        <w:rPr>
          <w:rFonts w:ascii="Liberation Serif" w:hAnsi="Liberation Serif"/>
          <w:b w:val="0"/>
          <w:sz w:val="24"/>
          <w:szCs w:val="24"/>
        </w:rPr>
        <w:t xml:space="preserve"> пожилых людей</w:t>
      </w:r>
      <w:r w:rsidRPr="003C23FA">
        <w:rPr>
          <w:rFonts w:ascii="Liberation Serif" w:hAnsi="Liberation Serif"/>
          <w:b w:val="0"/>
          <w:sz w:val="24"/>
          <w:szCs w:val="24"/>
        </w:rPr>
        <w:t xml:space="preserve">. Часто дети выступают  с концертами и театрализованными постановками  в детском саду МДОУ №20. Изготавливают подарки – поделки для ветеранов на такие праздники: День Победы, День пожилого человека и т. д. </w:t>
      </w:r>
    </w:p>
    <w:p w:rsidR="008873A7" w:rsidRPr="003C23FA" w:rsidRDefault="008873A7" w:rsidP="00FE35A2">
      <w:pPr>
        <w:pStyle w:val="2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3C23FA">
        <w:rPr>
          <w:rFonts w:ascii="Liberation Serif" w:hAnsi="Liberation Serif"/>
          <w:b w:val="0"/>
          <w:sz w:val="24"/>
          <w:szCs w:val="24"/>
        </w:rPr>
        <w:t xml:space="preserve">Воспитанники нашего клуба являются постоянными участниками субботников в нашем посёлке </w:t>
      </w:r>
      <w:proofErr w:type="spellStart"/>
      <w:r w:rsidRPr="003C23FA">
        <w:rPr>
          <w:rFonts w:ascii="Liberation Serif" w:hAnsi="Liberation Serif"/>
          <w:b w:val="0"/>
          <w:sz w:val="24"/>
          <w:szCs w:val="24"/>
        </w:rPr>
        <w:t>Вятчино</w:t>
      </w:r>
      <w:proofErr w:type="spellEnd"/>
      <w:r w:rsidRPr="003C23FA">
        <w:rPr>
          <w:rFonts w:ascii="Liberation Serif" w:hAnsi="Liberation Serif"/>
          <w:b w:val="0"/>
          <w:sz w:val="24"/>
          <w:szCs w:val="24"/>
        </w:rPr>
        <w:t>. Тем самым улучшают экологию микрорайона и созданием лучших условий для людей преклонного возраста (расчища</w:t>
      </w:r>
      <w:r w:rsidR="003C23FA">
        <w:rPr>
          <w:rFonts w:ascii="Liberation Serif" w:hAnsi="Liberation Serif"/>
          <w:b w:val="0"/>
          <w:sz w:val="24"/>
          <w:szCs w:val="24"/>
        </w:rPr>
        <w:t>ют</w:t>
      </w:r>
      <w:r w:rsidRPr="003C23FA">
        <w:rPr>
          <w:rFonts w:ascii="Liberation Serif" w:hAnsi="Liberation Serif"/>
          <w:b w:val="0"/>
          <w:sz w:val="24"/>
          <w:szCs w:val="24"/>
        </w:rPr>
        <w:t xml:space="preserve"> дорожки от снега).  Педагоги клуба проводят беседы для ребят о том, что они не должны проходить мимо тех, кому нужна их помощь. </w:t>
      </w:r>
      <w:r w:rsidR="003C23FA">
        <w:rPr>
          <w:rFonts w:ascii="Liberation Serif" w:hAnsi="Liberation Serif"/>
          <w:b w:val="0"/>
          <w:sz w:val="24"/>
          <w:szCs w:val="24"/>
        </w:rPr>
        <w:t>Людям</w:t>
      </w:r>
      <w:r w:rsidRPr="003C23FA">
        <w:rPr>
          <w:rFonts w:ascii="Liberation Serif" w:hAnsi="Liberation Serif"/>
          <w:b w:val="0"/>
          <w:sz w:val="24"/>
          <w:szCs w:val="24"/>
        </w:rPr>
        <w:t xml:space="preserve"> нужно оказать помощь  от чистого сердца, от всей души, не навязываясь.  Работа в этом направлении имеет гуманистическую направленность, так как,  участвуя в добрых делах, ребёнок сам становится добрее, боле полно начинает чувствовать чужую боль, горечь. Принимая участие в добровольческих мероприятиях, воспитанники  становятся более эффективными в социальном плане, расширяют сферу своего общения, создают условия для своей адаптации в нашем обществе.  </w:t>
      </w:r>
    </w:p>
    <w:p w:rsidR="008873A7" w:rsidRPr="003C23FA" w:rsidRDefault="008873A7" w:rsidP="00FE35A2">
      <w:pPr>
        <w:pStyle w:val="2"/>
        <w:spacing w:before="0" w:beforeAutospacing="0" w:after="0" w:afterAutospacing="0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3C23FA">
        <w:rPr>
          <w:rFonts w:ascii="Liberation Serif" w:hAnsi="Liberation Serif"/>
          <w:b w:val="0"/>
          <w:sz w:val="24"/>
          <w:szCs w:val="24"/>
        </w:rPr>
        <w:t>Таким образом, волонтёрская направленность в работе клуба даёт развитие таких жизненных качеств как: ответственность, милосердие, умение общаться с различными группами людей.</w:t>
      </w:r>
      <w:r w:rsidRPr="003C23FA">
        <w:rPr>
          <w:rFonts w:ascii="Liberation Serif" w:hAnsi="Liberation Serif" w:cs="Arial"/>
          <w:sz w:val="24"/>
          <w:szCs w:val="24"/>
        </w:rPr>
        <w:t xml:space="preserve">  </w:t>
      </w:r>
      <w:r w:rsidRPr="003C23FA">
        <w:rPr>
          <w:rFonts w:ascii="Liberation Serif" w:hAnsi="Liberation Serif"/>
          <w:b w:val="0"/>
          <w:sz w:val="24"/>
          <w:szCs w:val="24"/>
        </w:rPr>
        <w:t xml:space="preserve">Всё это означает делать добро! </w:t>
      </w:r>
    </w:p>
    <w:p w:rsidR="003C23FA" w:rsidRDefault="003C23FA" w:rsidP="006C7921">
      <w:pPr>
        <w:jc w:val="center"/>
        <w:rPr>
          <w:rFonts w:ascii="Liberation Serif" w:eastAsia="Calibri" w:hAnsi="Liberation Serif"/>
          <w:color w:val="000000" w:themeColor="text1"/>
          <w:sz w:val="24"/>
          <w:szCs w:val="24"/>
        </w:rPr>
      </w:pPr>
    </w:p>
    <w:p w:rsidR="006C7921" w:rsidRPr="003C23FA" w:rsidRDefault="006C7921" w:rsidP="006C7921">
      <w:pPr>
        <w:jc w:val="center"/>
        <w:rPr>
          <w:rFonts w:ascii="Liberation Serif" w:eastAsia="Calibri" w:hAnsi="Liberation Serif"/>
          <w:color w:val="000000" w:themeColor="text1"/>
          <w:sz w:val="24"/>
          <w:szCs w:val="24"/>
        </w:rPr>
      </w:pPr>
      <w:r w:rsidRPr="003C23FA">
        <w:rPr>
          <w:rFonts w:ascii="Liberation Serif" w:eastAsia="Calibri" w:hAnsi="Liberation Serif"/>
          <w:color w:val="000000" w:themeColor="text1"/>
          <w:sz w:val="24"/>
          <w:szCs w:val="24"/>
        </w:rPr>
        <w:lastRenderedPageBreak/>
        <w:t>Список источников</w:t>
      </w:r>
    </w:p>
    <w:p w:rsidR="006C7921" w:rsidRPr="003C23FA" w:rsidRDefault="006C7921" w:rsidP="006C7921">
      <w:pPr>
        <w:pStyle w:val="a3"/>
        <w:numPr>
          <w:ilvl w:val="0"/>
          <w:numId w:val="2"/>
        </w:numPr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 xml:space="preserve">Алиева JI.B. Становление и развитие отечественного детского движения как субъекта воспитательного пространства: </w:t>
      </w:r>
      <w:proofErr w:type="spell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>Автореф</w:t>
      </w:r>
      <w:proofErr w:type="spell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>дисс</w:t>
      </w:r>
      <w:proofErr w:type="spell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>докт</w:t>
      </w:r>
      <w:proofErr w:type="spell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>пед</w:t>
      </w:r>
      <w:proofErr w:type="spell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 xml:space="preserve">. наук. </w:t>
      </w:r>
      <w:proofErr w:type="gram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>-М</w:t>
      </w:r>
      <w:proofErr w:type="gram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  <w:shd w:val="clear" w:color="auto" w:fill="FFFFFF"/>
        </w:rPr>
        <w:t>., 2002.-56 с.</w:t>
      </w:r>
    </w:p>
    <w:p w:rsidR="006C7921" w:rsidRPr="003C23FA" w:rsidRDefault="006C7921" w:rsidP="006C7921">
      <w:pPr>
        <w:pStyle w:val="a3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before="0" w:beforeAutospacing="0"/>
        <w:jc w:val="left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3C23FA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Программа педагога дополнительного образования: От разработки до  реализации / Сост. Н.К. </w:t>
      </w:r>
      <w:proofErr w:type="spell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</w:rPr>
        <w:t>Беспятова</w:t>
      </w:r>
      <w:proofErr w:type="gramStart"/>
      <w:r w:rsidRPr="003C23FA">
        <w:rPr>
          <w:rFonts w:ascii="Liberation Serif" w:hAnsi="Liberation Serif" w:cs="Times New Roman"/>
          <w:color w:val="000000" w:themeColor="text1"/>
          <w:sz w:val="24"/>
          <w:szCs w:val="24"/>
        </w:rPr>
        <w:t>.-</w:t>
      </w:r>
      <w:proofErr w:type="gram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</w:rPr>
        <w:t>М</w:t>
      </w:r>
      <w:proofErr w:type="spellEnd"/>
      <w:r w:rsidRPr="003C23FA">
        <w:rPr>
          <w:rFonts w:ascii="Liberation Serif" w:hAnsi="Liberation Serif" w:cs="Times New Roman"/>
          <w:color w:val="000000" w:themeColor="text1"/>
          <w:sz w:val="24"/>
          <w:szCs w:val="24"/>
        </w:rPr>
        <w:t>.: Айрис-пресс, 2003.-178с.- (Методика).  </w:t>
      </w:r>
    </w:p>
    <w:p w:rsidR="006C7921" w:rsidRPr="003C23FA" w:rsidRDefault="006C7921" w:rsidP="006C7921">
      <w:pPr>
        <w:pStyle w:val="a3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before="0" w:beforeAutospacing="0"/>
        <w:jc w:val="left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3C23FA">
        <w:rPr>
          <w:rFonts w:ascii="Liberation Serif" w:hAnsi="Liberation Serif" w:cs="Times New Roman"/>
          <w:color w:val="000000" w:themeColor="text1"/>
          <w:sz w:val="24"/>
          <w:szCs w:val="24"/>
        </w:rPr>
        <w:t>Шмаков, С.А. Игры, развивающие психические качества личности школьника:      Методическое пособие.- М.: ЦГЛ, 2003.-112с.</w:t>
      </w:r>
    </w:p>
    <w:p w:rsidR="003C23FA" w:rsidRPr="003C23FA" w:rsidRDefault="003C23FA" w:rsidP="006C7921">
      <w:pPr>
        <w:pStyle w:val="a3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before="0" w:beforeAutospacing="0"/>
        <w:jc w:val="left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3C23FA">
        <w:rPr>
          <w:rFonts w:ascii="Liberation Serif" w:hAnsi="Liberation Serif"/>
          <w:color w:val="000000"/>
          <w:sz w:val="24"/>
          <w:szCs w:val="24"/>
        </w:rPr>
        <w:t xml:space="preserve">Указ Президента </w:t>
      </w:r>
      <w:r w:rsidRPr="003C23FA">
        <w:rPr>
          <w:rFonts w:ascii="Liberation Serif" w:hAnsi="Liberation Serif"/>
          <w:bCs/>
          <w:iCs/>
          <w:color w:val="000000"/>
          <w:sz w:val="24"/>
          <w:szCs w:val="24"/>
        </w:rPr>
        <w:t>«О стратегии национальной безопасности Российской Федерации»</w:t>
      </w:r>
      <w:r w:rsidRPr="003C23FA">
        <w:rPr>
          <w:rFonts w:ascii="Liberation Serif" w:hAnsi="Liberation Serif"/>
          <w:b/>
          <w:bCs/>
          <w:i/>
          <w:iCs/>
          <w:color w:val="000000"/>
          <w:sz w:val="24"/>
          <w:szCs w:val="24"/>
        </w:rPr>
        <w:t xml:space="preserve"> </w:t>
      </w:r>
      <w:r w:rsidRPr="003C23FA">
        <w:rPr>
          <w:rFonts w:ascii="Liberation Serif" w:hAnsi="Liberation Serif"/>
          <w:color w:val="000000"/>
          <w:sz w:val="24"/>
          <w:szCs w:val="24"/>
        </w:rPr>
        <w:t>(Москва, Кремль 31 декабря 2015 года №683).</w:t>
      </w:r>
    </w:p>
    <w:p w:rsidR="006C7921" w:rsidRPr="003C23FA" w:rsidRDefault="006C7921" w:rsidP="006C7921">
      <w:pPr>
        <w:pStyle w:val="a3"/>
        <w:numPr>
          <w:ilvl w:val="0"/>
          <w:numId w:val="2"/>
        </w:numPr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3C23FA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www.dissercat.com</w:t>
      </w:r>
    </w:p>
    <w:p w:rsidR="006C7921" w:rsidRPr="003C23FA" w:rsidRDefault="006C7921" w:rsidP="006C7921">
      <w:pPr>
        <w:pStyle w:val="a3"/>
        <w:numPr>
          <w:ilvl w:val="0"/>
          <w:numId w:val="2"/>
        </w:numPr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proofErr w:type="spellStart"/>
      <w:r w:rsidRPr="003C23FA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www.nsportal.ru</w:t>
      </w:r>
      <w:proofErr w:type="spellEnd"/>
    </w:p>
    <w:sectPr w:rsidR="006C7921" w:rsidRPr="003C23FA" w:rsidSect="00C1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51A17"/>
    <w:multiLevelType w:val="hybridMultilevel"/>
    <w:tmpl w:val="3E6E4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D6D75"/>
    <w:multiLevelType w:val="singleLevel"/>
    <w:tmpl w:val="AE104E8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  <w:lvlOverride w:ilvl="0">
      <w:lvl w:ilvl="0">
        <w:start w:val="4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3A7"/>
    <w:rsid w:val="00085D14"/>
    <w:rsid w:val="001A2C3D"/>
    <w:rsid w:val="00201063"/>
    <w:rsid w:val="003B353F"/>
    <w:rsid w:val="003B5F6F"/>
    <w:rsid w:val="003C23FA"/>
    <w:rsid w:val="00422764"/>
    <w:rsid w:val="004311D9"/>
    <w:rsid w:val="004670C9"/>
    <w:rsid w:val="00524A5E"/>
    <w:rsid w:val="00630418"/>
    <w:rsid w:val="006C7921"/>
    <w:rsid w:val="008873A7"/>
    <w:rsid w:val="009631B6"/>
    <w:rsid w:val="0099051B"/>
    <w:rsid w:val="009F4FC0"/>
    <w:rsid w:val="009F5BE1"/>
    <w:rsid w:val="00A5584E"/>
    <w:rsid w:val="00A7783D"/>
    <w:rsid w:val="00C15F16"/>
    <w:rsid w:val="00D60B29"/>
    <w:rsid w:val="00D82513"/>
    <w:rsid w:val="00E97B8A"/>
    <w:rsid w:val="00EF1267"/>
    <w:rsid w:val="00F013AC"/>
    <w:rsid w:val="00FE35A2"/>
    <w:rsid w:val="00FE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67"/>
  </w:style>
  <w:style w:type="paragraph" w:styleId="2">
    <w:name w:val="heading 2"/>
    <w:basedOn w:val="a"/>
    <w:link w:val="20"/>
    <w:uiPriority w:val="9"/>
    <w:qFormat/>
    <w:rsid w:val="008873A7"/>
    <w:pPr>
      <w:spacing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26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873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rsid w:val="003B353F"/>
    <w:pPr>
      <w:spacing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4670C9"/>
    <w:pPr>
      <w:spacing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670C9"/>
  </w:style>
  <w:style w:type="paragraph" w:styleId="a4">
    <w:name w:val="Normal (Web)"/>
    <w:basedOn w:val="a"/>
    <w:uiPriority w:val="99"/>
    <w:semiHidden/>
    <w:unhideWhenUsed/>
    <w:rsid w:val="00E97B8A"/>
    <w:pPr>
      <w:spacing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C79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Windows User</cp:lastModifiedBy>
  <cp:revision>11</cp:revision>
  <dcterms:created xsi:type="dcterms:W3CDTF">2019-09-12T10:55:00Z</dcterms:created>
  <dcterms:modified xsi:type="dcterms:W3CDTF">2019-09-18T09:38:00Z</dcterms:modified>
</cp:coreProperties>
</file>