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957" w:rsidRPr="000147D1" w:rsidRDefault="00A01271" w:rsidP="00F716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НА </w:t>
      </w:r>
      <w:r w:rsidR="00DC6D37">
        <w:rPr>
          <w:rFonts w:ascii="Times New Roman" w:hAnsi="Times New Roman" w:cs="Times New Roman"/>
          <w:sz w:val="28"/>
          <w:szCs w:val="28"/>
        </w:rPr>
        <w:t>«куплю</w:t>
      </w:r>
      <w:r w:rsidR="00DC6D37" w:rsidRPr="000147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C6D37" w:rsidRPr="000147D1">
        <w:rPr>
          <w:rFonts w:ascii="Times New Roman" w:hAnsi="Times New Roman" w:cs="Times New Roman"/>
          <w:sz w:val="28"/>
          <w:szCs w:val="28"/>
        </w:rPr>
        <w:t>продажу</w:t>
      </w:r>
      <w:proofErr w:type="gramStart"/>
      <w:r w:rsidR="00DC6D37">
        <w:rPr>
          <w:rFonts w:ascii="Times New Roman" w:hAnsi="Times New Roman" w:cs="Times New Roman"/>
          <w:sz w:val="28"/>
          <w:szCs w:val="28"/>
        </w:rPr>
        <w:t>»</w:t>
      </w:r>
      <w:r w:rsidR="001627D9" w:rsidRPr="000147D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1627D9" w:rsidRPr="000147D1">
        <w:rPr>
          <w:rFonts w:ascii="Times New Roman" w:hAnsi="Times New Roman" w:cs="Times New Roman"/>
          <w:sz w:val="28"/>
          <w:szCs w:val="28"/>
        </w:rPr>
        <w:t xml:space="preserve"> КУРСЕ МАТЕМАТИКИ В НАЧАЛЬНОЙ ШКОЛЕ</w:t>
      </w:r>
    </w:p>
    <w:p w:rsidR="000147D1" w:rsidRPr="000147D1" w:rsidRDefault="001627D9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>АННОТАЦИЯ</w:t>
      </w:r>
    </w:p>
    <w:p w:rsidR="000147D1" w:rsidRPr="000147D1" w:rsidRDefault="000147D1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 xml:space="preserve">В статье рассматриваются особенности обучения детей </w:t>
      </w:r>
      <w:r w:rsidR="00A01271">
        <w:rPr>
          <w:rFonts w:ascii="Times New Roman" w:hAnsi="Times New Roman" w:cs="Times New Roman"/>
          <w:sz w:val="28"/>
          <w:szCs w:val="28"/>
        </w:rPr>
        <w:t>решению текстовых задач на «куплю</w:t>
      </w:r>
      <w:r w:rsidRPr="000147D1">
        <w:rPr>
          <w:rFonts w:ascii="Times New Roman" w:hAnsi="Times New Roman" w:cs="Times New Roman"/>
          <w:sz w:val="28"/>
          <w:szCs w:val="28"/>
        </w:rPr>
        <w:t xml:space="preserve"> – продажу</w:t>
      </w:r>
      <w:r w:rsidR="00A01271">
        <w:rPr>
          <w:rFonts w:ascii="Times New Roman" w:hAnsi="Times New Roman" w:cs="Times New Roman"/>
          <w:sz w:val="28"/>
          <w:szCs w:val="28"/>
        </w:rPr>
        <w:t>»</w:t>
      </w:r>
      <w:r w:rsidRPr="000147D1">
        <w:rPr>
          <w:rFonts w:ascii="Times New Roman" w:hAnsi="Times New Roman" w:cs="Times New Roman"/>
          <w:sz w:val="28"/>
          <w:szCs w:val="28"/>
        </w:rPr>
        <w:t>. Решение таких задач представлено во всех рабочих программах</w:t>
      </w:r>
      <w:r w:rsidR="00631743">
        <w:rPr>
          <w:rFonts w:ascii="Times New Roman" w:hAnsi="Times New Roman" w:cs="Times New Roman"/>
          <w:sz w:val="28"/>
          <w:szCs w:val="28"/>
        </w:rPr>
        <w:t xml:space="preserve"> по математике для начальной школы</w:t>
      </w:r>
      <w:r w:rsidRPr="000147D1">
        <w:rPr>
          <w:rFonts w:ascii="Times New Roman" w:hAnsi="Times New Roman" w:cs="Times New Roman"/>
          <w:sz w:val="28"/>
          <w:szCs w:val="28"/>
        </w:rPr>
        <w:t xml:space="preserve">. </w:t>
      </w:r>
      <w:r w:rsidR="00631743">
        <w:rPr>
          <w:rFonts w:ascii="Times New Roman" w:hAnsi="Times New Roman" w:cs="Times New Roman"/>
          <w:sz w:val="28"/>
          <w:szCs w:val="28"/>
        </w:rPr>
        <w:t>С</w:t>
      </w:r>
      <w:r w:rsidRPr="000147D1">
        <w:rPr>
          <w:rFonts w:ascii="Times New Roman" w:hAnsi="Times New Roman" w:cs="Times New Roman"/>
          <w:sz w:val="28"/>
          <w:szCs w:val="28"/>
        </w:rPr>
        <w:t>равниваются УМК «</w:t>
      </w:r>
      <w:r w:rsidR="00B60F0D">
        <w:rPr>
          <w:rFonts w:ascii="Times New Roman" w:hAnsi="Times New Roman" w:cs="Times New Roman"/>
          <w:sz w:val="28"/>
          <w:szCs w:val="28"/>
        </w:rPr>
        <w:t>Перспектива</w:t>
      </w:r>
      <w:r w:rsidRPr="000147D1">
        <w:rPr>
          <w:rFonts w:ascii="Times New Roman" w:hAnsi="Times New Roman" w:cs="Times New Roman"/>
          <w:sz w:val="28"/>
          <w:szCs w:val="28"/>
        </w:rPr>
        <w:t>» и УМК «Школа России»</w:t>
      </w:r>
      <w:r w:rsidR="00A34840">
        <w:rPr>
          <w:rFonts w:ascii="Times New Roman" w:hAnsi="Times New Roman" w:cs="Times New Roman"/>
          <w:sz w:val="28"/>
          <w:szCs w:val="28"/>
        </w:rPr>
        <w:t xml:space="preserve"> в контексте решения задач</w:t>
      </w:r>
      <w:r w:rsidRPr="000147D1">
        <w:rPr>
          <w:rFonts w:ascii="Times New Roman" w:hAnsi="Times New Roman" w:cs="Times New Roman"/>
          <w:sz w:val="28"/>
          <w:szCs w:val="28"/>
        </w:rPr>
        <w:t xml:space="preserve">. Приводится решение задач </w:t>
      </w:r>
      <w:r w:rsidR="00AA3F4A">
        <w:rPr>
          <w:rFonts w:ascii="Times New Roman" w:hAnsi="Times New Roman" w:cs="Times New Roman"/>
          <w:sz w:val="28"/>
          <w:szCs w:val="28"/>
        </w:rPr>
        <w:t xml:space="preserve">на </w:t>
      </w:r>
      <w:r w:rsidR="00A34840">
        <w:rPr>
          <w:rFonts w:ascii="Times New Roman" w:hAnsi="Times New Roman" w:cs="Times New Roman"/>
          <w:sz w:val="28"/>
          <w:szCs w:val="28"/>
        </w:rPr>
        <w:t>«куплю</w:t>
      </w:r>
      <w:r w:rsidR="00A34840" w:rsidRPr="000147D1">
        <w:rPr>
          <w:rFonts w:ascii="Times New Roman" w:hAnsi="Times New Roman" w:cs="Times New Roman"/>
          <w:sz w:val="28"/>
          <w:szCs w:val="28"/>
        </w:rPr>
        <w:t xml:space="preserve"> – продажу</w:t>
      </w:r>
      <w:r w:rsidR="00A34840">
        <w:rPr>
          <w:rFonts w:ascii="Times New Roman" w:hAnsi="Times New Roman" w:cs="Times New Roman"/>
          <w:sz w:val="28"/>
          <w:szCs w:val="28"/>
        </w:rPr>
        <w:t>»</w:t>
      </w:r>
      <w:r w:rsidR="00AA3F4A">
        <w:rPr>
          <w:rFonts w:ascii="Times New Roman" w:hAnsi="Times New Roman" w:cs="Times New Roman"/>
          <w:sz w:val="28"/>
          <w:szCs w:val="28"/>
        </w:rPr>
        <w:t xml:space="preserve"> в начальной школе</w:t>
      </w:r>
      <w:r w:rsidRPr="000147D1">
        <w:rPr>
          <w:rFonts w:ascii="Times New Roman" w:hAnsi="Times New Roman" w:cs="Times New Roman"/>
          <w:sz w:val="28"/>
          <w:szCs w:val="28"/>
        </w:rPr>
        <w:t xml:space="preserve"> различными способами.</w:t>
      </w:r>
    </w:p>
    <w:p w:rsidR="001627D9" w:rsidRPr="000147D1" w:rsidRDefault="001627D9" w:rsidP="00EF1B21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147D1">
        <w:rPr>
          <w:rFonts w:ascii="Times New Roman" w:hAnsi="Times New Roman" w:cs="Times New Roman"/>
          <w:i/>
          <w:sz w:val="28"/>
          <w:szCs w:val="28"/>
        </w:rPr>
        <w:t xml:space="preserve">КЛЮЧЕВЫЕ СЛОВА: начальная школа, младшие школьники, цена, стоимость, количество, математика, задачи на </w:t>
      </w:r>
      <w:r w:rsidR="00DC6D37">
        <w:rPr>
          <w:rFonts w:ascii="Times New Roman" w:hAnsi="Times New Roman" w:cs="Times New Roman"/>
          <w:sz w:val="28"/>
          <w:szCs w:val="28"/>
        </w:rPr>
        <w:t>«куплю</w:t>
      </w:r>
      <w:r w:rsidR="00DC6D37" w:rsidRPr="000147D1">
        <w:rPr>
          <w:rFonts w:ascii="Times New Roman" w:hAnsi="Times New Roman" w:cs="Times New Roman"/>
          <w:sz w:val="28"/>
          <w:szCs w:val="28"/>
        </w:rPr>
        <w:t xml:space="preserve"> – продажу</w:t>
      </w:r>
      <w:r w:rsidR="00DC6D37">
        <w:rPr>
          <w:rFonts w:ascii="Times New Roman" w:hAnsi="Times New Roman" w:cs="Times New Roman"/>
          <w:sz w:val="28"/>
          <w:szCs w:val="28"/>
        </w:rPr>
        <w:t>»</w:t>
      </w:r>
      <w:r w:rsidRPr="000147D1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627D9" w:rsidRPr="000147D1" w:rsidRDefault="002B4CAF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 xml:space="preserve">На уроках математики в начальной школе одним из основных разделов программы обучения </w:t>
      </w:r>
      <w:r w:rsidR="001627D9" w:rsidRPr="000147D1">
        <w:rPr>
          <w:rFonts w:ascii="Times New Roman" w:hAnsi="Times New Roman" w:cs="Times New Roman"/>
          <w:sz w:val="28"/>
          <w:szCs w:val="28"/>
        </w:rPr>
        <w:t>является раздел «Текстовые задачи».</w:t>
      </w:r>
      <w:r w:rsidRPr="000147D1">
        <w:rPr>
          <w:rFonts w:ascii="Times New Roman" w:hAnsi="Times New Roman" w:cs="Times New Roman"/>
          <w:sz w:val="28"/>
          <w:szCs w:val="28"/>
        </w:rPr>
        <w:t xml:space="preserve"> Еще в дошкольном возрасте дети учатся решать простейшие текстовые задачи, а с переходом в школу обучение продолжается</w:t>
      </w:r>
      <w:r w:rsidR="001627D9" w:rsidRPr="000147D1">
        <w:rPr>
          <w:rFonts w:ascii="Times New Roman" w:hAnsi="Times New Roman" w:cs="Times New Roman"/>
          <w:sz w:val="28"/>
          <w:szCs w:val="28"/>
        </w:rPr>
        <w:t>. Особая роль в их освоении отводится формированию у</w:t>
      </w:r>
      <w:r w:rsidRPr="000147D1">
        <w:rPr>
          <w:rFonts w:ascii="Times New Roman" w:hAnsi="Times New Roman" w:cs="Times New Roman"/>
          <w:sz w:val="28"/>
          <w:szCs w:val="28"/>
        </w:rPr>
        <w:t>мений строить модели и схемы</w:t>
      </w:r>
      <w:r w:rsidR="001627D9" w:rsidRPr="000147D1">
        <w:rPr>
          <w:rFonts w:ascii="Times New Roman" w:hAnsi="Times New Roman" w:cs="Times New Roman"/>
          <w:sz w:val="28"/>
          <w:szCs w:val="28"/>
        </w:rPr>
        <w:t>, ведь моделирование отно</w:t>
      </w:r>
      <w:r w:rsidR="00C4096B">
        <w:rPr>
          <w:rFonts w:ascii="Times New Roman" w:hAnsi="Times New Roman" w:cs="Times New Roman"/>
          <w:sz w:val="28"/>
          <w:szCs w:val="28"/>
        </w:rPr>
        <w:t>сится к умению</w:t>
      </w:r>
      <w:r w:rsidR="00353BF0" w:rsidRPr="000147D1">
        <w:rPr>
          <w:rFonts w:ascii="Times New Roman" w:hAnsi="Times New Roman" w:cs="Times New Roman"/>
          <w:sz w:val="28"/>
          <w:szCs w:val="28"/>
        </w:rPr>
        <w:t>, обозначенн</w:t>
      </w:r>
      <w:r w:rsidR="00C4096B">
        <w:rPr>
          <w:rFonts w:ascii="Times New Roman" w:hAnsi="Times New Roman" w:cs="Times New Roman"/>
          <w:sz w:val="28"/>
          <w:szCs w:val="28"/>
        </w:rPr>
        <w:t>ому в Ф</w:t>
      </w:r>
      <w:r w:rsidR="00353BF0" w:rsidRPr="000147D1">
        <w:rPr>
          <w:rFonts w:ascii="Times New Roman" w:hAnsi="Times New Roman" w:cs="Times New Roman"/>
          <w:sz w:val="28"/>
          <w:szCs w:val="28"/>
        </w:rPr>
        <w:t xml:space="preserve">едеральном государственном образовательном стандарте (ФГОС) </w:t>
      </w:r>
      <w:r w:rsidR="001627D9" w:rsidRPr="000147D1">
        <w:rPr>
          <w:rFonts w:ascii="Times New Roman" w:hAnsi="Times New Roman" w:cs="Times New Roman"/>
          <w:sz w:val="28"/>
          <w:szCs w:val="28"/>
        </w:rPr>
        <w:t>как познавательное у</w:t>
      </w:r>
      <w:r w:rsidRPr="000147D1">
        <w:rPr>
          <w:rFonts w:ascii="Times New Roman" w:hAnsi="Times New Roman" w:cs="Times New Roman"/>
          <w:sz w:val="28"/>
          <w:szCs w:val="28"/>
        </w:rPr>
        <w:t>ниверсальное учебное действие [1</w:t>
      </w:r>
      <w:r w:rsidR="001627D9" w:rsidRPr="000147D1">
        <w:rPr>
          <w:rFonts w:ascii="Times New Roman" w:hAnsi="Times New Roman" w:cs="Times New Roman"/>
          <w:sz w:val="28"/>
          <w:szCs w:val="28"/>
        </w:rPr>
        <w:t>].</w:t>
      </w:r>
    </w:p>
    <w:p w:rsidR="002B4CAF" w:rsidRPr="000147D1" w:rsidRDefault="001627D9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 xml:space="preserve">В начальной школе </w:t>
      </w:r>
      <w:r w:rsidR="002B4CAF" w:rsidRPr="000147D1">
        <w:rPr>
          <w:rFonts w:ascii="Times New Roman" w:hAnsi="Times New Roman" w:cs="Times New Roman"/>
          <w:sz w:val="28"/>
          <w:szCs w:val="28"/>
        </w:rPr>
        <w:t>детей обучают решению простых и составных текстовых задач, а также задач</w:t>
      </w:r>
      <w:r w:rsidRPr="000147D1">
        <w:rPr>
          <w:rFonts w:ascii="Times New Roman" w:hAnsi="Times New Roman" w:cs="Times New Roman"/>
          <w:sz w:val="28"/>
          <w:szCs w:val="28"/>
        </w:rPr>
        <w:t xml:space="preserve"> на различные процессы, пр</w:t>
      </w:r>
      <w:r w:rsidR="002B4CAF" w:rsidRPr="000147D1">
        <w:rPr>
          <w:rFonts w:ascii="Times New Roman" w:hAnsi="Times New Roman" w:cs="Times New Roman"/>
          <w:sz w:val="28"/>
          <w:szCs w:val="28"/>
        </w:rPr>
        <w:t>ежде всего, на работу, движение и «куплю-продажу» [2</w:t>
      </w:r>
      <w:r w:rsidRPr="000147D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0820E1" w:rsidRDefault="00353BF0" w:rsidP="00EF1B2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eastAsiaTheme="minorHAnsi"/>
          <w:sz w:val="28"/>
          <w:szCs w:val="28"/>
          <w:lang w:eastAsia="en-US"/>
        </w:rPr>
      </w:pPr>
      <w:r w:rsidRPr="000147D1">
        <w:rPr>
          <w:rFonts w:eastAsiaTheme="minorHAnsi"/>
          <w:sz w:val="28"/>
          <w:szCs w:val="28"/>
          <w:lang w:eastAsia="en-US"/>
        </w:rPr>
        <w:t>В данной статье мы рассматриваем з</w:t>
      </w:r>
      <w:r w:rsidR="002B4CAF" w:rsidRPr="000147D1">
        <w:rPr>
          <w:rFonts w:eastAsiaTheme="minorHAnsi"/>
          <w:sz w:val="28"/>
          <w:szCs w:val="28"/>
          <w:lang w:eastAsia="en-US"/>
        </w:rPr>
        <w:t>адачи на «куплю-продажу»</w:t>
      </w:r>
      <w:r w:rsidRPr="000147D1">
        <w:rPr>
          <w:rFonts w:eastAsiaTheme="minorHAnsi"/>
          <w:sz w:val="28"/>
          <w:szCs w:val="28"/>
          <w:lang w:eastAsia="en-US"/>
        </w:rPr>
        <w:t>. Их относят</w:t>
      </w:r>
      <w:r w:rsidR="002B4CAF" w:rsidRPr="000147D1">
        <w:rPr>
          <w:rFonts w:eastAsiaTheme="minorHAnsi"/>
          <w:sz w:val="28"/>
          <w:szCs w:val="28"/>
          <w:lang w:eastAsia="en-US"/>
        </w:rPr>
        <w:t xml:space="preserve"> к задача</w:t>
      </w:r>
      <w:r w:rsidR="00C97272">
        <w:rPr>
          <w:rFonts w:eastAsiaTheme="minorHAnsi"/>
          <w:sz w:val="28"/>
          <w:szCs w:val="28"/>
          <w:lang w:eastAsia="en-US"/>
        </w:rPr>
        <w:t>м на процессы, так как величины</w:t>
      </w:r>
      <w:bookmarkStart w:id="0" w:name="_GoBack"/>
      <w:bookmarkEnd w:id="0"/>
      <w:r w:rsidR="002B4CAF" w:rsidRPr="000147D1">
        <w:rPr>
          <w:rFonts w:eastAsiaTheme="minorHAnsi"/>
          <w:sz w:val="28"/>
          <w:szCs w:val="28"/>
          <w:lang w:eastAsia="en-US"/>
        </w:rPr>
        <w:t xml:space="preserve"> цена, количество и стоимость подчиняются правилу: одна величина находится</w:t>
      </w:r>
      <w:r w:rsidRPr="000147D1">
        <w:rPr>
          <w:rFonts w:eastAsiaTheme="minorHAnsi"/>
          <w:sz w:val="28"/>
          <w:szCs w:val="28"/>
          <w:lang w:eastAsia="en-US"/>
        </w:rPr>
        <w:t xml:space="preserve"> путем умножения двух других,</w:t>
      </w:r>
      <w:r w:rsidR="002B4CAF" w:rsidRPr="000147D1">
        <w:rPr>
          <w:rFonts w:eastAsiaTheme="minorHAnsi"/>
          <w:sz w:val="28"/>
          <w:szCs w:val="28"/>
          <w:lang w:eastAsia="en-US"/>
        </w:rPr>
        <w:t xml:space="preserve"> значит, две оставшиеся величины находятся путем деления. Так, на</w:t>
      </w:r>
      <w:r w:rsidR="000820E1">
        <w:rPr>
          <w:rFonts w:eastAsiaTheme="minorHAnsi"/>
          <w:sz w:val="28"/>
          <w:szCs w:val="28"/>
          <w:lang w:eastAsia="en-US"/>
        </w:rPr>
        <w:t>пример, чтобы найти цену какого–</w:t>
      </w:r>
      <w:r w:rsidR="002B4CAF" w:rsidRPr="000147D1">
        <w:rPr>
          <w:rFonts w:eastAsiaTheme="minorHAnsi"/>
          <w:sz w:val="28"/>
          <w:szCs w:val="28"/>
          <w:lang w:eastAsia="en-US"/>
        </w:rPr>
        <w:t>либо товара необходимо, стоимость разделить на количество. Для того что бы узнать стоимость необходимо цену умножить на количество, а для того что бы определить количество следует стоимость товара разделить на его цену.</w:t>
      </w:r>
    </w:p>
    <w:p w:rsidR="00AA3F4A" w:rsidRDefault="00353BF0" w:rsidP="00EF1B2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eastAsiaTheme="minorHAnsi"/>
          <w:sz w:val="28"/>
          <w:szCs w:val="28"/>
          <w:lang w:eastAsia="en-US"/>
        </w:rPr>
      </w:pPr>
      <w:r w:rsidRPr="000147D1">
        <w:rPr>
          <w:rFonts w:eastAsiaTheme="minorHAnsi"/>
          <w:sz w:val="28"/>
          <w:szCs w:val="28"/>
          <w:lang w:eastAsia="en-US"/>
        </w:rPr>
        <w:t>Задачи на куплю – продажу представлены во всех образовательных программах и развивающих системах в начальной школе. На сегодняшний день</w:t>
      </w:r>
      <w:r w:rsidR="00CD074C" w:rsidRPr="000147D1">
        <w:rPr>
          <w:rFonts w:eastAsiaTheme="minorHAnsi"/>
          <w:sz w:val="28"/>
          <w:szCs w:val="28"/>
          <w:lang w:eastAsia="en-US"/>
        </w:rPr>
        <w:t xml:space="preserve"> в </w:t>
      </w:r>
      <w:r w:rsidRPr="000147D1">
        <w:rPr>
          <w:rFonts w:eastAsiaTheme="minorHAnsi"/>
          <w:sz w:val="28"/>
          <w:szCs w:val="28"/>
          <w:lang w:eastAsia="en-US"/>
        </w:rPr>
        <w:t>России</w:t>
      </w:r>
      <w:r w:rsidR="00CD074C" w:rsidRPr="000147D1">
        <w:rPr>
          <w:rFonts w:eastAsiaTheme="minorHAnsi"/>
          <w:sz w:val="28"/>
          <w:szCs w:val="28"/>
          <w:lang w:eastAsia="en-US"/>
        </w:rPr>
        <w:t xml:space="preserve"> существуют </w:t>
      </w:r>
      <w:proofErr w:type="gramStart"/>
      <w:r w:rsidR="00CD074C" w:rsidRPr="000147D1">
        <w:rPr>
          <w:rFonts w:eastAsiaTheme="minorHAnsi"/>
          <w:sz w:val="28"/>
          <w:szCs w:val="28"/>
          <w:lang w:eastAsia="en-US"/>
        </w:rPr>
        <w:t>традиционная</w:t>
      </w:r>
      <w:proofErr w:type="gramEnd"/>
      <w:r w:rsidR="00CD074C" w:rsidRPr="000147D1">
        <w:rPr>
          <w:rFonts w:eastAsiaTheme="minorHAnsi"/>
          <w:sz w:val="28"/>
          <w:szCs w:val="28"/>
          <w:lang w:eastAsia="en-US"/>
        </w:rPr>
        <w:t xml:space="preserve"> </w:t>
      </w:r>
      <w:r w:rsidR="000820E1">
        <w:rPr>
          <w:rFonts w:eastAsiaTheme="minorHAnsi"/>
          <w:sz w:val="28"/>
          <w:szCs w:val="28"/>
          <w:lang w:eastAsia="en-US"/>
        </w:rPr>
        <w:t xml:space="preserve">и развивающие системы обучения. </w:t>
      </w:r>
      <w:r w:rsidR="00CD074C" w:rsidRPr="000147D1">
        <w:rPr>
          <w:rFonts w:eastAsiaTheme="minorHAnsi"/>
          <w:sz w:val="28"/>
          <w:szCs w:val="28"/>
          <w:lang w:eastAsia="en-US"/>
        </w:rPr>
        <w:t xml:space="preserve">К </w:t>
      </w:r>
      <w:proofErr w:type="gramStart"/>
      <w:r w:rsidR="00CD074C" w:rsidRPr="000147D1">
        <w:rPr>
          <w:rFonts w:eastAsiaTheme="minorHAnsi"/>
          <w:sz w:val="28"/>
          <w:szCs w:val="28"/>
          <w:lang w:eastAsia="en-US"/>
        </w:rPr>
        <w:t>традиционным</w:t>
      </w:r>
      <w:proofErr w:type="gramEnd"/>
      <w:r w:rsidR="00CD074C" w:rsidRPr="000147D1">
        <w:rPr>
          <w:rFonts w:eastAsiaTheme="minorHAnsi"/>
          <w:sz w:val="28"/>
          <w:szCs w:val="28"/>
          <w:lang w:eastAsia="en-US"/>
        </w:rPr>
        <w:t xml:space="preserve"> </w:t>
      </w:r>
      <w:r w:rsidRPr="000147D1">
        <w:rPr>
          <w:rFonts w:eastAsiaTheme="minorHAnsi"/>
          <w:sz w:val="28"/>
          <w:szCs w:val="28"/>
          <w:lang w:eastAsia="en-US"/>
        </w:rPr>
        <w:t>программа относятся:</w:t>
      </w:r>
      <w:r w:rsidR="00974812" w:rsidRPr="000147D1">
        <w:rPr>
          <w:rFonts w:eastAsiaTheme="minorHAnsi"/>
          <w:sz w:val="28"/>
          <w:szCs w:val="28"/>
          <w:lang w:eastAsia="en-US"/>
        </w:rPr>
        <w:t xml:space="preserve"> </w:t>
      </w:r>
      <w:r w:rsidR="00CD074C" w:rsidRPr="000147D1">
        <w:rPr>
          <w:rFonts w:eastAsiaTheme="minorHAnsi"/>
          <w:sz w:val="28"/>
          <w:szCs w:val="28"/>
          <w:lang w:eastAsia="en-US"/>
        </w:rPr>
        <w:t>«Школа России», «На</w:t>
      </w:r>
      <w:r w:rsidR="00A01271">
        <w:rPr>
          <w:rFonts w:eastAsiaTheme="minorHAnsi"/>
          <w:sz w:val="28"/>
          <w:szCs w:val="28"/>
          <w:lang w:eastAsia="en-US"/>
        </w:rPr>
        <w:t>чальная школа ХХ</w:t>
      </w:r>
      <w:proofErr w:type="gramStart"/>
      <w:r w:rsidR="00A01271">
        <w:rPr>
          <w:rFonts w:eastAsiaTheme="minorHAnsi"/>
          <w:sz w:val="28"/>
          <w:szCs w:val="28"/>
          <w:lang w:eastAsia="en-US"/>
        </w:rPr>
        <w:t>I</w:t>
      </w:r>
      <w:proofErr w:type="gramEnd"/>
      <w:r w:rsidR="00A01271">
        <w:rPr>
          <w:rFonts w:eastAsiaTheme="minorHAnsi"/>
          <w:sz w:val="28"/>
          <w:szCs w:val="28"/>
          <w:lang w:eastAsia="en-US"/>
        </w:rPr>
        <w:t xml:space="preserve"> века», </w:t>
      </w:r>
      <w:r w:rsidR="00AA3F4A" w:rsidRPr="000147D1">
        <w:rPr>
          <w:rFonts w:eastAsiaTheme="minorHAnsi"/>
          <w:sz w:val="28"/>
          <w:szCs w:val="28"/>
          <w:lang w:eastAsia="en-US"/>
        </w:rPr>
        <w:t>«</w:t>
      </w:r>
      <w:r w:rsidR="00EF1B21" w:rsidRPr="000147D1">
        <w:rPr>
          <w:rFonts w:eastAsiaTheme="minorHAnsi"/>
          <w:sz w:val="28"/>
          <w:szCs w:val="28"/>
          <w:lang w:eastAsia="en-US"/>
        </w:rPr>
        <w:t xml:space="preserve">Гармония», </w:t>
      </w:r>
      <w:r w:rsidR="00CD074C" w:rsidRPr="000147D1">
        <w:rPr>
          <w:rFonts w:eastAsiaTheme="minorHAnsi"/>
          <w:sz w:val="28"/>
          <w:szCs w:val="28"/>
          <w:lang w:eastAsia="en-US"/>
        </w:rPr>
        <w:t>«Планета знаний», «Перспектива».</w:t>
      </w:r>
    </w:p>
    <w:p w:rsidR="00CD074C" w:rsidRPr="000147D1" w:rsidRDefault="00CD074C" w:rsidP="00EF1B2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eastAsiaTheme="minorHAnsi"/>
          <w:sz w:val="28"/>
          <w:szCs w:val="28"/>
          <w:lang w:eastAsia="en-US"/>
        </w:rPr>
      </w:pPr>
      <w:r w:rsidRPr="000147D1">
        <w:rPr>
          <w:rFonts w:eastAsiaTheme="minorHAnsi"/>
          <w:sz w:val="28"/>
          <w:szCs w:val="28"/>
          <w:lang w:eastAsia="en-US"/>
        </w:rPr>
        <w:t xml:space="preserve">К развивающим </w:t>
      </w:r>
      <w:r w:rsidR="00353BF0" w:rsidRPr="000147D1">
        <w:rPr>
          <w:rFonts w:eastAsiaTheme="minorHAnsi"/>
          <w:sz w:val="28"/>
          <w:szCs w:val="28"/>
          <w:lang w:eastAsia="en-US"/>
        </w:rPr>
        <w:t>программам относятся</w:t>
      </w:r>
      <w:r w:rsidR="00AA3F4A">
        <w:rPr>
          <w:rFonts w:eastAsiaTheme="minorHAnsi"/>
          <w:sz w:val="28"/>
          <w:szCs w:val="28"/>
          <w:lang w:eastAsia="en-US"/>
        </w:rPr>
        <w:t xml:space="preserve"> программы </w:t>
      </w:r>
      <w:r w:rsidRPr="000147D1">
        <w:rPr>
          <w:rFonts w:eastAsiaTheme="minorHAnsi"/>
          <w:sz w:val="28"/>
          <w:szCs w:val="28"/>
          <w:lang w:eastAsia="en-US"/>
        </w:rPr>
        <w:t xml:space="preserve">Л.В. </w:t>
      </w:r>
      <w:proofErr w:type="spellStart"/>
      <w:r w:rsidRPr="000147D1">
        <w:rPr>
          <w:rFonts w:eastAsiaTheme="minorHAnsi"/>
          <w:sz w:val="28"/>
          <w:szCs w:val="28"/>
          <w:lang w:eastAsia="en-US"/>
        </w:rPr>
        <w:t>Занков</w:t>
      </w:r>
      <w:r w:rsidR="00AA3F4A">
        <w:rPr>
          <w:rFonts w:eastAsiaTheme="minorHAnsi"/>
          <w:sz w:val="28"/>
          <w:szCs w:val="28"/>
          <w:lang w:eastAsia="en-US"/>
        </w:rPr>
        <w:t>а</w:t>
      </w:r>
      <w:proofErr w:type="spellEnd"/>
      <w:r w:rsidR="00AA3F4A">
        <w:rPr>
          <w:rFonts w:eastAsiaTheme="minorHAnsi"/>
          <w:sz w:val="28"/>
          <w:szCs w:val="28"/>
          <w:lang w:eastAsia="en-US"/>
        </w:rPr>
        <w:t xml:space="preserve"> и Д.Б. </w:t>
      </w:r>
      <w:proofErr w:type="spellStart"/>
      <w:r w:rsidR="00AA3F4A">
        <w:rPr>
          <w:rFonts w:eastAsiaTheme="minorHAnsi"/>
          <w:sz w:val="28"/>
          <w:szCs w:val="28"/>
          <w:lang w:eastAsia="en-US"/>
        </w:rPr>
        <w:t>Эльконина</w:t>
      </w:r>
      <w:proofErr w:type="spellEnd"/>
      <w:r w:rsidR="00AA3F4A">
        <w:rPr>
          <w:rFonts w:eastAsiaTheme="minorHAnsi"/>
          <w:sz w:val="28"/>
          <w:szCs w:val="28"/>
          <w:lang w:eastAsia="en-US"/>
        </w:rPr>
        <w:t xml:space="preserve"> – </w:t>
      </w:r>
      <w:r w:rsidRPr="000147D1">
        <w:rPr>
          <w:rFonts w:eastAsiaTheme="minorHAnsi"/>
          <w:sz w:val="28"/>
          <w:szCs w:val="28"/>
          <w:lang w:eastAsia="en-US"/>
        </w:rPr>
        <w:t>В.В. Давыдова</w:t>
      </w:r>
      <w:r w:rsidR="00124AF7" w:rsidRPr="000147D1">
        <w:rPr>
          <w:rFonts w:eastAsiaTheme="minorHAnsi"/>
          <w:sz w:val="28"/>
          <w:szCs w:val="28"/>
          <w:lang w:eastAsia="en-US"/>
        </w:rPr>
        <w:t xml:space="preserve"> [3]</w:t>
      </w:r>
      <w:r w:rsidRPr="000147D1">
        <w:rPr>
          <w:rFonts w:eastAsiaTheme="minorHAnsi"/>
          <w:sz w:val="28"/>
          <w:szCs w:val="28"/>
          <w:lang w:eastAsia="en-US"/>
        </w:rPr>
        <w:t>.</w:t>
      </w:r>
    </w:p>
    <w:p w:rsidR="00353BF0" w:rsidRPr="000147D1" w:rsidRDefault="00353BF0" w:rsidP="00EF1B21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eastAsiaTheme="minorHAnsi"/>
          <w:sz w:val="28"/>
          <w:szCs w:val="28"/>
          <w:lang w:eastAsia="en-US"/>
        </w:rPr>
      </w:pPr>
      <w:r w:rsidRPr="000147D1">
        <w:rPr>
          <w:rFonts w:eastAsiaTheme="minorHAnsi"/>
          <w:sz w:val="28"/>
          <w:szCs w:val="28"/>
          <w:lang w:eastAsia="en-US"/>
        </w:rPr>
        <w:t xml:space="preserve">Каждая из </w:t>
      </w:r>
      <w:r w:rsidR="00151B51">
        <w:rPr>
          <w:rFonts w:eastAsiaTheme="minorHAnsi"/>
          <w:sz w:val="28"/>
          <w:szCs w:val="28"/>
          <w:lang w:eastAsia="en-US"/>
        </w:rPr>
        <w:t>представленных программ</w:t>
      </w:r>
      <w:r w:rsidRPr="000147D1">
        <w:rPr>
          <w:rFonts w:eastAsiaTheme="minorHAnsi"/>
          <w:sz w:val="28"/>
          <w:szCs w:val="28"/>
          <w:lang w:eastAsia="en-US"/>
        </w:rPr>
        <w:t xml:space="preserve"> составлена так, что дети к концу обучения в начальной школе приобретают необходимый уровень зна</w:t>
      </w:r>
      <w:r w:rsidR="00834CEA">
        <w:rPr>
          <w:rFonts w:eastAsiaTheme="minorHAnsi"/>
          <w:sz w:val="28"/>
          <w:szCs w:val="28"/>
          <w:lang w:eastAsia="en-US"/>
        </w:rPr>
        <w:t>ний</w:t>
      </w:r>
      <w:r w:rsidRPr="000147D1">
        <w:rPr>
          <w:rFonts w:eastAsiaTheme="minorHAnsi"/>
          <w:sz w:val="28"/>
          <w:szCs w:val="28"/>
          <w:lang w:eastAsia="en-US"/>
        </w:rPr>
        <w:t xml:space="preserve"> в соответствии с ФГОС НОО. </w:t>
      </w:r>
    </w:p>
    <w:p w:rsidR="00CF1B19" w:rsidRDefault="006535C1" w:rsidP="00CF1B19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Проведем сравнительный анализ программ</w:t>
      </w:r>
      <w:r w:rsidR="001949F2" w:rsidRPr="000147D1">
        <w:rPr>
          <w:rFonts w:eastAsiaTheme="minorHAnsi"/>
          <w:sz w:val="28"/>
          <w:szCs w:val="28"/>
          <w:lang w:eastAsia="en-US"/>
        </w:rPr>
        <w:t xml:space="preserve"> по математике </w:t>
      </w:r>
      <w:r w:rsidR="00EA0357">
        <w:rPr>
          <w:rFonts w:eastAsiaTheme="minorHAnsi"/>
          <w:sz w:val="28"/>
          <w:szCs w:val="28"/>
          <w:lang w:eastAsia="en-US"/>
        </w:rPr>
        <w:t>учебно-</w:t>
      </w:r>
      <w:r w:rsidR="001949F2" w:rsidRPr="000147D1">
        <w:rPr>
          <w:rFonts w:eastAsiaTheme="minorHAnsi"/>
          <w:sz w:val="28"/>
          <w:szCs w:val="28"/>
          <w:lang w:eastAsia="en-US"/>
        </w:rPr>
        <w:t>методическ</w:t>
      </w:r>
      <w:r>
        <w:rPr>
          <w:rFonts w:eastAsiaTheme="minorHAnsi"/>
          <w:sz w:val="28"/>
          <w:szCs w:val="28"/>
          <w:lang w:eastAsia="en-US"/>
        </w:rPr>
        <w:t>ого</w:t>
      </w:r>
      <w:r w:rsidR="001949F2" w:rsidRPr="000147D1">
        <w:rPr>
          <w:rFonts w:eastAsiaTheme="minorHAnsi"/>
          <w:sz w:val="28"/>
          <w:szCs w:val="28"/>
          <w:lang w:eastAsia="en-US"/>
        </w:rPr>
        <w:t xml:space="preserve"> комплекс</w:t>
      </w:r>
      <w:r>
        <w:rPr>
          <w:rFonts w:eastAsiaTheme="minorHAnsi"/>
          <w:sz w:val="28"/>
          <w:szCs w:val="28"/>
          <w:lang w:eastAsia="en-US"/>
        </w:rPr>
        <w:t>а</w:t>
      </w:r>
      <w:r w:rsidR="001949F2" w:rsidRPr="000147D1">
        <w:rPr>
          <w:rFonts w:eastAsiaTheme="minorHAnsi"/>
          <w:sz w:val="28"/>
          <w:szCs w:val="28"/>
          <w:lang w:eastAsia="en-US"/>
        </w:rPr>
        <w:t xml:space="preserve"> </w:t>
      </w:r>
      <w:r w:rsidR="00857B33">
        <w:rPr>
          <w:rFonts w:eastAsiaTheme="minorHAnsi"/>
          <w:sz w:val="28"/>
          <w:szCs w:val="28"/>
          <w:lang w:eastAsia="en-US"/>
        </w:rPr>
        <w:t>«</w:t>
      </w:r>
      <w:r w:rsidR="00CF1B19">
        <w:rPr>
          <w:rFonts w:eastAsiaTheme="minorHAnsi"/>
          <w:sz w:val="28"/>
          <w:szCs w:val="28"/>
          <w:lang w:eastAsia="en-US"/>
        </w:rPr>
        <w:t>Перспектива</w:t>
      </w:r>
      <w:r w:rsidR="00857B33">
        <w:rPr>
          <w:rFonts w:eastAsiaTheme="minorHAnsi"/>
          <w:sz w:val="28"/>
          <w:szCs w:val="28"/>
          <w:lang w:eastAsia="en-US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и</w:t>
      </w:r>
      <w:r w:rsidR="00EA0357">
        <w:rPr>
          <w:rFonts w:eastAsiaTheme="minorHAnsi"/>
          <w:sz w:val="28"/>
          <w:szCs w:val="28"/>
          <w:lang w:eastAsia="en-US"/>
        </w:rPr>
        <w:t xml:space="preserve"> учебно-</w:t>
      </w:r>
      <w:r w:rsidR="00FA7346" w:rsidRPr="000147D1">
        <w:rPr>
          <w:rFonts w:eastAsiaTheme="minorHAnsi"/>
          <w:sz w:val="28"/>
          <w:szCs w:val="28"/>
          <w:lang w:eastAsia="en-US"/>
        </w:rPr>
        <w:t>методического комплекса «Школа России».</w:t>
      </w:r>
      <w:r w:rsidR="00CF1B19">
        <w:rPr>
          <w:rFonts w:eastAsiaTheme="minorHAnsi"/>
          <w:sz w:val="28"/>
          <w:szCs w:val="28"/>
          <w:lang w:eastAsia="en-US"/>
        </w:rPr>
        <w:t xml:space="preserve"> </w:t>
      </w:r>
    </w:p>
    <w:p w:rsidR="00A01271" w:rsidRDefault="0095033C" w:rsidP="005943A6">
      <w:pPr>
        <w:pStyle w:val="a4"/>
        <w:shd w:val="clear" w:color="auto" w:fill="FFFFFF"/>
        <w:spacing w:after="0" w:line="29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Авторами программы по математике УМК «</w:t>
      </w:r>
      <w:r w:rsidR="00CF1B19">
        <w:rPr>
          <w:sz w:val="28"/>
          <w:szCs w:val="28"/>
        </w:rPr>
        <w:t>Перспектива</w:t>
      </w:r>
      <w:r>
        <w:rPr>
          <w:sz w:val="28"/>
          <w:szCs w:val="28"/>
        </w:rPr>
        <w:t>»</w:t>
      </w:r>
      <w:r w:rsidR="00CF1B19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EA0357">
        <w:rPr>
          <w:i/>
          <w:iCs/>
          <w:sz w:val="28"/>
          <w:szCs w:val="28"/>
        </w:rPr>
        <w:t xml:space="preserve"> </w:t>
      </w:r>
      <w:r w:rsidR="00CF1B19" w:rsidRPr="00CF1B19">
        <w:rPr>
          <w:sz w:val="28"/>
          <w:szCs w:val="28"/>
        </w:rPr>
        <w:t>Дорофее</w:t>
      </w:r>
      <w:r w:rsidR="00CF1B19">
        <w:rPr>
          <w:sz w:val="28"/>
          <w:szCs w:val="28"/>
        </w:rPr>
        <w:t xml:space="preserve">в Г.В., </w:t>
      </w:r>
      <w:proofErr w:type="spellStart"/>
      <w:r w:rsidR="00CF1B19">
        <w:rPr>
          <w:sz w:val="28"/>
          <w:szCs w:val="28"/>
        </w:rPr>
        <w:t>Миракова</w:t>
      </w:r>
      <w:proofErr w:type="spellEnd"/>
      <w:r w:rsidR="00CF1B19">
        <w:rPr>
          <w:sz w:val="28"/>
          <w:szCs w:val="28"/>
        </w:rPr>
        <w:t xml:space="preserve"> Т.Н., Бука Т.Б</w:t>
      </w:r>
      <w:r w:rsidRPr="009503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943A6" w:rsidRPr="005943A6">
        <w:rPr>
          <w:sz w:val="28"/>
          <w:szCs w:val="28"/>
        </w:rPr>
        <w:t>В предлагаемом курсе понятие «</w:t>
      </w:r>
      <w:r w:rsidR="006068F2">
        <w:rPr>
          <w:sz w:val="28"/>
          <w:szCs w:val="28"/>
        </w:rPr>
        <w:t>задача» вводится не сразу, а в пр</w:t>
      </w:r>
      <w:r w:rsidR="006068F2" w:rsidRPr="005943A6">
        <w:rPr>
          <w:sz w:val="28"/>
          <w:szCs w:val="28"/>
        </w:rPr>
        <w:t>ошествии</w:t>
      </w:r>
      <w:r w:rsidR="005943A6" w:rsidRPr="005943A6">
        <w:rPr>
          <w:sz w:val="28"/>
          <w:szCs w:val="28"/>
        </w:rPr>
        <w:t xml:space="preserve"> длительного периода подготовки.</w:t>
      </w:r>
      <w:r w:rsidR="005943A6">
        <w:rPr>
          <w:sz w:val="28"/>
          <w:szCs w:val="28"/>
        </w:rPr>
        <w:t xml:space="preserve"> </w:t>
      </w:r>
      <w:r w:rsidR="005943A6" w:rsidRPr="005943A6">
        <w:rPr>
          <w:sz w:val="28"/>
          <w:szCs w:val="28"/>
        </w:rPr>
        <w:t xml:space="preserve">Отсроченный порядок введения термина «задача», её основных элементов, а также повышенное внимание к процессу вычленения задачной ситуации из данного сюжета способствуют преодолению формализма в знаниях </w:t>
      </w:r>
      <w:r w:rsidR="00A840EE">
        <w:rPr>
          <w:sz w:val="28"/>
          <w:szCs w:val="28"/>
        </w:rPr>
        <w:t>об</w:t>
      </w:r>
      <w:r w:rsidR="005943A6" w:rsidRPr="005943A6">
        <w:rPr>
          <w:sz w:val="28"/>
          <w:szCs w:val="28"/>
        </w:rPr>
        <w:t>уча</w:t>
      </w:r>
      <w:r w:rsidR="00A840EE">
        <w:rPr>
          <w:sz w:val="28"/>
          <w:szCs w:val="28"/>
        </w:rPr>
        <w:t>ю</w:t>
      </w:r>
      <w:r w:rsidR="005943A6" w:rsidRPr="005943A6">
        <w:rPr>
          <w:sz w:val="28"/>
          <w:szCs w:val="28"/>
        </w:rPr>
        <w:t xml:space="preserve">щихся, более глубокому пониманию внешней и внутренней структуры задачи, развитию понятийного, абстрактного мышления. Ребёнок воспринимает задачу не как нечто искусственное, а как упражнение, составленное </w:t>
      </w:r>
      <w:r w:rsidR="005943A6">
        <w:rPr>
          <w:sz w:val="28"/>
          <w:szCs w:val="28"/>
        </w:rPr>
        <w:t xml:space="preserve">по понятным законам и правилам. </w:t>
      </w:r>
      <w:r w:rsidR="005943A6" w:rsidRPr="005943A6">
        <w:rPr>
          <w:sz w:val="28"/>
          <w:szCs w:val="28"/>
        </w:rPr>
        <w:t>Иными словами, дети учатся выполнять действия сначал</w:t>
      </w:r>
      <w:r w:rsidR="00A840EE">
        <w:rPr>
          <w:sz w:val="28"/>
          <w:szCs w:val="28"/>
        </w:rPr>
        <w:t>а</w:t>
      </w:r>
      <w:r w:rsidR="005943A6" w:rsidRPr="005943A6">
        <w:rPr>
          <w:sz w:val="28"/>
          <w:szCs w:val="28"/>
        </w:rPr>
        <w:t xml:space="preserve"> на уровне восприятия конкретных количеств, затем на уровне накопленных представлений о количестве и, наконец, на уровне объяснения применяемого алгоритма вычислений.</w:t>
      </w:r>
      <w:r w:rsidR="005943A6">
        <w:rPr>
          <w:sz w:val="28"/>
          <w:szCs w:val="28"/>
        </w:rPr>
        <w:t xml:space="preserve"> Таким </w:t>
      </w:r>
      <w:r w:rsidR="00DA10A6">
        <w:rPr>
          <w:sz w:val="28"/>
          <w:szCs w:val="28"/>
        </w:rPr>
        <w:t>образом,</w:t>
      </w:r>
      <w:r w:rsidR="005943A6">
        <w:rPr>
          <w:sz w:val="28"/>
          <w:szCs w:val="28"/>
        </w:rPr>
        <w:t xml:space="preserve"> к концу </w:t>
      </w:r>
      <w:r w:rsidR="00DA10A6">
        <w:rPr>
          <w:sz w:val="28"/>
          <w:szCs w:val="28"/>
        </w:rPr>
        <w:t xml:space="preserve">обучения в </w:t>
      </w:r>
      <w:r w:rsidR="005943A6">
        <w:rPr>
          <w:sz w:val="28"/>
          <w:szCs w:val="28"/>
        </w:rPr>
        <w:t>начальной школ</w:t>
      </w:r>
      <w:r w:rsidR="00DA10A6">
        <w:rPr>
          <w:sz w:val="28"/>
          <w:szCs w:val="28"/>
        </w:rPr>
        <w:t>е</w:t>
      </w:r>
      <w:r w:rsidR="005943A6">
        <w:rPr>
          <w:sz w:val="28"/>
          <w:szCs w:val="28"/>
        </w:rPr>
        <w:t xml:space="preserve"> обучающиеся уже умеют различать текстовые задачи на нахождение цены, количества и стоимости, а также остатка, понимают структуру задачи и взаимосвязь между условием и вопросом, а также составляют задачи по рисунку или схеме.</w:t>
      </w:r>
    </w:p>
    <w:p w:rsidR="00FA7346" w:rsidRPr="000147D1" w:rsidRDefault="0094594C" w:rsidP="00124AF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147D1">
        <w:rPr>
          <w:rFonts w:ascii="Times New Roman" w:hAnsi="Times New Roman" w:cs="Times New Roman"/>
          <w:sz w:val="28"/>
          <w:szCs w:val="28"/>
        </w:rPr>
        <w:t xml:space="preserve">Авторами программы по математики УМК «Школа России» являются Моро М.И., Волкова С.И., Степанова С.В., </w:t>
      </w:r>
      <w:proofErr w:type="spellStart"/>
      <w:r w:rsidRPr="000147D1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0147D1">
        <w:rPr>
          <w:rFonts w:ascii="Times New Roman" w:hAnsi="Times New Roman" w:cs="Times New Roman"/>
          <w:sz w:val="28"/>
          <w:szCs w:val="28"/>
        </w:rPr>
        <w:t xml:space="preserve"> М.А., Бельтюкова Г.В. 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Согласно рабочей программе, основанной на учебно – методическом комплексе «Школа России», </w:t>
      </w:r>
      <w:r w:rsidR="00AA3F4A">
        <w:rPr>
          <w:rFonts w:ascii="Times New Roman" w:hAnsi="Times New Roman" w:cs="Times New Roman"/>
          <w:sz w:val="28"/>
          <w:szCs w:val="28"/>
        </w:rPr>
        <w:t>во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втором классе начальной школы младшие школ</w:t>
      </w:r>
      <w:r w:rsidR="00142481">
        <w:rPr>
          <w:rFonts w:ascii="Times New Roman" w:hAnsi="Times New Roman" w:cs="Times New Roman"/>
          <w:sz w:val="28"/>
          <w:szCs w:val="28"/>
        </w:rPr>
        <w:t>ьники изучают единицы стоимости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и знакомятся с такими понятиями как </w:t>
      </w:r>
      <w:r w:rsidR="00AA3F4A">
        <w:rPr>
          <w:rFonts w:ascii="Times New Roman" w:hAnsi="Times New Roman" w:cs="Times New Roman"/>
          <w:sz w:val="28"/>
          <w:szCs w:val="28"/>
        </w:rPr>
        <w:t>«</w:t>
      </w:r>
      <w:r w:rsidR="00FA7346" w:rsidRPr="000147D1">
        <w:rPr>
          <w:rFonts w:ascii="Times New Roman" w:hAnsi="Times New Roman" w:cs="Times New Roman"/>
          <w:sz w:val="28"/>
          <w:szCs w:val="28"/>
        </w:rPr>
        <w:t>деньги</w:t>
      </w:r>
      <w:r w:rsidR="00AA3F4A">
        <w:rPr>
          <w:rFonts w:ascii="Times New Roman" w:hAnsi="Times New Roman" w:cs="Times New Roman"/>
          <w:sz w:val="28"/>
          <w:szCs w:val="28"/>
        </w:rPr>
        <w:t>»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, </w:t>
      </w:r>
      <w:r w:rsidR="00AA3F4A">
        <w:rPr>
          <w:rFonts w:ascii="Times New Roman" w:hAnsi="Times New Roman" w:cs="Times New Roman"/>
          <w:sz w:val="28"/>
          <w:szCs w:val="28"/>
        </w:rPr>
        <w:t>«</w:t>
      </w:r>
      <w:r w:rsidR="00FA7346" w:rsidRPr="000147D1">
        <w:rPr>
          <w:rFonts w:ascii="Times New Roman" w:hAnsi="Times New Roman" w:cs="Times New Roman"/>
          <w:sz w:val="28"/>
          <w:szCs w:val="28"/>
        </w:rPr>
        <w:t>рубль</w:t>
      </w:r>
      <w:r w:rsidR="00AA3F4A">
        <w:rPr>
          <w:rFonts w:ascii="Times New Roman" w:hAnsi="Times New Roman" w:cs="Times New Roman"/>
          <w:sz w:val="28"/>
          <w:szCs w:val="28"/>
        </w:rPr>
        <w:t>»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и </w:t>
      </w:r>
      <w:r w:rsidR="00AA3F4A">
        <w:rPr>
          <w:rFonts w:ascii="Times New Roman" w:hAnsi="Times New Roman" w:cs="Times New Roman"/>
          <w:sz w:val="28"/>
          <w:szCs w:val="28"/>
        </w:rPr>
        <w:t>«</w:t>
      </w:r>
      <w:r w:rsidR="00FA7346" w:rsidRPr="000147D1">
        <w:rPr>
          <w:rFonts w:ascii="Times New Roman" w:hAnsi="Times New Roman" w:cs="Times New Roman"/>
          <w:sz w:val="28"/>
          <w:szCs w:val="28"/>
        </w:rPr>
        <w:t>копейка</w:t>
      </w:r>
      <w:r w:rsidR="00AA3F4A">
        <w:rPr>
          <w:rFonts w:ascii="Times New Roman" w:hAnsi="Times New Roman" w:cs="Times New Roman"/>
          <w:sz w:val="28"/>
          <w:szCs w:val="28"/>
        </w:rPr>
        <w:t>»</w:t>
      </w:r>
      <w:r w:rsidR="00FA7346" w:rsidRPr="000147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Обучение детей идет поэтапно. На первом этапе дети знакомятся с новыми понятиями, затем происходит их полноценное изучение и на последнем этапе, закрепление новых </w:t>
      </w:r>
      <w:r w:rsidR="00AA3F4A">
        <w:rPr>
          <w:rFonts w:ascii="Times New Roman" w:hAnsi="Times New Roman" w:cs="Times New Roman"/>
          <w:sz w:val="28"/>
          <w:szCs w:val="28"/>
        </w:rPr>
        <w:t>определений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и пройденного материала. </w:t>
      </w:r>
      <w:r w:rsidR="00AA3F4A">
        <w:rPr>
          <w:rFonts w:ascii="Times New Roman" w:hAnsi="Times New Roman" w:cs="Times New Roman"/>
          <w:sz w:val="28"/>
          <w:szCs w:val="28"/>
        </w:rPr>
        <w:t>Также во втором классе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дети </w:t>
      </w:r>
      <w:r w:rsidRPr="000147D1">
        <w:rPr>
          <w:rFonts w:ascii="Times New Roman" w:hAnsi="Times New Roman" w:cs="Times New Roman"/>
          <w:sz w:val="28"/>
          <w:szCs w:val="28"/>
        </w:rPr>
        <w:t>знакомятся с решением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</w:t>
      </w:r>
      <w:r w:rsidR="00AA3F4A" w:rsidRPr="000147D1">
        <w:rPr>
          <w:rFonts w:ascii="Times New Roman" w:hAnsi="Times New Roman" w:cs="Times New Roman"/>
          <w:sz w:val="28"/>
          <w:szCs w:val="28"/>
        </w:rPr>
        <w:t>простых задач,</w:t>
      </w:r>
      <w:r w:rsidR="00AA3F4A">
        <w:rPr>
          <w:rFonts w:ascii="Times New Roman" w:hAnsi="Times New Roman" w:cs="Times New Roman"/>
          <w:sz w:val="28"/>
          <w:szCs w:val="28"/>
        </w:rPr>
        <w:t xml:space="preserve"> связанных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с тремя величинами: цена, количество и стоимость. В третьем классе</w:t>
      </w:r>
      <w:r w:rsidR="00AA3F4A">
        <w:rPr>
          <w:rFonts w:ascii="Times New Roman" w:hAnsi="Times New Roman" w:cs="Times New Roman"/>
          <w:sz w:val="28"/>
          <w:szCs w:val="28"/>
        </w:rPr>
        <w:t xml:space="preserve"> уже</w:t>
      </w:r>
      <w:r w:rsidR="00FA7346" w:rsidRPr="000147D1">
        <w:rPr>
          <w:rFonts w:ascii="Times New Roman" w:hAnsi="Times New Roman" w:cs="Times New Roman"/>
          <w:sz w:val="28"/>
          <w:szCs w:val="28"/>
        </w:rPr>
        <w:t xml:space="preserve"> </w:t>
      </w:r>
      <w:r w:rsidRPr="000147D1">
        <w:rPr>
          <w:rFonts w:ascii="Times New Roman" w:hAnsi="Times New Roman" w:cs="Times New Roman"/>
          <w:sz w:val="28"/>
          <w:szCs w:val="28"/>
        </w:rPr>
        <w:t>решаются</w:t>
      </w:r>
      <w:r w:rsidR="00AA3F4A">
        <w:rPr>
          <w:rFonts w:ascii="Times New Roman" w:hAnsi="Times New Roman" w:cs="Times New Roman"/>
          <w:sz w:val="28"/>
          <w:szCs w:val="28"/>
        </w:rPr>
        <w:t xml:space="preserve"> составные</w:t>
      </w:r>
      <w:r w:rsidRPr="000147D1">
        <w:rPr>
          <w:rFonts w:ascii="Times New Roman" w:hAnsi="Times New Roman" w:cs="Times New Roman"/>
          <w:sz w:val="28"/>
          <w:szCs w:val="28"/>
        </w:rPr>
        <w:t xml:space="preserve"> задачи на купл</w:t>
      </w:r>
      <w:r w:rsidR="00142481">
        <w:rPr>
          <w:rFonts w:ascii="Times New Roman" w:hAnsi="Times New Roman" w:cs="Times New Roman"/>
          <w:sz w:val="28"/>
          <w:szCs w:val="28"/>
        </w:rPr>
        <w:t>ю</w:t>
      </w:r>
      <w:r w:rsidRPr="000147D1">
        <w:rPr>
          <w:rFonts w:ascii="Times New Roman" w:hAnsi="Times New Roman" w:cs="Times New Roman"/>
          <w:sz w:val="28"/>
          <w:szCs w:val="28"/>
        </w:rPr>
        <w:t xml:space="preserve"> – продаж</w:t>
      </w:r>
      <w:r w:rsidR="00AA3F4A">
        <w:rPr>
          <w:rFonts w:ascii="Times New Roman" w:hAnsi="Times New Roman" w:cs="Times New Roman"/>
          <w:sz w:val="28"/>
          <w:szCs w:val="28"/>
        </w:rPr>
        <w:t xml:space="preserve">у. Главная цель учителя, в этот период времени, </w:t>
      </w:r>
      <w:r w:rsidRPr="000147D1">
        <w:rPr>
          <w:rFonts w:ascii="Times New Roman" w:hAnsi="Times New Roman" w:cs="Times New Roman"/>
          <w:sz w:val="28"/>
          <w:szCs w:val="28"/>
        </w:rPr>
        <w:t xml:space="preserve">повторить с детьми значение таких понятий как цена, количество и стоимость, научить </w:t>
      </w:r>
      <w:r w:rsidR="00AA3F4A">
        <w:rPr>
          <w:rFonts w:ascii="Times New Roman" w:hAnsi="Times New Roman" w:cs="Times New Roman"/>
          <w:sz w:val="28"/>
          <w:szCs w:val="28"/>
        </w:rPr>
        <w:t>их</w:t>
      </w:r>
      <w:r w:rsidRPr="000147D1">
        <w:rPr>
          <w:rFonts w:ascii="Times New Roman" w:hAnsi="Times New Roman" w:cs="Times New Roman"/>
          <w:sz w:val="28"/>
          <w:szCs w:val="28"/>
        </w:rPr>
        <w:t xml:space="preserve"> решать задачи на купл</w:t>
      </w:r>
      <w:r w:rsidR="00CA6537">
        <w:rPr>
          <w:rFonts w:ascii="Times New Roman" w:hAnsi="Times New Roman" w:cs="Times New Roman"/>
          <w:sz w:val="28"/>
          <w:szCs w:val="28"/>
        </w:rPr>
        <w:t>ю</w:t>
      </w:r>
      <w:r w:rsidRPr="000147D1">
        <w:rPr>
          <w:rFonts w:ascii="Times New Roman" w:hAnsi="Times New Roman" w:cs="Times New Roman"/>
          <w:sz w:val="28"/>
          <w:szCs w:val="28"/>
        </w:rPr>
        <w:t xml:space="preserve"> - продажу и продолжить совершенствовать их вычислительные навыки. В четвёртом классе идет закрепление пройдённого материала</w:t>
      </w:r>
      <w:r w:rsidR="000147D1" w:rsidRPr="000147D1">
        <w:rPr>
          <w:rFonts w:ascii="Times New Roman" w:hAnsi="Times New Roman" w:cs="Times New Roman"/>
          <w:sz w:val="28"/>
          <w:szCs w:val="28"/>
        </w:rPr>
        <w:t xml:space="preserve"> </w:t>
      </w:r>
      <w:r w:rsidR="000147D1" w:rsidRPr="00AA3F4A">
        <w:rPr>
          <w:rFonts w:ascii="Times New Roman" w:hAnsi="Times New Roman" w:cs="Times New Roman"/>
          <w:sz w:val="28"/>
          <w:szCs w:val="28"/>
        </w:rPr>
        <w:t>[5]</w:t>
      </w:r>
      <w:r w:rsidRPr="000147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94C" w:rsidRPr="000147D1" w:rsidRDefault="0094594C" w:rsidP="00124AF7">
      <w:pPr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>Таким образом, видно, что рабочая программа по математике, основанная на УМК</w:t>
      </w:r>
      <w:r w:rsidR="005943A6">
        <w:rPr>
          <w:rFonts w:ascii="Times New Roman" w:hAnsi="Times New Roman" w:cs="Times New Roman"/>
          <w:sz w:val="28"/>
          <w:szCs w:val="28"/>
        </w:rPr>
        <w:t xml:space="preserve"> «Перспектива»</w:t>
      </w:r>
      <w:r w:rsidR="000147D1" w:rsidRPr="000147D1">
        <w:rPr>
          <w:rFonts w:ascii="Times New Roman" w:hAnsi="Times New Roman" w:cs="Times New Roman"/>
          <w:sz w:val="28"/>
          <w:szCs w:val="28"/>
        </w:rPr>
        <w:t xml:space="preserve"> начинает обучение младших школьников решению задач на нахождение цены, количества и стоимости </w:t>
      </w:r>
      <w:r w:rsidR="005943A6">
        <w:rPr>
          <w:rFonts w:ascii="Times New Roman" w:hAnsi="Times New Roman" w:cs="Times New Roman"/>
          <w:sz w:val="28"/>
          <w:szCs w:val="28"/>
        </w:rPr>
        <w:t xml:space="preserve">не сразу, </w:t>
      </w:r>
      <w:r w:rsidR="00454A15">
        <w:rPr>
          <w:rFonts w:ascii="Times New Roman" w:hAnsi="Times New Roman" w:cs="Times New Roman"/>
          <w:sz w:val="28"/>
          <w:szCs w:val="28"/>
        </w:rPr>
        <w:t>а начиная со второго класса.</w:t>
      </w:r>
      <w:r w:rsidR="005943A6">
        <w:rPr>
          <w:rFonts w:ascii="Times New Roman" w:hAnsi="Times New Roman" w:cs="Times New Roman"/>
          <w:sz w:val="28"/>
          <w:szCs w:val="28"/>
        </w:rPr>
        <w:t xml:space="preserve"> При этом дети учатся составлять задачу по представленной схеме или рисунку. </w:t>
      </w:r>
      <w:r w:rsidR="000147D1" w:rsidRPr="000147D1">
        <w:rPr>
          <w:rFonts w:ascii="Times New Roman" w:hAnsi="Times New Roman" w:cs="Times New Roman"/>
          <w:sz w:val="28"/>
          <w:szCs w:val="28"/>
        </w:rPr>
        <w:t>УМК «Школа России» предлагает</w:t>
      </w:r>
      <w:r w:rsidR="005943A6">
        <w:rPr>
          <w:rFonts w:ascii="Times New Roman" w:hAnsi="Times New Roman" w:cs="Times New Roman"/>
          <w:sz w:val="28"/>
          <w:szCs w:val="28"/>
        </w:rPr>
        <w:t xml:space="preserve"> </w:t>
      </w:r>
      <w:r w:rsidR="005943A6" w:rsidRPr="000147D1">
        <w:rPr>
          <w:rFonts w:ascii="Times New Roman" w:hAnsi="Times New Roman" w:cs="Times New Roman"/>
          <w:sz w:val="28"/>
          <w:szCs w:val="28"/>
        </w:rPr>
        <w:t>начинать</w:t>
      </w:r>
      <w:r w:rsidR="000147D1" w:rsidRPr="000147D1">
        <w:rPr>
          <w:rFonts w:ascii="Times New Roman" w:hAnsi="Times New Roman" w:cs="Times New Roman"/>
          <w:sz w:val="28"/>
          <w:szCs w:val="28"/>
        </w:rPr>
        <w:t xml:space="preserve"> знакомство с </w:t>
      </w:r>
      <w:r w:rsidR="000147D1" w:rsidRPr="000147D1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понятиями, необходимыми для нахождения </w:t>
      </w:r>
      <w:r w:rsidR="005943A6">
        <w:rPr>
          <w:rFonts w:ascii="Times New Roman" w:hAnsi="Times New Roman" w:cs="Times New Roman"/>
          <w:sz w:val="28"/>
          <w:szCs w:val="28"/>
        </w:rPr>
        <w:t>решения задачи</w:t>
      </w:r>
      <w:r w:rsidR="000147D1" w:rsidRPr="000147D1">
        <w:rPr>
          <w:rFonts w:ascii="Times New Roman" w:hAnsi="Times New Roman" w:cs="Times New Roman"/>
          <w:sz w:val="28"/>
          <w:szCs w:val="28"/>
        </w:rPr>
        <w:t xml:space="preserve"> со второго класса.</w:t>
      </w:r>
    </w:p>
    <w:p w:rsidR="009743DF" w:rsidRDefault="009743DF" w:rsidP="001949F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3DF">
        <w:rPr>
          <w:rFonts w:ascii="Times New Roman" w:hAnsi="Times New Roman" w:cs="Times New Roman"/>
          <w:sz w:val="28"/>
          <w:szCs w:val="28"/>
        </w:rPr>
        <w:t>Пример</w:t>
      </w:r>
      <w:r w:rsidR="00C94BDA">
        <w:rPr>
          <w:rFonts w:ascii="Times New Roman" w:hAnsi="Times New Roman" w:cs="Times New Roman"/>
          <w:sz w:val="28"/>
          <w:szCs w:val="28"/>
        </w:rPr>
        <w:t xml:space="preserve"> 1</w:t>
      </w:r>
      <w:r w:rsidRPr="009743DF">
        <w:rPr>
          <w:rFonts w:ascii="Times New Roman" w:hAnsi="Times New Roman" w:cs="Times New Roman"/>
          <w:sz w:val="28"/>
          <w:szCs w:val="28"/>
        </w:rPr>
        <w:t xml:space="preserve"> разбора задачи из учебника по математике </w:t>
      </w:r>
      <w:r w:rsidR="0023255D">
        <w:rPr>
          <w:rFonts w:ascii="Times New Roman" w:hAnsi="Times New Roman" w:cs="Times New Roman"/>
          <w:sz w:val="28"/>
          <w:szCs w:val="28"/>
        </w:rPr>
        <w:t>(</w:t>
      </w:r>
      <w:r w:rsidR="00074EDB" w:rsidRPr="009743DF">
        <w:rPr>
          <w:rFonts w:ascii="Times New Roman" w:hAnsi="Times New Roman" w:cs="Times New Roman"/>
          <w:sz w:val="28"/>
          <w:szCs w:val="28"/>
        </w:rPr>
        <w:t>УМК «Перспектива»</w:t>
      </w:r>
      <w:r w:rsidR="00074EDB">
        <w:rPr>
          <w:rFonts w:ascii="Times New Roman" w:hAnsi="Times New Roman" w:cs="Times New Roman"/>
          <w:sz w:val="28"/>
          <w:szCs w:val="28"/>
        </w:rPr>
        <w:t xml:space="preserve">, </w:t>
      </w:r>
      <w:r w:rsidRPr="009743DF">
        <w:rPr>
          <w:rFonts w:ascii="Times New Roman" w:hAnsi="Times New Roman" w:cs="Times New Roman"/>
          <w:sz w:val="28"/>
          <w:szCs w:val="28"/>
        </w:rPr>
        <w:t>4 класс</w:t>
      </w:r>
      <w:r w:rsidR="00074ED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4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Часть 1</w:t>
      </w:r>
      <w:r w:rsidR="002325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74E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траница 22</w:t>
      </w:r>
      <w:r w:rsidR="00074ED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номер 3</w:t>
      </w:r>
      <w:r w:rsidR="0023255D">
        <w:rPr>
          <w:rFonts w:ascii="Times New Roman" w:hAnsi="Times New Roman" w:cs="Times New Roman"/>
          <w:sz w:val="28"/>
          <w:szCs w:val="28"/>
        </w:rPr>
        <w:t>).</w:t>
      </w:r>
    </w:p>
    <w:p w:rsidR="009743DF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 w:rsidRPr="00F71655">
        <w:rPr>
          <w:rFonts w:ascii="Times New Roman" w:hAnsi="Times New Roman" w:cs="Times New Roman"/>
          <w:i/>
          <w:sz w:val="28"/>
          <w:szCs w:val="28"/>
        </w:rPr>
        <w:t>Условие:</w:t>
      </w:r>
      <w:r w:rsidR="00CF1B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43DF">
        <w:rPr>
          <w:rFonts w:ascii="Times New Roman" w:hAnsi="Times New Roman" w:cs="Times New Roman"/>
          <w:sz w:val="28"/>
          <w:szCs w:val="28"/>
        </w:rPr>
        <w:t>Шарф стоит 180 р., шапка в 2 раза дороже шарфа, а варежки в 6 раз дешевле шапки. Сколько стоят шарф, шапка и варежки вместе?</w:t>
      </w:r>
    </w:p>
    <w:p w:rsidR="00124AF7" w:rsidRDefault="00C97272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Oval 3" o:spid="_x0000_s1026" style="position:absolute;left:0;text-align:left;margin-left:203.7pt;margin-top:21.35pt;width:25.5pt;height:27.75pt;z-index:-25165926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2" o:spid="_x0000_s1027" type="#_x0000_t88" style="position:absolute;left:0;text-align:left;margin-left:174.45pt;margin-top:.35pt;width:29.25pt;height:76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" filled="t" fillcolor="white [3201]" strokecolor="black [3200]" strokeweight="2.5pt">
            <v:shadow color="#868686"/>
          </v:shape>
        </w:pict>
      </w:r>
      <w:r w:rsidR="009743DF">
        <w:rPr>
          <w:rFonts w:ascii="Times New Roman" w:hAnsi="Times New Roman" w:cs="Times New Roman"/>
          <w:sz w:val="28"/>
          <w:szCs w:val="28"/>
        </w:rPr>
        <w:t>Шарф</w:t>
      </w:r>
      <w:r w:rsidR="00A84026">
        <w:rPr>
          <w:rFonts w:ascii="Times New Roman" w:hAnsi="Times New Roman" w:cs="Times New Roman"/>
          <w:sz w:val="28"/>
          <w:szCs w:val="28"/>
        </w:rPr>
        <w:t xml:space="preserve"> </w:t>
      </w:r>
      <w:r w:rsidR="009743DF">
        <w:rPr>
          <w:rFonts w:ascii="Times New Roman" w:hAnsi="Times New Roman" w:cs="Times New Roman"/>
          <w:sz w:val="28"/>
          <w:szCs w:val="28"/>
        </w:rPr>
        <w:t>-</w:t>
      </w:r>
      <w:r w:rsidR="00A84026">
        <w:rPr>
          <w:rFonts w:ascii="Times New Roman" w:hAnsi="Times New Roman" w:cs="Times New Roman"/>
          <w:sz w:val="28"/>
          <w:szCs w:val="28"/>
        </w:rPr>
        <w:t xml:space="preserve"> </w:t>
      </w:r>
      <w:r w:rsidR="009743DF">
        <w:rPr>
          <w:rFonts w:ascii="Times New Roman" w:hAnsi="Times New Roman" w:cs="Times New Roman"/>
          <w:sz w:val="28"/>
          <w:szCs w:val="28"/>
        </w:rPr>
        <w:t>180р.</w:t>
      </w:r>
    </w:p>
    <w:p w:rsidR="009743DF" w:rsidRPr="009743DF" w:rsidRDefault="009743DF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Шапка</w:t>
      </w:r>
      <w:r w:rsidR="00A84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?, в 2 раза </w:t>
      </w:r>
      <w:r w:rsidRPr="00A7193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шарфа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743DF">
        <w:rPr>
          <w:rFonts w:ascii="Times New Roman" w:hAnsi="Times New Roman" w:cs="Times New Roman"/>
          <w:b/>
          <w:sz w:val="28"/>
          <w:szCs w:val="28"/>
        </w:rPr>
        <w:t>?</w:t>
      </w:r>
      <w:proofErr w:type="gramEnd"/>
    </w:p>
    <w:p w:rsidR="000147D1" w:rsidRPr="009743DF" w:rsidRDefault="009743DF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Варежки</w:t>
      </w:r>
      <w:proofErr w:type="gramStart"/>
      <w:r w:rsidR="00A84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?,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6 раз </w:t>
      </w:r>
      <w:r w:rsidRPr="00A7193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шапки</w:t>
      </w:r>
    </w:p>
    <w:p w:rsidR="000147D1" w:rsidRPr="00F71655" w:rsidRDefault="009743DF" w:rsidP="001949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655">
        <w:rPr>
          <w:rFonts w:ascii="Times New Roman" w:hAnsi="Times New Roman" w:cs="Times New Roman"/>
          <w:i/>
          <w:sz w:val="28"/>
          <w:szCs w:val="28"/>
        </w:rPr>
        <w:t>Решение:</w:t>
      </w:r>
    </w:p>
    <w:p w:rsidR="009743DF" w:rsidRDefault="009743DF" w:rsidP="009743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180*2=360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стоит шапка.</w:t>
      </w:r>
    </w:p>
    <w:p w:rsidR="009743DF" w:rsidRDefault="009743DF" w:rsidP="009743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360:6=60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стоят варежки.</w:t>
      </w:r>
    </w:p>
    <w:p w:rsidR="009743DF" w:rsidRDefault="009743DF" w:rsidP="009743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180+360+60=600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0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стоят шарф,</w:t>
      </w:r>
      <w:r w:rsidR="00C94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шапка и варежки вместе.</w:t>
      </w:r>
    </w:p>
    <w:p w:rsidR="00F71655" w:rsidRPr="00F71655" w:rsidRDefault="00DC3BEE" w:rsidP="00F7165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Запись решения в</w:t>
      </w:r>
      <w:r w:rsidR="00F71655" w:rsidRPr="00F71655">
        <w:rPr>
          <w:rFonts w:ascii="Times New Roman" w:hAnsi="Times New Roman" w:cs="Times New Roman"/>
          <w:i/>
          <w:sz w:val="28"/>
          <w:szCs w:val="28"/>
        </w:rPr>
        <w:t>ыражение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="00F71655" w:rsidRPr="00F71655">
        <w:rPr>
          <w:rFonts w:ascii="Times New Roman" w:hAnsi="Times New Roman" w:cs="Times New Roman"/>
          <w:i/>
          <w:sz w:val="28"/>
          <w:szCs w:val="28"/>
        </w:rPr>
        <w:t>:</w:t>
      </w:r>
    </w:p>
    <w:p w:rsidR="00F71655" w:rsidRPr="00F71655" w:rsidRDefault="00F71655" w:rsidP="00F716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180*2+360:6+180=600</w:t>
      </w:r>
      <w:r w:rsidR="00DC3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</w:p>
    <w:p w:rsidR="009743DF" w:rsidRDefault="009743DF" w:rsidP="009743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600 рублей.</w:t>
      </w:r>
    </w:p>
    <w:p w:rsidR="000147D1" w:rsidRDefault="009743DF" w:rsidP="001949F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743DF">
        <w:rPr>
          <w:rFonts w:ascii="Times New Roman" w:hAnsi="Times New Roman" w:cs="Times New Roman"/>
          <w:sz w:val="28"/>
          <w:szCs w:val="28"/>
        </w:rPr>
        <w:t>Пример</w:t>
      </w:r>
      <w:r w:rsidR="00D11BCC">
        <w:rPr>
          <w:rFonts w:ascii="Times New Roman" w:hAnsi="Times New Roman" w:cs="Times New Roman"/>
          <w:sz w:val="28"/>
          <w:szCs w:val="28"/>
        </w:rPr>
        <w:t xml:space="preserve"> </w:t>
      </w:r>
      <w:r w:rsidR="00454A15">
        <w:rPr>
          <w:rFonts w:ascii="Times New Roman" w:hAnsi="Times New Roman" w:cs="Times New Roman"/>
          <w:sz w:val="28"/>
          <w:szCs w:val="28"/>
        </w:rPr>
        <w:t>2</w:t>
      </w:r>
      <w:r w:rsidRPr="009743DF">
        <w:rPr>
          <w:rFonts w:ascii="Times New Roman" w:hAnsi="Times New Roman" w:cs="Times New Roman"/>
          <w:sz w:val="28"/>
          <w:szCs w:val="28"/>
        </w:rPr>
        <w:t xml:space="preserve"> разбора задачи из учебника по математике </w:t>
      </w:r>
      <w:r w:rsidR="00454A15">
        <w:rPr>
          <w:rFonts w:ascii="Times New Roman" w:hAnsi="Times New Roman" w:cs="Times New Roman"/>
          <w:sz w:val="28"/>
          <w:szCs w:val="28"/>
        </w:rPr>
        <w:t>(</w:t>
      </w:r>
      <w:r w:rsidR="00454A15">
        <w:rPr>
          <w:rFonts w:ascii="Times New Roman" w:hAnsi="Times New Roman" w:cs="Times New Roman"/>
          <w:sz w:val="28"/>
          <w:szCs w:val="28"/>
          <w:shd w:val="clear" w:color="auto" w:fill="FFFFFF"/>
        </w:rPr>
        <w:t>УМК «Школа России», 3</w:t>
      </w:r>
      <w:r w:rsidR="00454A15">
        <w:rPr>
          <w:rFonts w:ascii="Times New Roman" w:hAnsi="Times New Roman" w:cs="Times New Roman"/>
          <w:sz w:val="28"/>
          <w:szCs w:val="28"/>
        </w:rPr>
        <w:t xml:space="preserve"> класс.</w:t>
      </w:r>
      <w:proofErr w:type="gramEnd"/>
      <w:r w:rsidR="00454A15">
        <w:rPr>
          <w:rFonts w:ascii="Times New Roman" w:hAnsi="Times New Roman" w:cs="Times New Roman"/>
          <w:sz w:val="28"/>
          <w:szCs w:val="28"/>
        </w:rPr>
        <w:t xml:space="preserve"> </w:t>
      </w:r>
      <w:r w:rsidRPr="009743DF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 1</w:t>
      </w:r>
      <w:r w:rsidR="00454A1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743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4A1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траница 7</w:t>
      </w:r>
      <w:r w:rsidR="00454A1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номер </w:t>
      </w:r>
      <w:r w:rsidR="00454A15">
        <w:rPr>
          <w:rFonts w:ascii="Times New Roman" w:hAnsi="Times New Roman" w:cs="Times New Roman"/>
          <w:sz w:val="28"/>
          <w:szCs w:val="28"/>
          <w:shd w:val="clear" w:color="auto" w:fill="FFFFFF"/>
        </w:rPr>
        <w:t>2).</w:t>
      </w:r>
    </w:p>
    <w:p w:rsidR="009743DF" w:rsidRDefault="00F71655" w:rsidP="001949F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165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Условие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9743DF">
        <w:rPr>
          <w:rFonts w:ascii="Times New Roman" w:hAnsi="Times New Roman" w:cs="Times New Roman"/>
          <w:sz w:val="28"/>
          <w:szCs w:val="28"/>
          <w:shd w:val="clear" w:color="auto" w:fill="FFFFFF"/>
        </w:rPr>
        <w:t>Купили 2 игрушечные чашки с блюдцами. Сколько стоила эта покупка, если цена чашки 2 р., а блюдца 1р.?</w:t>
      </w:r>
    </w:p>
    <w:p w:rsidR="009743DF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10100" cy="2162175"/>
            <wp:effectExtent l="19050" t="0" r="0" b="0"/>
            <wp:docPr id="1" name="Рисунок 1" descr="C:\Users\acer\Desktop\Скриншот 29-04-2019 221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Скриншот 29-04-2019 2218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655" w:rsidRPr="00F71655" w:rsidRDefault="00F71655" w:rsidP="001949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655">
        <w:rPr>
          <w:rFonts w:ascii="Times New Roman" w:hAnsi="Times New Roman" w:cs="Times New Roman"/>
          <w:i/>
          <w:sz w:val="28"/>
          <w:szCs w:val="28"/>
        </w:rPr>
        <w:t>Решение:</w:t>
      </w:r>
    </w:p>
    <w:p w:rsidR="00F71655" w:rsidRPr="00F71655" w:rsidRDefault="00F71655" w:rsidP="00F7165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65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F71655">
        <w:rPr>
          <w:rFonts w:ascii="Times New Roman" w:hAnsi="Times New Roman" w:cs="Times New Roman"/>
          <w:i/>
          <w:sz w:val="28"/>
          <w:szCs w:val="28"/>
        </w:rPr>
        <w:t xml:space="preserve"> способ:</w:t>
      </w:r>
    </w:p>
    <w:p w:rsidR="000147D1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2+1=3</w:t>
      </w:r>
      <w:r w:rsidR="00576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 – стоит чашка с блюдцем вместе.</w:t>
      </w:r>
    </w:p>
    <w:p w:rsidR="00F71655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3*2=6</w:t>
      </w:r>
      <w:r w:rsidR="00576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576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76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стоила покупка.</w:t>
      </w:r>
    </w:p>
    <w:p w:rsidR="00DC3BEE" w:rsidRPr="00F71655" w:rsidRDefault="00DC3BEE" w:rsidP="00DC3BE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Запись решения в</w:t>
      </w:r>
      <w:r w:rsidRPr="00F71655">
        <w:rPr>
          <w:rFonts w:ascii="Times New Roman" w:hAnsi="Times New Roman" w:cs="Times New Roman"/>
          <w:i/>
          <w:sz w:val="28"/>
          <w:szCs w:val="28"/>
        </w:rPr>
        <w:t>ыражение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F71655">
        <w:rPr>
          <w:rFonts w:ascii="Times New Roman" w:hAnsi="Times New Roman" w:cs="Times New Roman"/>
          <w:i/>
          <w:sz w:val="28"/>
          <w:szCs w:val="28"/>
        </w:rPr>
        <w:t>:</w:t>
      </w:r>
    </w:p>
    <w:p w:rsidR="00F71655" w:rsidRDefault="00DC3BEE" w:rsidP="00DC3B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655">
        <w:rPr>
          <w:rFonts w:ascii="Times New Roman" w:hAnsi="Times New Roman" w:cs="Times New Roman"/>
          <w:sz w:val="28"/>
          <w:szCs w:val="28"/>
        </w:rPr>
        <w:t>(2+1)</w:t>
      </w:r>
      <w:r w:rsidR="00D11BCC">
        <w:rPr>
          <w:rFonts w:ascii="Times New Roman" w:hAnsi="Times New Roman" w:cs="Times New Roman"/>
          <w:sz w:val="28"/>
          <w:szCs w:val="28"/>
        </w:rPr>
        <w:t>*</w:t>
      </w:r>
      <w:r w:rsidR="00F71655">
        <w:rPr>
          <w:rFonts w:ascii="Times New Roman" w:hAnsi="Times New Roman" w:cs="Times New Roman"/>
          <w:sz w:val="28"/>
          <w:szCs w:val="28"/>
        </w:rPr>
        <w:t>2=6</w:t>
      </w:r>
      <w:r w:rsidR="0057618D">
        <w:rPr>
          <w:rFonts w:ascii="Times New Roman" w:hAnsi="Times New Roman" w:cs="Times New Roman"/>
          <w:sz w:val="28"/>
          <w:szCs w:val="28"/>
        </w:rPr>
        <w:t xml:space="preserve"> </w:t>
      </w:r>
      <w:r w:rsidR="00F71655">
        <w:rPr>
          <w:rFonts w:ascii="Times New Roman" w:hAnsi="Times New Roman" w:cs="Times New Roman"/>
          <w:sz w:val="28"/>
          <w:szCs w:val="28"/>
        </w:rPr>
        <w:t>(р.)</w:t>
      </w:r>
    </w:p>
    <w:p w:rsidR="00F71655" w:rsidRPr="00F71655" w:rsidRDefault="00F71655" w:rsidP="001949F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71655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F71655">
        <w:rPr>
          <w:rFonts w:ascii="Times New Roman" w:hAnsi="Times New Roman" w:cs="Times New Roman"/>
          <w:i/>
          <w:sz w:val="28"/>
          <w:szCs w:val="28"/>
        </w:rPr>
        <w:t xml:space="preserve"> способ:</w:t>
      </w:r>
    </w:p>
    <w:p w:rsidR="00F71655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1+1=2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заплатили за блюдца.</w:t>
      </w:r>
    </w:p>
    <w:p w:rsidR="00F71655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2+2=4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заплатили за чашки.</w:t>
      </w:r>
    </w:p>
    <w:p w:rsidR="00F71655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2+4=6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(р.)</w:t>
      </w:r>
      <w:r w:rsidR="0026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829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стоила покупка.</w:t>
      </w:r>
    </w:p>
    <w:p w:rsidR="0026733A" w:rsidRPr="00F71655" w:rsidRDefault="0026733A" w:rsidP="0026733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Запись решения в</w:t>
      </w:r>
      <w:r w:rsidRPr="00F71655">
        <w:rPr>
          <w:rFonts w:ascii="Times New Roman" w:hAnsi="Times New Roman" w:cs="Times New Roman"/>
          <w:i/>
          <w:sz w:val="28"/>
          <w:szCs w:val="28"/>
        </w:rPr>
        <w:t>ыражение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F71655">
        <w:rPr>
          <w:rFonts w:ascii="Times New Roman" w:hAnsi="Times New Roman" w:cs="Times New Roman"/>
          <w:i/>
          <w:sz w:val="28"/>
          <w:szCs w:val="28"/>
        </w:rPr>
        <w:t>:</w:t>
      </w:r>
    </w:p>
    <w:p w:rsidR="00F71655" w:rsidRDefault="0026733A" w:rsidP="002673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655">
        <w:rPr>
          <w:rFonts w:ascii="Times New Roman" w:hAnsi="Times New Roman" w:cs="Times New Roman"/>
          <w:sz w:val="28"/>
          <w:szCs w:val="28"/>
        </w:rPr>
        <w:t>(1+1)+(2+2)=6</w:t>
      </w:r>
      <w:r w:rsidR="0058296B">
        <w:rPr>
          <w:rFonts w:ascii="Times New Roman" w:hAnsi="Times New Roman" w:cs="Times New Roman"/>
          <w:sz w:val="28"/>
          <w:szCs w:val="28"/>
        </w:rPr>
        <w:t xml:space="preserve"> </w:t>
      </w:r>
      <w:r w:rsidR="00F71655">
        <w:rPr>
          <w:rFonts w:ascii="Times New Roman" w:hAnsi="Times New Roman" w:cs="Times New Roman"/>
          <w:sz w:val="28"/>
          <w:szCs w:val="28"/>
        </w:rPr>
        <w:t>(р.)</w:t>
      </w:r>
    </w:p>
    <w:p w:rsidR="00F71655" w:rsidRDefault="00F71655" w:rsidP="001949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Ответ:6 рублей.</w:t>
      </w:r>
    </w:p>
    <w:p w:rsidR="00D11BCC" w:rsidRPr="00D11BCC" w:rsidRDefault="00560D42" w:rsidP="001949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Для</w:t>
      </w:r>
      <w:r w:rsidR="00D11B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решения </w:t>
      </w:r>
      <w:r w:rsidR="00D11B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</w:t>
      </w:r>
      <w:r w:rsidR="00E2295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следует</w:t>
      </w:r>
      <w:r w:rsidR="00D11B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использова</w:t>
      </w:r>
      <w:r w:rsidR="00E2295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ть </w:t>
      </w:r>
      <w:r w:rsidR="00D11B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синтетический способ </w:t>
      </w:r>
      <w:r w:rsidR="00E2295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разбора </w:t>
      </w:r>
      <w:r w:rsidR="00D11BC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решения. Он подразумевает под собой, </w:t>
      </w:r>
      <w:r w:rsidR="00D11BCC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основным вопросом при поиске решения задачи является вопрос о том, что можно найти по известным в тексте задачи числовым значениям. По вновь полученным числовым значениям и </w:t>
      </w:r>
      <w:r w:rsidR="00E22959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другим,</w:t>
      </w:r>
      <w:r w:rsidR="00D11BCC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известным в задаче данным</w:t>
      </w:r>
      <w:r w:rsidR="00E22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11BCC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вновь ищется ответ на вопрос, что можно узнать по этим значениям. И так до ответа на вопрос составной задачи. Иными словами, суть этого способа состоит в вычленении простой задачи </w:t>
      </w:r>
      <w:proofErr w:type="gramStart"/>
      <w:r w:rsidR="00D11BCC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proofErr w:type="gramEnd"/>
      <w:r w:rsidR="00D11BCC" w:rsidRPr="00D11B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предложенной составной и решении ее.</w:t>
      </w:r>
    </w:p>
    <w:p w:rsidR="000147D1" w:rsidRPr="000147D1" w:rsidRDefault="000147D1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A01271">
        <w:rPr>
          <w:rFonts w:ascii="Times New Roman" w:hAnsi="Times New Roman" w:cs="Times New Roman"/>
          <w:sz w:val="28"/>
          <w:szCs w:val="28"/>
        </w:rPr>
        <w:t xml:space="preserve">Решение задач на </w:t>
      </w:r>
      <w:r w:rsidR="00A01271" w:rsidRPr="00A01271">
        <w:rPr>
          <w:rFonts w:ascii="Times New Roman" w:hAnsi="Times New Roman" w:cs="Times New Roman"/>
          <w:sz w:val="28"/>
          <w:szCs w:val="28"/>
        </w:rPr>
        <w:t>«куплю –</w:t>
      </w:r>
      <w:r w:rsidRPr="00A01271">
        <w:rPr>
          <w:rFonts w:ascii="Times New Roman" w:hAnsi="Times New Roman" w:cs="Times New Roman"/>
          <w:sz w:val="28"/>
          <w:szCs w:val="28"/>
        </w:rPr>
        <w:t xml:space="preserve"> продажу</w:t>
      </w:r>
      <w:r w:rsidR="00A01271" w:rsidRPr="00A01271">
        <w:rPr>
          <w:rFonts w:ascii="Times New Roman" w:hAnsi="Times New Roman" w:cs="Times New Roman"/>
          <w:sz w:val="28"/>
          <w:szCs w:val="28"/>
        </w:rPr>
        <w:t>»</w:t>
      </w:r>
      <w:r w:rsidRPr="00A01271">
        <w:rPr>
          <w:rFonts w:ascii="Times New Roman" w:hAnsi="Times New Roman" w:cs="Times New Roman"/>
          <w:sz w:val="28"/>
          <w:szCs w:val="28"/>
        </w:rPr>
        <w:t xml:space="preserve"> вводится в курсе начальной школы для формирования и дальнейшего развития ключевых экономических понятий. Такие задачи максимально приближены по своему содержанию к реальным жизненным условиям, с которыми дети </w:t>
      </w:r>
      <w:r w:rsidR="00A01271" w:rsidRPr="00A01271">
        <w:rPr>
          <w:rFonts w:ascii="Times New Roman" w:hAnsi="Times New Roman" w:cs="Times New Roman"/>
          <w:sz w:val="28"/>
          <w:szCs w:val="28"/>
        </w:rPr>
        <w:t>сталкиваются довольно часто</w:t>
      </w:r>
      <w:r w:rsidRPr="00A01271">
        <w:rPr>
          <w:rFonts w:ascii="Times New Roman" w:hAnsi="Times New Roman" w:cs="Times New Roman"/>
          <w:sz w:val="28"/>
          <w:szCs w:val="28"/>
        </w:rPr>
        <w:t xml:space="preserve">. Помимо этого, задачи на </w:t>
      </w:r>
      <w:r w:rsidR="00A01271" w:rsidRPr="00A01271">
        <w:rPr>
          <w:rFonts w:ascii="Times New Roman" w:hAnsi="Times New Roman" w:cs="Times New Roman"/>
          <w:sz w:val="28"/>
          <w:szCs w:val="28"/>
        </w:rPr>
        <w:t>«куплю</w:t>
      </w:r>
      <w:r w:rsidRPr="00A01271">
        <w:rPr>
          <w:rFonts w:ascii="Times New Roman" w:hAnsi="Times New Roman" w:cs="Times New Roman"/>
          <w:sz w:val="28"/>
          <w:szCs w:val="28"/>
        </w:rPr>
        <w:t xml:space="preserve"> – продажу</w:t>
      </w:r>
      <w:r w:rsidR="00A01271" w:rsidRPr="00A01271">
        <w:rPr>
          <w:rFonts w:ascii="Times New Roman" w:hAnsi="Times New Roman" w:cs="Times New Roman"/>
          <w:sz w:val="28"/>
          <w:szCs w:val="28"/>
        </w:rPr>
        <w:t>»</w:t>
      </w:r>
      <w:r w:rsidR="00A01271">
        <w:rPr>
          <w:rFonts w:ascii="Times New Roman" w:hAnsi="Times New Roman" w:cs="Times New Roman"/>
          <w:sz w:val="28"/>
          <w:szCs w:val="28"/>
        </w:rPr>
        <w:t xml:space="preserve"> </w:t>
      </w:r>
      <w:r w:rsidRPr="000147D1">
        <w:rPr>
          <w:rFonts w:ascii="Times New Roman" w:hAnsi="Times New Roman" w:cs="Times New Roman"/>
          <w:sz w:val="28"/>
          <w:szCs w:val="28"/>
        </w:rPr>
        <w:t xml:space="preserve">развивают логическое мышление, делают процесс урока более разнообразным и обогащают социально – нравственный опыт. </w:t>
      </w:r>
      <w:r w:rsidR="00AA3F4A">
        <w:rPr>
          <w:rFonts w:ascii="Times New Roman" w:hAnsi="Times New Roman" w:cs="Times New Roman"/>
          <w:sz w:val="28"/>
          <w:szCs w:val="28"/>
        </w:rPr>
        <w:t>Задачи, связанные с нахождение цены, количества и стоимо</w:t>
      </w:r>
      <w:r w:rsidR="008A12A8">
        <w:rPr>
          <w:rFonts w:ascii="Times New Roman" w:hAnsi="Times New Roman" w:cs="Times New Roman"/>
          <w:sz w:val="28"/>
          <w:szCs w:val="28"/>
        </w:rPr>
        <w:t>сти представлены во всех учебно–</w:t>
      </w:r>
      <w:r w:rsidR="00AA3F4A">
        <w:rPr>
          <w:rFonts w:ascii="Times New Roman" w:hAnsi="Times New Roman" w:cs="Times New Roman"/>
          <w:sz w:val="28"/>
          <w:szCs w:val="28"/>
        </w:rPr>
        <w:t>методических комплексах, разработанных для начальной школы. Учителю необходимо подбирать рабочую программу индивидуально, основываясь на особенностях характерных для данной группы детей.</w:t>
      </w:r>
    </w:p>
    <w:p w:rsidR="000147D1" w:rsidRPr="000147D1" w:rsidRDefault="000147D1" w:rsidP="00EF1B2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27D9" w:rsidRPr="000147D1" w:rsidRDefault="001627D9" w:rsidP="00EF1B21">
      <w:p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B4CAF" w:rsidRPr="000147D1" w:rsidRDefault="002B4CAF" w:rsidP="00EF1B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(1-4 </w:t>
      </w:r>
      <w:proofErr w:type="spellStart"/>
      <w:r w:rsidRPr="000147D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147D1">
        <w:rPr>
          <w:rFonts w:ascii="Times New Roman" w:hAnsi="Times New Roman" w:cs="Times New Roman"/>
          <w:sz w:val="28"/>
          <w:szCs w:val="28"/>
        </w:rPr>
        <w:t>.). Утвержден приказом Министерства образования и науки Российской Федерации от 6 октября 2009 г. № 373. [Электронный ресурс]. URL: http://минобрнауки.рф/ (дата обращения: 20.02.2019)</w:t>
      </w:r>
    </w:p>
    <w:p w:rsidR="005B2707" w:rsidRPr="000147D1" w:rsidRDefault="002B4CAF" w:rsidP="00EF1B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</w:rPr>
        <w:lastRenderedPageBreak/>
        <w:t>Киричек К.А. Классификация текстовых задач начального курса математики // Гуманитарные научные исследования. 2016. № 1 (53). С. 98-101.</w:t>
      </w:r>
    </w:p>
    <w:p w:rsidR="00124AF7" w:rsidRPr="000147D1" w:rsidRDefault="005B2707" w:rsidP="0012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Реализация новых образовательных стандартов в начальной школе средствами системы Д.Б. </w:t>
      </w:r>
      <w:proofErr w:type="spellStart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Эльконина</w:t>
      </w:r>
      <w:proofErr w:type="spellEnd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– В.В. Давыдова // под ред. А.Б.Воронцова. Пособие для учителя 1</w:t>
      </w:r>
      <w:r w:rsidR="00124AF7"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класса.- М., ОИРО, 2010.-168с.</w:t>
      </w:r>
    </w:p>
    <w:p w:rsidR="00124AF7" w:rsidRPr="000147D1" w:rsidRDefault="00124AF7" w:rsidP="00124A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Козлова С. А., А.Г.Рубин «Математика». 4-й класс: Методические рекомендации для учителя. – М.: </w:t>
      </w:r>
      <w:proofErr w:type="spellStart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Баласс</w:t>
      </w:r>
      <w:proofErr w:type="spellEnd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2013 г. – 416с.</w:t>
      </w:r>
    </w:p>
    <w:p w:rsidR="000147D1" w:rsidRPr="000147D1" w:rsidRDefault="000147D1" w:rsidP="000147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Математика. Рабочие программы. Предметная линия учебников системы «Школа России». 1 – 4 классы: учебное пособие для общеобразовательных организаций / М.И. Моро, С.И. Волкова, С.В. Степанова и др. – 2-е изд. </w:t>
      </w:r>
      <w:proofErr w:type="spellStart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перераб</w:t>
      </w:r>
      <w:proofErr w:type="spellEnd"/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– М.: Просвещение, 2016. – 124 с.</w:t>
      </w:r>
    </w:p>
    <w:p w:rsidR="000147D1" w:rsidRPr="000147D1" w:rsidRDefault="000147D1" w:rsidP="000147D1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1627D9" w:rsidRPr="000147D1" w:rsidRDefault="002B4CAF" w:rsidP="005B27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 w:rsidRPr="000147D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</w:p>
    <w:sectPr w:rsidR="001627D9" w:rsidRPr="000147D1" w:rsidSect="003A5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DC8952" w15:done="0"/>
  <w15:commentEx w15:paraId="6C8CCDE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5F0"/>
    <w:multiLevelType w:val="hybridMultilevel"/>
    <w:tmpl w:val="C9E85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415F2"/>
    <w:multiLevelType w:val="hybridMultilevel"/>
    <w:tmpl w:val="2A4C1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B639D"/>
    <w:multiLevelType w:val="hybridMultilevel"/>
    <w:tmpl w:val="B240CC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B7896"/>
    <w:multiLevelType w:val="hybridMultilevel"/>
    <w:tmpl w:val="D706A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09C"/>
    <w:rsid w:val="000147D1"/>
    <w:rsid w:val="00014957"/>
    <w:rsid w:val="00074EDB"/>
    <w:rsid w:val="000820E1"/>
    <w:rsid w:val="00124AF7"/>
    <w:rsid w:val="00142481"/>
    <w:rsid w:val="00151B51"/>
    <w:rsid w:val="001627D9"/>
    <w:rsid w:val="001949F2"/>
    <w:rsid w:val="0023255D"/>
    <w:rsid w:val="0026733A"/>
    <w:rsid w:val="002840BB"/>
    <w:rsid w:val="002B4CAF"/>
    <w:rsid w:val="00310BBD"/>
    <w:rsid w:val="00353BF0"/>
    <w:rsid w:val="003A58B7"/>
    <w:rsid w:val="00454A15"/>
    <w:rsid w:val="004E4A01"/>
    <w:rsid w:val="00560D42"/>
    <w:rsid w:val="0057618D"/>
    <w:rsid w:val="0058296B"/>
    <w:rsid w:val="005943A6"/>
    <w:rsid w:val="005B2707"/>
    <w:rsid w:val="005C413C"/>
    <w:rsid w:val="006068F2"/>
    <w:rsid w:val="00631743"/>
    <w:rsid w:val="006535C1"/>
    <w:rsid w:val="00654B4E"/>
    <w:rsid w:val="00712873"/>
    <w:rsid w:val="00834CEA"/>
    <w:rsid w:val="00857B33"/>
    <w:rsid w:val="008A12A8"/>
    <w:rsid w:val="008A332D"/>
    <w:rsid w:val="008F6F82"/>
    <w:rsid w:val="0094594C"/>
    <w:rsid w:val="0095033C"/>
    <w:rsid w:val="00967590"/>
    <w:rsid w:val="009743DF"/>
    <w:rsid w:val="00974812"/>
    <w:rsid w:val="00985BAE"/>
    <w:rsid w:val="00A01271"/>
    <w:rsid w:val="00A34840"/>
    <w:rsid w:val="00A7193C"/>
    <w:rsid w:val="00A84026"/>
    <w:rsid w:val="00A840EE"/>
    <w:rsid w:val="00A86F0F"/>
    <w:rsid w:val="00AA3F4A"/>
    <w:rsid w:val="00B60F0D"/>
    <w:rsid w:val="00B803D2"/>
    <w:rsid w:val="00C4096B"/>
    <w:rsid w:val="00C7647A"/>
    <w:rsid w:val="00C94BDA"/>
    <w:rsid w:val="00C97272"/>
    <w:rsid w:val="00CA6537"/>
    <w:rsid w:val="00CD074C"/>
    <w:rsid w:val="00CF1B19"/>
    <w:rsid w:val="00D11BCC"/>
    <w:rsid w:val="00DA10A6"/>
    <w:rsid w:val="00DA709C"/>
    <w:rsid w:val="00DC3BEE"/>
    <w:rsid w:val="00DC6D37"/>
    <w:rsid w:val="00E22959"/>
    <w:rsid w:val="00E578FD"/>
    <w:rsid w:val="00EA0357"/>
    <w:rsid w:val="00EC341D"/>
    <w:rsid w:val="00EF1B21"/>
    <w:rsid w:val="00F45500"/>
    <w:rsid w:val="00F71655"/>
    <w:rsid w:val="00F74CA9"/>
    <w:rsid w:val="00FA7346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C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D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655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719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719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719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719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719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2019-05-02T18:54:00Z</dcterms:created>
  <dcterms:modified xsi:type="dcterms:W3CDTF">2019-05-11T08:58:00Z</dcterms:modified>
</cp:coreProperties>
</file>