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918" w:rsidRDefault="00401918" w:rsidP="00401918">
      <w:pPr>
        <w:shd w:val="clear" w:color="auto" w:fill="FFFFFF"/>
        <w:spacing w:after="0" w:line="240" w:lineRule="auto"/>
        <w:rPr>
          <w:rFonts w:ascii="Calibri" w:eastAsia="Times New Roman" w:hAnsi="Calibri" w:cs="Calibri"/>
          <w:noProof/>
          <w:color w:val="000000"/>
        </w:rPr>
      </w:pPr>
    </w:p>
    <w:p w:rsidR="00401918" w:rsidRDefault="00401918" w:rsidP="00401918">
      <w:pPr>
        <w:shd w:val="clear" w:color="auto" w:fill="FFFFFF"/>
        <w:spacing w:after="0" w:line="240" w:lineRule="auto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264BE6" w:rsidRPr="00264BE6" w:rsidRDefault="00264BE6" w:rsidP="00264BE6">
      <w:pPr>
        <w:spacing w:after="136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  <w:r w:rsidRPr="00264BE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  <w:t>Конспект интегрированного занятия с детьми младшего возраста "В гости к солнышку"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Цель: 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у детей способности принимать и выполнять игровые, речевые задачи в процессе взаимодействия с воспитателем и сверстниками.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Задачи:</w:t>
      </w:r>
    </w:p>
    <w:p w:rsidR="00264BE6" w:rsidRPr="00264BE6" w:rsidRDefault="00264BE6" w:rsidP="00264B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дидактические: учить детей называть цвет (красный, синий, зелёный, жёлтый). Геометрические фигуры (круг, квадрат, прямоугольник), количество предметов (один, много) и умение различать большие и маленькие предметы; вызвать у детей эмоциональный отклик и желание участвовать в играх; повторить знакомые стихи А. Л. Барто из цикла «Игрушки»;</w:t>
      </w:r>
    </w:p>
    <w:p w:rsidR="00264BE6" w:rsidRPr="00264BE6" w:rsidRDefault="00264BE6" w:rsidP="00264BE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воспитательные: способствовать формированию бережного отношения к игрушкам;</w:t>
      </w:r>
    </w:p>
    <w:p w:rsidR="00264BE6" w:rsidRPr="00264BE6" w:rsidRDefault="00264BE6" w:rsidP="00264BE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развивающая: развивать речевую активность детей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Предварительная работа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: Чтение стихотворений А.Л.Барто «Игрушки». Дидактические игры: «Маленький – Большой», «Геометрическая мозайка» /круг, квадрат, прямоугольник, треугольник/, пирамидка (башенка) из 5 – 8 колец разной величины.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Место проведения занятия и особенности размещения детей в пространстве: в групповой комнате; задействована вся группа.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Оборудование, дидактические и игровые материалы: с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олнце, игрушка-заяц (мягкая), деревья разной высоты, шарики и коробочки четырёх цветов, домики и геометрические фигуры, шарики воздушные (желтого цвета).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 проведения занятия:</w:t>
      </w:r>
    </w:p>
    <w:p w:rsidR="00264BE6" w:rsidRPr="00264BE6" w:rsidRDefault="00264BE6" w:rsidP="00264BE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Организационная часть: сюрпризный момент</w:t>
      </w:r>
    </w:p>
    <w:p w:rsidR="00264BE6" w:rsidRPr="00264BE6" w:rsidRDefault="00264BE6" w:rsidP="00264BE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Основная часть: - игровые задания</w:t>
      </w:r>
    </w:p>
    <w:p w:rsidR="00264BE6" w:rsidRPr="00264BE6" w:rsidRDefault="00264BE6" w:rsidP="00264BE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Заключительная часть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Ход занятия: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Организационная часть: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Воспитатель с детьми входят в группу, здороваются с гостями.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Ребята, посмотрите, как светло у нас в группе! Это солнышко светит  нам в группу и приглашает к себе в гости.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Воспитатель показывает солнышко, которое закреплено  на окне.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Ребята, а какое солнышко? </w:t>
      </w: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(Ответы детей.)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 Правильно, солнышко ласковое, доброе, тёплое. А у нас сейчас с вами на улице зима. И солнышко мы редко видим. А хотите, мы с вами сходим в гости к солнышку? </w:t>
      </w: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(Ответы детей)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А, чтобы солнышко нас услышало, что мы идем, давайте поиграем.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Пальчиковая гимнастика «Дай нам, солнышко, тепла»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75"/>
        <w:gridCol w:w="6198"/>
      </w:tblGrid>
      <w:tr w:rsidR="00264BE6" w:rsidRPr="00264BE6" w:rsidTr="00264BE6">
        <w:tc>
          <w:tcPr>
            <w:tcW w:w="3375" w:type="dxa"/>
            <w:tcBorders>
              <w:bottom w:val="nil"/>
            </w:tcBorders>
            <w:shd w:val="clear" w:color="auto" w:fill="FFFFFF"/>
            <w:tcMar>
              <w:top w:w="122" w:type="dxa"/>
              <w:left w:w="109" w:type="dxa"/>
              <w:bottom w:w="122" w:type="dxa"/>
              <w:right w:w="109" w:type="dxa"/>
            </w:tcMar>
            <w:vAlign w:val="center"/>
            <w:hideMark/>
          </w:tcPr>
          <w:p w:rsidR="00264BE6" w:rsidRPr="00264BE6" w:rsidRDefault="00264BE6" w:rsidP="00264BE6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ладони протянули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на солнышко взглянули.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Дай нам, солнышко, тепла,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Чтобы силушка была.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Наши пальчики-малютки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 хотят ждать ни минутки.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Хлоп-хлоп лапоточками,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Прыг-прыг, словно зайки,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Скачут, скачут по лужайке.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22" w:type="dxa"/>
              <w:left w:w="109" w:type="dxa"/>
              <w:bottom w:w="122" w:type="dxa"/>
              <w:right w:w="109" w:type="dxa"/>
            </w:tcMar>
            <w:vAlign w:val="center"/>
            <w:hideMark/>
          </w:tcPr>
          <w:p w:rsidR="00264BE6" w:rsidRPr="00264BE6" w:rsidRDefault="00264BE6" w:rsidP="00264BE6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(Протягивают ладони вперёд</w:t>
            </w:r>
            <w:r w:rsidRPr="00264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и ритмично поворачивают их вверх-вниз.)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64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(Делают движения пальцами,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64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словно маня к себе.)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64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(Ритмично сгибают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64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 разгибают пальцы.)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64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(Стучат кулачками по коленям.)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64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(Ритмично хлопают по коленям.)</w:t>
            </w:r>
            <w:r w:rsidRPr="00264BE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64B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(Стучат полусогнутыми пальцами по коленям.)</w:t>
            </w:r>
          </w:p>
        </w:tc>
      </w:tr>
    </w:tbl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Основная часть: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Вот мы с вами как хорошо поиграли, солнышко нас услышало и приглашает к себе. Солнышко к себе  зовёт и задание даёт.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(Дети вместе с воспитателем идут по дорожке и на пути своем встречают  4 разноцветные коробки: синюю, красную, желтую, зеленую)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Посмотрите, что это?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Воспитатель достает из коробки один мячик. Показывает детям.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А сколько у меня мячиков?  (один). Дальше воспитатель высыпает остальные мячики (по 2 мячика каждого цвета). А сейчас, сколько мячиков? Один или много?  Правильно, много. Ребята, надо мячики разложить по коробочкам. Красный мячик — в красную коробочку, синий в синюю коробочку, зеленые мячики в зеленую коробочку, желтые мячики – в желтую коробочку.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Дети выполняют задание, воспитатель помогает.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Молодцы! Мы с заданием справились, солнышку понравились! Дети, а до солнышка еще не дошли, до него еще далеко. Ну, что идем дальше?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Дети с воспитателем идут к солнцу.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Ребята, посмотрите, что это у нас на пути? Ручеёк! А как нам через него перейти?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Дети отвечают.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 Да, можно построить мостик. А мы с вами перепрыгнем через ручеёк.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Дети прыгают, воспитатель хвалит детей.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Вот мы и пришли. Посмотрите вокруг, какая красивая полянка! Стоят ёлочки пушистые, веточки душистые. Здесь разные деревья растут: и маленькие и большие. Ребята, покажите большие деревья, а теперь маленькие.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Дети показывают.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Посмотрите, кто то под ёлочкой сидит и ушами шевелит?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Дети отвечают и находят игрушку-зайчика. Берут его на руки, рассматривают и рассказывают какой зайчик (какие ушки, какой хвостик, что любит и т. д.).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Мне кажется, что зайчик грустный. Зайчик, а почему ты такой грустный? </w:t>
      </w: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(Подносит к своему уху зайчика.)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 Ребята, зайчик говорит, что у него нет друзей, ему  не с кем поиграть. Давайте, поиграем с зайкой.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Проводится игра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«Зайка беленький сидит»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Зайка беленький сидит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И ушами шевелит.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Вот так, вот так он ушами шевелит.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Зайке холодно сидеть,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Надо лапочки погреть.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Вот так, вот так надо лапочки погреть.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Зайке холодно стоять,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Надо зайке поскакать.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Вот так, вот так надо зайке поскакать.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Зайку кто-то испугал, зайка прыг и убежал.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Ребятки - зайчатки, прячьтесь (</w:t>
      </w: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за стульчики)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 Молодцы, ребята! Зайчик говорит вам спасибо. А еще он спрашивает, знаем ли мы какое-нибудь стихотворение про него.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Воспитатель вместе с детьми рассказывает стихотворение А.Л.Барто «Зайку бросила хозяйка…»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Вот почему зайка грустный, потому что он промок и ему холодно. А может, мы его с собой возьмем, в гости к солнышку, солнышко согреет зайку и зайка будет веселый.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Дети идут дальше. Приходят к солнышку, где стоят три разных по форме домика (круглый домик, квадратный и прямоугольный)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Вот мы и пришли к нашему солнышку, только в каком домике оно живет? Ребята, посмотрите, сколько домиков? Да, много. Все домики разные.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Воспитатель вместе с детьми проговаривает, какие домики (квадратный, круглый, прямоугольный).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 А посмотрите на солнышко и попробуйте определить, где его домик. В каком домике солнышко живет? Где оно поместится?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Дети определяют домик у солнышка, если затрудняются, то воспитатель помогает определить нужный домик. (Круглое солнце – круглый домик)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Воспитатель: </w:t>
      </w: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Молодцы! Мы правильно определили домик у солнышка.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Ребята, мы с вами пришли прямо к солнышку в гости! Солнышко чудесное, очень интересное. Нам очень весело и интересно было в гости к солнышку идти.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Заключительная часть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Ребята, как интересно мы с вами прогулялись к солнышку в гости, правда? Столько заданий выполнили на своем пути! А для вас солнышко приготовило подарки. Мы правильно все сделали и теперь получаем подарочки.</w:t>
      </w:r>
    </w:p>
    <w:p w:rsidR="00264BE6" w:rsidRPr="00264BE6" w:rsidRDefault="00264BE6" w:rsidP="00264BE6">
      <w:pPr>
        <w:spacing w:after="136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64B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Воспитатель дарит ребятам шарики воздушные. ( Желтого цвета)</w:t>
      </w:r>
    </w:p>
    <w:p w:rsidR="0071265C" w:rsidRPr="00264BE6" w:rsidRDefault="0071265C" w:rsidP="004019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:rsidR="0071265C" w:rsidRPr="00264BE6" w:rsidRDefault="0071265C" w:rsidP="004019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:rsidR="0071265C" w:rsidRPr="00264BE6" w:rsidRDefault="0071265C" w:rsidP="004019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:rsidR="0071265C" w:rsidRPr="00264BE6" w:rsidRDefault="0071265C" w:rsidP="004019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:rsidR="0071265C" w:rsidRPr="00264BE6" w:rsidRDefault="0071265C" w:rsidP="004019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:rsidR="0071265C" w:rsidRPr="00264BE6" w:rsidRDefault="0071265C" w:rsidP="0040191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401918" w:rsidRPr="00401918" w:rsidRDefault="00401918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636760, Томская обл., Александровский р-н, с.Александровское, ул.Гоголя, 7</w:t>
      </w:r>
    </w:p>
    <w:p w:rsidR="00401918" w:rsidRDefault="00401918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lastRenderedPageBreak/>
        <w:t>Малютиной Светлане Николаевне</w:t>
      </w:r>
    </w:p>
    <w:p w:rsidR="00401918" w:rsidRPr="00401918" w:rsidRDefault="00401918" w:rsidP="00401918">
      <w:pPr>
        <w:shd w:val="clear" w:color="auto" w:fill="FFFFFF"/>
        <w:spacing w:after="0" w:line="240" w:lineRule="auto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МУНИЦИПАЛЬНОЕ ОБРАЗОВАНИЕ «ТОМСКИЙ РАЙОН» Администрация Томского района УПРАВЛЕНИЕ ОБРАЗОВАНИЯ пер. Кооперативный, 2а, г. Томск, Россия, 634050; тел./факс (3822) 90-13-12 E-mail: ruo2@mail.tomsknet.ru</w:t>
      </w:r>
    </w:p>
    <w:p w:rsidR="00401918" w:rsidRDefault="00401918" w:rsidP="00401918">
      <w:pPr>
        <w:shd w:val="clear" w:color="auto" w:fill="FFFFFF"/>
        <w:spacing w:after="0" w:line="240" w:lineRule="auto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от «# / » № 2019 г. №01-15- ЗУТ</w:t>
      </w:r>
    </w:p>
    <w:p w:rsidR="00401918" w:rsidRDefault="00401918" w:rsidP="00401918">
      <w:pPr>
        <w:shd w:val="clear" w:color="auto" w:fill="FFFFFF"/>
        <w:spacing w:after="0" w:line="240" w:lineRule="auto"/>
        <w:rPr>
          <w:rFonts w:ascii="Calibri" w:eastAsia="Times New Roman" w:hAnsi="Calibri" w:cs="Calibri"/>
          <w:noProof/>
          <w:color w:val="000000"/>
        </w:rPr>
      </w:pPr>
    </w:p>
    <w:p w:rsidR="00401918" w:rsidRDefault="00401918" w:rsidP="00401918">
      <w:pPr>
        <w:shd w:val="clear" w:color="auto" w:fill="FFFFFF"/>
        <w:spacing w:after="0" w:line="240" w:lineRule="auto"/>
        <w:rPr>
          <w:rFonts w:ascii="Calibri" w:eastAsia="Times New Roman" w:hAnsi="Calibri" w:cs="Calibri"/>
          <w:noProof/>
          <w:color w:val="000000"/>
        </w:rPr>
      </w:pPr>
    </w:p>
    <w:p w:rsidR="00401918" w:rsidRDefault="00401918" w:rsidP="00401918">
      <w:pPr>
        <w:shd w:val="clear" w:color="auto" w:fill="FFFFFF"/>
        <w:spacing w:after="0" w:line="240" w:lineRule="auto"/>
        <w:rPr>
          <w:rFonts w:ascii="Calibri" w:eastAsia="Times New Roman" w:hAnsi="Calibri" w:cs="Calibri"/>
          <w:noProof/>
          <w:color w:val="000000"/>
        </w:rPr>
      </w:pPr>
    </w:p>
    <w:p w:rsidR="00401918" w:rsidRDefault="00401918" w:rsidP="00401918">
      <w:pPr>
        <w:shd w:val="clear" w:color="auto" w:fill="FFFFFF"/>
        <w:spacing w:after="0" w:line="240" w:lineRule="auto"/>
        <w:rPr>
          <w:rFonts w:ascii="Calibri" w:eastAsia="Times New Roman" w:hAnsi="Calibri" w:cs="Calibri"/>
          <w:noProof/>
          <w:color w:val="000000"/>
        </w:rPr>
      </w:pPr>
    </w:p>
    <w:p w:rsidR="00401918" w:rsidRDefault="00401918" w:rsidP="00401918">
      <w:pPr>
        <w:shd w:val="clear" w:color="auto" w:fill="FFFFFF"/>
        <w:spacing w:after="0" w:line="240" w:lineRule="auto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Уважаемая Светлана Николаевн</w:t>
      </w:r>
    </w:p>
    <w:p w:rsidR="00401918" w:rsidRPr="00401918" w:rsidRDefault="00401918" w:rsidP="00401918">
      <w:pPr>
        <w:shd w:val="clear" w:color="auto" w:fill="FFFFFF"/>
        <w:spacing w:after="0" w:line="240" w:lineRule="auto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 xml:space="preserve">В соответствии с вашим вопросом от 22.03.2019 сообщаем, что на основании 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Постановления Администрации Томского района от 15.10.2009 № 232 «Об утвер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ждении положения о системе оплаты труда работников муниципальных образова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тельных учреждений Томского района» (в ред. от 23.10.2017) работникам учреж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дений, устанавливается ежемесячная персональная надбавка стимулирующего ха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 xml:space="preserve">рактера. Ежемесячные выплаты стимулирующего характера подразделяется на 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стимулирующие выплаты постоянного характера (за классное руководство, нали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 xml:space="preserve">чие квалификационной категории, наличие специальных званий, ученых степеней 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и т.п.) и стимулирующие выплаты за результаты и качество деятельности (по бал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 xml:space="preserve">лам). Система показателей и условия премирования работников разрабатываются 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 xml:space="preserve">учреждением самостоятельно и устанавливаются в локальном нормативном акте 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учреждения, принимаемом учреждением с учетом мнения представительного ор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гана работников, или в коллективном договоре.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При определении показателей и условий премирования учитываются сле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 xml:space="preserve">дующие критерии: высокие результаты и качество выполняемых работ; успешное 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и добросовестное исполнение работником своих должностных обязанностей в со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ответствующем периоде; инициатива, творчество и применение в работе совре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менных форм и методов организации труда; качественная подготовка и проведе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636760, Томская обл., Александровский р-н, с.Александровское, ул.Гоголя, 7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Малютиной Светлане Николаевне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 xml:space="preserve">ние мероприятий, связанных с уставной деятельностью учреждения; участие в 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выполнении особо важных работ и мероприятий; другие критерии, устанавливае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 xml:space="preserve">мые локальным нормативным актом учреждения, принимаемым учреждением с 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учетом мнения представительного органа работников, или коллективным догово</w:t>
      </w:r>
    </w:p>
    <w:p w:rsidR="00401918" w:rsidRPr="00401918" w:rsidRDefault="00401918" w:rsidP="0040191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ром.</w:t>
      </w:r>
    </w:p>
    <w:p w:rsidR="00B869B2" w:rsidRDefault="00401918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  <w:r w:rsidRPr="00401918">
        <w:rPr>
          <w:rFonts w:ascii="Calibri" w:eastAsia="Times New Roman" w:hAnsi="Calibri" w:cs="Calibri"/>
          <w:noProof/>
          <w:color w:val="000000"/>
        </w:rPr>
        <w:t>Начальник Ю.В. Дубовицкая</w:t>
      </w: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p w:rsidR="0071265C" w:rsidRDefault="0071265C" w:rsidP="0040191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noProof/>
          <w:color w:val="000000"/>
        </w:rPr>
      </w:pPr>
    </w:p>
    <w:sectPr w:rsidR="0071265C" w:rsidSect="00CE46C6">
      <w:foot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872" w:rsidRDefault="00F57872" w:rsidP="00B869B2">
      <w:pPr>
        <w:spacing w:after="0" w:line="240" w:lineRule="auto"/>
      </w:pPr>
      <w:r>
        <w:separator/>
      </w:r>
    </w:p>
  </w:endnote>
  <w:endnote w:type="continuationSeparator" w:id="1">
    <w:p w:rsidR="00F57872" w:rsidRDefault="00F57872" w:rsidP="00B86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9B2" w:rsidRDefault="00B869B2" w:rsidP="00B869B2">
    <w:pPr>
      <w:pStyle w:val="a9"/>
      <w:tabs>
        <w:tab w:val="clear" w:pos="4677"/>
        <w:tab w:val="clear" w:pos="9355"/>
        <w:tab w:val="left" w:pos="1698"/>
      </w:tabs>
    </w:pPr>
    <w:r>
      <w:tab/>
    </w:r>
  </w:p>
  <w:p w:rsidR="00B869B2" w:rsidRDefault="00B869B2" w:rsidP="00B869B2">
    <w:pPr>
      <w:pStyle w:val="a9"/>
      <w:tabs>
        <w:tab w:val="clear" w:pos="4677"/>
        <w:tab w:val="clear" w:pos="9355"/>
        <w:tab w:val="left" w:pos="1698"/>
      </w:tabs>
    </w:pPr>
  </w:p>
  <w:p w:rsidR="00B869B2" w:rsidRDefault="00B869B2" w:rsidP="00B869B2">
    <w:pPr>
      <w:pStyle w:val="a9"/>
      <w:tabs>
        <w:tab w:val="clear" w:pos="4677"/>
        <w:tab w:val="clear" w:pos="9355"/>
        <w:tab w:val="left" w:pos="1698"/>
      </w:tabs>
    </w:pPr>
  </w:p>
  <w:p w:rsidR="00B869B2" w:rsidRDefault="00B869B2" w:rsidP="00B869B2">
    <w:pPr>
      <w:pStyle w:val="a9"/>
      <w:tabs>
        <w:tab w:val="clear" w:pos="4677"/>
        <w:tab w:val="clear" w:pos="9355"/>
        <w:tab w:val="left" w:pos="1698"/>
      </w:tabs>
    </w:pPr>
  </w:p>
  <w:p w:rsidR="00B869B2" w:rsidRDefault="00B869B2" w:rsidP="00B869B2">
    <w:pPr>
      <w:pStyle w:val="a9"/>
      <w:tabs>
        <w:tab w:val="clear" w:pos="4677"/>
        <w:tab w:val="clear" w:pos="9355"/>
        <w:tab w:val="left" w:pos="169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872" w:rsidRDefault="00F57872" w:rsidP="00B869B2">
      <w:pPr>
        <w:spacing w:after="0" w:line="240" w:lineRule="auto"/>
      </w:pPr>
      <w:r>
        <w:separator/>
      </w:r>
    </w:p>
  </w:footnote>
  <w:footnote w:type="continuationSeparator" w:id="1">
    <w:p w:rsidR="00F57872" w:rsidRDefault="00F57872" w:rsidP="00B86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42E71"/>
    <w:multiLevelType w:val="multilevel"/>
    <w:tmpl w:val="CD0A9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C22631"/>
    <w:multiLevelType w:val="multilevel"/>
    <w:tmpl w:val="D7CA0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7258D3"/>
    <w:multiLevelType w:val="multilevel"/>
    <w:tmpl w:val="BCFCB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214B"/>
    <w:rsid w:val="0004225F"/>
    <w:rsid w:val="0008539D"/>
    <w:rsid w:val="00090F37"/>
    <w:rsid w:val="000C183C"/>
    <w:rsid w:val="000D1395"/>
    <w:rsid w:val="000E1B5C"/>
    <w:rsid w:val="00120973"/>
    <w:rsid w:val="00162C4B"/>
    <w:rsid w:val="001A5469"/>
    <w:rsid w:val="00264BE6"/>
    <w:rsid w:val="0039401C"/>
    <w:rsid w:val="003A3387"/>
    <w:rsid w:val="003C3DA0"/>
    <w:rsid w:val="00401918"/>
    <w:rsid w:val="004F199E"/>
    <w:rsid w:val="0054088A"/>
    <w:rsid w:val="00552244"/>
    <w:rsid w:val="005E55E0"/>
    <w:rsid w:val="00661631"/>
    <w:rsid w:val="006A3D50"/>
    <w:rsid w:val="0071265C"/>
    <w:rsid w:val="00772CF4"/>
    <w:rsid w:val="007B090D"/>
    <w:rsid w:val="007D268B"/>
    <w:rsid w:val="00946DD8"/>
    <w:rsid w:val="00951DB2"/>
    <w:rsid w:val="009F6BB8"/>
    <w:rsid w:val="00A67AF8"/>
    <w:rsid w:val="00B869B2"/>
    <w:rsid w:val="00B95054"/>
    <w:rsid w:val="00BD32A3"/>
    <w:rsid w:val="00C67AFF"/>
    <w:rsid w:val="00C8214B"/>
    <w:rsid w:val="00CE46C6"/>
    <w:rsid w:val="00EB6334"/>
    <w:rsid w:val="00F05F3B"/>
    <w:rsid w:val="00F1192B"/>
    <w:rsid w:val="00F57872"/>
    <w:rsid w:val="00FC0A6B"/>
    <w:rsid w:val="00FC2146"/>
    <w:rsid w:val="00FD7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46"/>
  </w:style>
  <w:style w:type="paragraph" w:styleId="1">
    <w:name w:val="heading 1"/>
    <w:basedOn w:val="a"/>
    <w:link w:val="10"/>
    <w:uiPriority w:val="9"/>
    <w:qFormat/>
    <w:rsid w:val="00264B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82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8214B"/>
  </w:style>
  <w:style w:type="character" w:customStyle="1" w:styleId="c1">
    <w:name w:val="c1"/>
    <w:basedOn w:val="a0"/>
    <w:rsid w:val="00C8214B"/>
  </w:style>
  <w:style w:type="paragraph" w:customStyle="1" w:styleId="c3">
    <w:name w:val="c3"/>
    <w:basedOn w:val="a"/>
    <w:rsid w:val="00C82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C82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82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C82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4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4088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86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69B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8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69B2"/>
  </w:style>
  <w:style w:type="paragraph" w:styleId="a9">
    <w:name w:val="footer"/>
    <w:basedOn w:val="a"/>
    <w:link w:val="aa"/>
    <w:uiPriority w:val="99"/>
    <w:semiHidden/>
    <w:unhideWhenUsed/>
    <w:rsid w:val="00B8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69B2"/>
  </w:style>
  <w:style w:type="character" w:customStyle="1" w:styleId="c14">
    <w:name w:val="c14"/>
    <w:basedOn w:val="a0"/>
    <w:rsid w:val="000C183C"/>
  </w:style>
  <w:style w:type="paragraph" w:customStyle="1" w:styleId="c9">
    <w:name w:val="c9"/>
    <w:basedOn w:val="a"/>
    <w:rsid w:val="000C1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0C1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0C1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946DD8"/>
  </w:style>
  <w:style w:type="paragraph" w:customStyle="1" w:styleId="c15">
    <w:name w:val="c15"/>
    <w:basedOn w:val="a"/>
    <w:rsid w:val="0094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94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94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64B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b">
    <w:name w:val="Emphasis"/>
    <w:basedOn w:val="a0"/>
    <w:uiPriority w:val="20"/>
    <w:qFormat/>
    <w:rsid w:val="00264B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9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2019-04-02T16:27:00Z</cp:lastPrinted>
  <dcterms:created xsi:type="dcterms:W3CDTF">2019-03-13T04:25:00Z</dcterms:created>
  <dcterms:modified xsi:type="dcterms:W3CDTF">2019-04-07T16:12:00Z</dcterms:modified>
</cp:coreProperties>
</file>