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AC4" w:rsidRDefault="00E83AC4" w:rsidP="00E83AC4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БЮДЖЕТНОЕ УЧРЕЖДЕНИЕ ОРЛОВСКОЙ ОБЛАСТИ ДОПОЛНИТЕЛЬНОГО ПРОФЕССИОНАЛЬНОГО ОБРАЗОВАНИЯ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  <w:t>«ИНСТИТУТ РАЗВИТИЯ ОБРАЗОВАНИЯ»</w:t>
      </w:r>
    </w:p>
    <w:p w:rsidR="00E83AC4" w:rsidRDefault="00E83AC4" w:rsidP="00E83AC4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83AC4" w:rsidRPr="00474620" w:rsidRDefault="00E83AC4" w:rsidP="00E83AC4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474620">
        <w:rPr>
          <w:rFonts w:ascii="Times New Roman" w:hAnsi="Times New Roman" w:cs="Times New Roman"/>
          <w:bCs/>
          <w:sz w:val="28"/>
          <w:szCs w:val="28"/>
          <w:lang w:eastAsia="ru-RU"/>
        </w:rPr>
        <w:t>Отдел профессионального образования и технологии</w:t>
      </w:r>
    </w:p>
    <w:p w:rsidR="00E83AC4" w:rsidRPr="00C56BF4" w:rsidRDefault="00E83AC4" w:rsidP="00E83AC4">
      <w:pPr>
        <w:keepNext/>
        <w:suppressLineNumbers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E83AC4" w:rsidRPr="00474620" w:rsidRDefault="00E83AC4" w:rsidP="00E83AC4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  <w:lang w:eastAsia="ru-RU"/>
        </w:rPr>
      </w:pPr>
      <w:r w:rsidRPr="00474620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Малаханов Владимир Николаевич</w:t>
      </w:r>
    </w:p>
    <w:p w:rsidR="00E83AC4" w:rsidRPr="00474620" w:rsidRDefault="00E83AC4" w:rsidP="00E83AC4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4620">
        <w:rPr>
          <w:rFonts w:ascii="Times New Roman" w:hAnsi="Times New Roman" w:cs="Times New Roman"/>
          <w:b/>
          <w:bCs/>
          <w:sz w:val="28"/>
          <w:szCs w:val="28"/>
        </w:rPr>
        <w:t>Создание модели единого и</w:t>
      </w:r>
      <w:r>
        <w:rPr>
          <w:rFonts w:ascii="Times New Roman" w:hAnsi="Times New Roman" w:cs="Times New Roman"/>
          <w:b/>
          <w:bCs/>
          <w:sz w:val="28"/>
          <w:szCs w:val="28"/>
        </w:rPr>
        <w:t>нформационного</w:t>
      </w:r>
      <w:r w:rsidRPr="00474620">
        <w:rPr>
          <w:rFonts w:ascii="Times New Roman" w:hAnsi="Times New Roman" w:cs="Times New Roman"/>
          <w:b/>
          <w:bCs/>
          <w:sz w:val="28"/>
          <w:szCs w:val="28"/>
        </w:rPr>
        <w:t xml:space="preserve"> пространства образовательной организации </w:t>
      </w:r>
      <w:r>
        <w:rPr>
          <w:rFonts w:ascii="Times New Roman" w:hAnsi="Times New Roman" w:cs="Times New Roman"/>
          <w:b/>
          <w:bCs/>
          <w:sz w:val="28"/>
          <w:szCs w:val="28"/>
        </w:rPr>
        <w:t>в системе среднего профессионального образования.</w:t>
      </w:r>
    </w:p>
    <w:p w:rsidR="00E83AC4" w:rsidRPr="00474620" w:rsidRDefault="00E83AC4" w:rsidP="00E83AC4">
      <w:pPr>
        <w:keepNext/>
        <w:suppressLineNumbers/>
        <w:spacing w:after="0" w:line="240" w:lineRule="auto"/>
        <w:rPr>
          <w:rFonts w:ascii="Times New Roman" w:hAnsi="Times New Roman" w:cs="Times New Roman"/>
          <w:i/>
          <w:sz w:val="28"/>
          <w:szCs w:val="28"/>
          <w:lang w:eastAsia="ru-RU"/>
        </w:rPr>
      </w:pPr>
    </w:p>
    <w:p w:rsidR="00E83AC4" w:rsidRPr="00474620" w:rsidRDefault="00E83AC4" w:rsidP="00E83AC4">
      <w:pPr>
        <w:keepNext/>
        <w:suppressLineNumbers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474620">
        <w:rPr>
          <w:rFonts w:ascii="Times New Roman" w:hAnsi="Times New Roman" w:cs="Times New Roman"/>
          <w:i/>
          <w:sz w:val="28"/>
          <w:szCs w:val="28"/>
          <w:lang w:eastAsia="ru-RU"/>
        </w:rPr>
        <w:t>Проект по программе</w:t>
      </w:r>
    </w:p>
    <w:p w:rsidR="00E83AC4" w:rsidRPr="00474620" w:rsidRDefault="00E83AC4" w:rsidP="00E83AC4">
      <w:pPr>
        <w:keepNext/>
        <w:suppressLineNumbers/>
        <w:tabs>
          <w:tab w:val="center" w:pos="4677"/>
          <w:tab w:val="left" w:pos="6924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sz w:val="28"/>
          <w:szCs w:val="28"/>
          <w:lang w:eastAsia="ru-RU"/>
        </w:rPr>
        <w:tab/>
      </w:r>
      <w:r w:rsidRPr="00474620">
        <w:rPr>
          <w:rFonts w:ascii="Times New Roman" w:hAnsi="Times New Roman" w:cs="Times New Roman"/>
          <w:i/>
          <w:sz w:val="28"/>
          <w:szCs w:val="28"/>
          <w:lang w:eastAsia="ru-RU"/>
        </w:rPr>
        <w:t>профессиональной подготовки</w:t>
      </w:r>
      <w:r>
        <w:rPr>
          <w:rFonts w:ascii="Times New Roman" w:hAnsi="Times New Roman" w:cs="Times New Roman"/>
          <w:i/>
          <w:sz w:val="28"/>
          <w:szCs w:val="28"/>
          <w:lang w:eastAsia="ru-RU"/>
        </w:rPr>
        <w:tab/>
      </w:r>
    </w:p>
    <w:p w:rsidR="00E83AC4" w:rsidRPr="00474620" w:rsidRDefault="00E83AC4" w:rsidP="00E83AC4">
      <w:pPr>
        <w:keepNext/>
        <w:suppressLineNumbers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474620">
        <w:rPr>
          <w:rFonts w:ascii="Times New Roman" w:hAnsi="Times New Roman" w:cs="Times New Roman"/>
          <w:i/>
          <w:sz w:val="28"/>
          <w:szCs w:val="28"/>
          <w:lang w:eastAsia="ru-RU"/>
        </w:rPr>
        <w:t>«Ведение профессиональной деятельности в области педагогического образования и профессионального обучения по отраслям»</w:t>
      </w:r>
    </w:p>
    <w:p w:rsidR="00E83AC4" w:rsidRPr="00C56BF4" w:rsidRDefault="00E83AC4" w:rsidP="00E83AC4">
      <w:pPr>
        <w:keepNext/>
        <w:suppressLineNumber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83AC4" w:rsidRDefault="00E83AC4" w:rsidP="00E83AC4">
      <w:pPr>
        <w:keepNext/>
        <w:suppressLineNumbers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83AC4" w:rsidRDefault="00E83AC4" w:rsidP="00E83AC4">
      <w:pPr>
        <w:keepNext/>
        <w:suppressLineNumbers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83AC4" w:rsidRDefault="00E83AC4" w:rsidP="00E83AC4">
      <w:pPr>
        <w:keepNext/>
        <w:suppressLineNumbers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83AC4" w:rsidRDefault="00E83AC4" w:rsidP="00E83AC4">
      <w:pPr>
        <w:keepNext/>
        <w:suppressLineNumbers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83AC4" w:rsidRDefault="00E83AC4" w:rsidP="00E83AC4">
      <w:pPr>
        <w:keepNext/>
        <w:suppressLineNumbers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83AC4" w:rsidRDefault="00E83AC4" w:rsidP="00E83AC4">
      <w:pPr>
        <w:keepNext/>
        <w:suppressLineNumbers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83AC4" w:rsidRDefault="00E83AC4" w:rsidP="00E83AC4">
      <w:pPr>
        <w:keepNext/>
        <w:suppressLineNumbers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C56BF4">
        <w:rPr>
          <w:rFonts w:ascii="Times New Roman" w:hAnsi="Times New Roman" w:cs="Times New Roman"/>
          <w:sz w:val="24"/>
          <w:szCs w:val="24"/>
          <w:lang w:eastAsia="ru-RU"/>
        </w:rPr>
        <w:t xml:space="preserve">Научный </w:t>
      </w:r>
      <w:r>
        <w:rPr>
          <w:rFonts w:ascii="Times New Roman" w:hAnsi="Times New Roman" w:cs="Times New Roman"/>
          <w:sz w:val="24"/>
          <w:szCs w:val="24"/>
          <w:lang w:eastAsia="ru-RU"/>
        </w:rPr>
        <w:t>руководитель</w:t>
      </w:r>
      <w:r w:rsidRPr="00C56BF4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E83AC4" w:rsidRPr="00C56BF4" w:rsidRDefault="00E83AC4" w:rsidP="00E83AC4">
      <w:pPr>
        <w:keepNext/>
        <w:suppressLineNumbers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Позднякова Ольга Николаевна,</w:t>
      </w:r>
    </w:p>
    <w:p w:rsidR="00E83AC4" w:rsidRPr="00C56BF4" w:rsidRDefault="00E83AC4" w:rsidP="00E83AC4">
      <w:pPr>
        <w:keepNext/>
        <w:suppressLineNumber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кандидат педагогических наук</w:t>
      </w:r>
    </w:p>
    <w:p w:rsidR="00E83AC4" w:rsidRPr="00C56BF4" w:rsidRDefault="00E83AC4" w:rsidP="00E83AC4">
      <w:pPr>
        <w:keepNext/>
        <w:suppressLineNumber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83AC4" w:rsidRPr="00C56BF4" w:rsidRDefault="00E83AC4" w:rsidP="00E83AC4">
      <w:pPr>
        <w:keepNext/>
        <w:suppressLineNumber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83AC4" w:rsidRPr="00C56BF4" w:rsidRDefault="00E83AC4" w:rsidP="00E83AC4">
      <w:pPr>
        <w:keepNext/>
        <w:suppressLineNumber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83AC4" w:rsidRPr="00C56BF4" w:rsidRDefault="00E83AC4" w:rsidP="00E83AC4">
      <w:pPr>
        <w:keepNext/>
        <w:suppressLineNumber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83AC4" w:rsidRPr="00C56BF4" w:rsidRDefault="00E83AC4" w:rsidP="00E83AC4">
      <w:pPr>
        <w:keepNext/>
        <w:suppressLineNumber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83AC4" w:rsidRPr="00C56BF4" w:rsidRDefault="00E83AC4" w:rsidP="00E83AC4">
      <w:pPr>
        <w:keepNext/>
        <w:suppressLineNumber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83AC4" w:rsidRPr="00C56BF4" w:rsidRDefault="00E83AC4" w:rsidP="00E83AC4">
      <w:pPr>
        <w:keepNext/>
        <w:suppressLineNumber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83AC4" w:rsidRPr="00C56BF4" w:rsidRDefault="00E83AC4" w:rsidP="00E83AC4">
      <w:pPr>
        <w:keepNext/>
        <w:suppressLineNumber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83AC4" w:rsidRPr="00C56BF4" w:rsidRDefault="00E83AC4" w:rsidP="00E83AC4">
      <w:pPr>
        <w:keepNext/>
        <w:suppressLineNumber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83AC4" w:rsidRPr="00C56BF4" w:rsidRDefault="00E83AC4" w:rsidP="00E83AC4">
      <w:pPr>
        <w:keepNext/>
        <w:suppressLineNumber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56BF4">
        <w:rPr>
          <w:rFonts w:ascii="Times New Roman" w:hAnsi="Times New Roman" w:cs="Times New Roman"/>
          <w:sz w:val="24"/>
          <w:szCs w:val="24"/>
          <w:lang w:eastAsia="ru-RU"/>
        </w:rPr>
        <w:br/>
      </w:r>
    </w:p>
    <w:p w:rsidR="00E83AC4" w:rsidRPr="00D438FF" w:rsidRDefault="00E83AC4" w:rsidP="00E83AC4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</w:t>
      </w:r>
      <w:r w:rsidRPr="00D438FF">
        <w:rPr>
          <w:rFonts w:ascii="Times New Roman" w:hAnsi="Times New Roman" w:cs="Times New Roman"/>
          <w:b/>
          <w:sz w:val="28"/>
          <w:szCs w:val="28"/>
          <w:lang w:eastAsia="ru-RU"/>
        </w:rPr>
        <w:t>Ор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ёл</w:t>
      </w:r>
    </w:p>
    <w:p w:rsidR="00E83AC4" w:rsidRDefault="00E83AC4" w:rsidP="00E83AC4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3AC4" w:rsidRDefault="00E83AC4" w:rsidP="00E83AC4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3AC4" w:rsidRPr="00B40C31" w:rsidRDefault="00E83AC4" w:rsidP="00E83AC4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40C31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:rsidR="00E83AC4" w:rsidRDefault="00E83AC4" w:rsidP="00E83AC4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56BF4">
        <w:rPr>
          <w:rFonts w:ascii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56BF4">
        <w:rPr>
          <w:rFonts w:ascii="Times New Roman" w:hAnsi="Times New Roman" w:cs="Times New Roman"/>
          <w:sz w:val="28"/>
          <w:szCs w:val="28"/>
          <w:lang w:eastAsia="ru-RU"/>
        </w:rPr>
        <w:t>Актуальность темы</w:t>
      </w:r>
      <w:r>
        <w:rPr>
          <w:rFonts w:ascii="Times New Roman" w:hAnsi="Times New Roman" w:cs="Times New Roman"/>
          <w:sz w:val="28"/>
          <w:szCs w:val="28"/>
          <w:lang w:eastAsia="ru-RU"/>
        </w:rPr>
        <w:t>…………………………………………………………..3</w:t>
      </w:r>
    </w:p>
    <w:p w:rsidR="00E83AC4" w:rsidRPr="00C56BF4" w:rsidRDefault="00E83AC4" w:rsidP="00E83AC4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2.Обоснование проблемы………………………………………………………10</w:t>
      </w:r>
    </w:p>
    <w:p w:rsidR="00E83AC4" w:rsidRPr="00C56BF4" w:rsidRDefault="00E83AC4" w:rsidP="00E83AC4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56BF4">
        <w:rPr>
          <w:rFonts w:ascii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Цель и задачи проекта……………………………………………………….15</w:t>
      </w:r>
    </w:p>
    <w:p w:rsidR="00E83AC4" w:rsidRPr="00C56BF4" w:rsidRDefault="00E83AC4" w:rsidP="00E83AC4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56BF4">
        <w:rPr>
          <w:rFonts w:ascii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C56BF4">
        <w:rPr>
          <w:rFonts w:ascii="Times New Roman" w:hAnsi="Times New Roman" w:cs="Times New Roman"/>
          <w:sz w:val="28"/>
          <w:szCs w:val="28"/>
          <w:lang w:eastAsia="ru-RU"/>
        </w:rPr>
        <w:t>Гипотеза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проектирования ……………………………………………………17</w:t>
      </w:r>
    </w:p>
    <w:p w:rsidR="00E83AC4" w:rsidRPr="00C56BF4" w:rsidRDefault="00E83AC4" w:rsidP="00E83AC4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C56BF4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Ожидаемые результаты……………………………………………………...17</w:t>
      </w:r>
    </w:p>
    <w:p w:rsidR="00E83AC4" w:rsidRPr="00C56BF4" w:rsidRDefault="00E83AC4" w:rsidP="00E83AC4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C56BF4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56BF4">
        <w:rPr>
          <w:rFonts w:ascii="Times New Roman" w:hAnsi="Times New Roman" w:cs="Times New Roman"/>
          <w:sz w:val="28"/>
          <w:szCs w:val="28"/>
          <w:lang w:eastAsia="ru-RU"/>
        </w:rPr>
        <w:t>Ресурсное обеспечение</w:t>
      </w:r>
      <w:r>
        <w:rPr>
          <w:rFonts w:ascii="Times New Roman" w:hAnsi="Times New Roman" w:cs="Times New Roman"/>
          <w:sz w:val="28"/>
          <w:szCs w:val="28"/>
          <w:lang w:eastAsia="ru-RU"/>
        </w:rPr>
        <w:t>………………………………………………………18</w:t>
      </w:r>
    </w:p>
    <w:p w:rsidR="00E83AC4" w:rsidRPr="00C56BF4" w:rsidRDefault="00E83AC4" w:rsidP="00E83AC4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C56BF4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Поэтапный план </w:t>
      </w:r>
      <w:r w:rsidRPr="00C56BF4">
        <w:rPr>
          <w:rFonts w:ascii="Times New Roman" w:hAnsi="Times New Roman" w:cs="Times New Roman"/>
          <w:sz w:val="28"/>
          <w:szCs w:val="28"/>
          <w:lang w:eastAsia="ru-RU"/>
        </w:rPr>
        <w:t xml:space="preserve"> реализации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проекта………………………………………20</w:t>
      </w:r>
    </w:p>
    <w:p w:rsidR="00E83AC4" w:rsidRDefault="00E83AC4" w:rsidP="00E83AC4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8. Конечный продукт проекта………………………………………………….21</w:t>
      </w:r>
    </w:p>
    <w:p w:rsidR="00E83AC4" w:rsidRPr="00C56BF4" w:rsidRDefault="00E83AC4" w:rsidP="00E83AC4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9. Критерии оценки эффективности реализации проекта…………………….22</w:t>
      </w:r>
    </w:p>
    <w:p w:rsidR="00E83AC4" w:rsidRPr="00C56BF4" w:rsidRDefault="00E83AC4" w:rsidP="00E83AC4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56BF4">
        <w:rPr>
          <w:rFonts w:ascii="Times New Roman" w:hAnsi="Times New Roman" w:cs="Times New Roman"/>
          <w:sz w:val="28"/>
          <w:szCs w:val="28"/>
          <w:lang w:eastAsia="ru-RU"/>
        </w:rPr>
        <w:t>10.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Прогноз возможных последствий, способы коррекции, компенсации негативных последствий……………………………………………………….22</w:t>
      </w:r>
    </w:p>
    <w:p w:rsidR="00E83AC4" w:rsidRPr="00C56BF4" w:rsidRDefault="00E83AC4" w:rsidP="00E83AC4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11</w:t>
      </w:r>
      <w:r w:rsidRPr="00C56BF4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eastAsia="ru-RU"/>
        </w:rPr>
        <w:t>Список используемой литературы и других источников………………………………………………………………………23</w:t>
      </w:r>
    </w:p>
    <w:p w:rsidR="00E83AC4" w:rsidRPr="00C56BF4" w:rsidRDefault="00E83AC4" w:rsidP="00E83AC4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3AC4" w:rsidRPr="00C56BF4" w:rsidRDefault="00E83AC4" w:rsidP="00E83AC4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3AC4" w:rsidRPr="00C56BF4" w:rsidRDefault="00E83AC4" w:rsidP="00E83AC4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3AC4" w:rsidRPr="00C56BF4" w:rsidRDefault="00E83AC4" w:rsidP="00E83AC4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3AC4" w:rsidRPr="00C56BF4" w:rsidRDefault="00E83AC4" w:rsidP="00E83AC4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3AC4" w:rsidRPr="00C56BF4" w:rsidRDefault="00E83AC4" w:rsidP="00E83AC4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83AC4" w:rsidRPr="00C56BF4" w:rsidRDefault="00E83AC4" w:rsidP="00E83AC4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3AC4" w:rsidRDefault="00E83AC4" w:rsidP="00E83AC4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56BF4">
        <w:rPr>
          <w:rFonts w:ascii="Times New Roman" w:hAnsi="Times New Roman" w:cs="Times New Roman"/>
          <w:sz w:val="28"/>
          <w:szCs w:val="28"/>
          <w:lang w:eastAsia="ru-RU"/>
        </w:rPr>
        <w:br w:type="page"/>
      </w:r>
      <w:r w:rsidRPr="002D7542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1.</w:t>
      </w:r>
      <w:r w:rsidRPr="00C56BF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Актуальность темы.</w:t>
      </w:r>
    </w:p>
    <w:p w:rsidR="00E83AC4" w:rsidRPr="00F64E5E" w:rsidRDefault="00E83AC4" w:rsidP="00E83A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101C">
        <w:rPr>
          <w:rFonts w:ascii="Times New Roman" w:hAnsi="Times New Roman" w:cs="Times New Roman"/>
          <w:sz w:val="28"/>
          <w:szCs w:val="28"/>
        </w:rPr>
        <w:t xml:space="preserve">Состояние современного образования и тенденции развития общества требуют новых системно – организующих подходов к развитию образовательной среды. </w:t>
      </w:r>
      <w:proofErr w:type="gramStart"/>
      <w:r w:rsidRPr="007F101C">
        <w:rPr>
          <w:rFonts w:ascii="Times New Roman" w:hAnsi="Times New Roman" w:cs="Times New Roman"/>
          <w:sz w:val="28"/>
          <w:szCs w:val="28"/>
        </w:rPr>
        <w:t xml:space="preserve">Модернизация российского образования одним из своих приоритетов </w:t>
      </w:r>
      <w:r w:rsidRPr="00F64E5E">
        <w:rPr>
          <w:rFonts w:ascii="Times New Roman" w:hAnsi="Times New Roman" w:cs="Times New Roman"/>
          <w:sz w:val="28"/>
          <w:szCs w:val="28"/>
        </w:rPr>
        <w:t>выделяет информатизацию образования, главной задачей которой является создание единой информационно – образовательной среды, рассматривающийся как одно из условий достижения нового качества образования.</w:t>
      </w:r>
      <w:proofErr w:type="gramEnd"/>
    </w:p>
    <w:p w:rsidR="00E83AC4" w:rsidRPr="00F64E5E" w:rsidRDefault="00E83AC4" w:rsidP="00E83A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4E5E">
        <w:rPr>
          <w:rFonts w:ascii="Times New Roman" w:hAnsi="Times New Roman" w:cs="Times New Roman"/>
          <w:sz w:val="28"/>
          <w:szCs w:val="28"/>
        </w:rPr>
        <w:t xml:space="preserve">Процесс реформирования </w:t>
      </w:r>
      <w:r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 w:rsidRPr="00F64E5E">
        <w:rPr>
          <w:rFonts w:ascii="Times New Roman" w:hAnsi="Times New Roman" w:cs="Times New Roman"/>
          <w:sz w:val="28"/>
          <w:szCs w:val="28"/>
        </w:rPr>
        <w:t xml:space="preserve"> зависит от общемировых тенденций. На данный момент отмечается взрыв обучения, обусловленный развитием информационных технологий, которые ускоряют информатизацию общества. </w:t>
      </w:r>
      <w:r>
        <w:rPr>
          <w:rFonts w:ascii="Times New Roman" w:hAnsi="Times New Roman" w:cs="Times New Roman"/>
          <w:sz w:val="28"/>
          <w:szCs w:val="28"/>
        </w:rPr>
        <w:t>Образовательное учреждение</w:t>
      </w:r>
      <w:r w:rsidRPr="00F64E5E">
        <w:rPr>
          <w:rFonts w:ascii="Times New Roman" w:hAnsi="Times New Roman" w:cs="Times New Roman"/>
          <w:sz w:val="28"/>
          <w:szCs w:val="28"/>
        </w:rPr>
        <w:t xml:space="preserve"> становится не единственным местом, где можно получать знания. Для сохранения конкурентоспособности </w:t>
      </w:r>
      <w:r>
        <w:rPr>
          <w:rFonts w:ascii="Times New Roman" w:hAnsi="Times New Roman" w:cs="Times New Roman"/>
          <w:sz w:val="28"/>
          <w:szCs w:val="28"/>
        </w:rPr>
        <w:t>образовательное учреждение</w:t>
      </w:r>
      <w:r w:rsidRPr="00F64E5E">
        <w:rPr>
          <w:rFonts w:ascii="Times New Roman" w:hAnsi="Times New Roman" w:cs="Times New Roman"/>
          <w:sz w:val="28"/>
          <w:szCs w:val="28"/>
        </w:rPr>
        <w:t xml:space="preserve"> должн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64E5E">
        <w:rPr>
          <w:rFonts w:ascii="Times New Roman" w:hAnsi="Times New Roman" w:cs="Times New Roman"/>
          <w:sz w:val="28"/>
          <w:szCs w:val="28"/>
        </w:rPr>
        <w:t xml:space="preserve"> развиваться и стать саморазвивающейся организацией.</w:t>
      </w:r>
    </w:p>
    <w:p w:rsidR="00E83AC4" w:rsidRPr="00F64E5E" w:rsidRDefault="00E83AC4" w:rsidP="00E83A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4E5E">
        <w:rPr>
          <w:rFonts w:ascii="Times New Roman" w:hAnsi="Times New Roman" w:cs="Times New Roman"/>
          <w:sz w:val="28"/>
          <w:szCs w:val="28"/>
        </w:rPr>
        <w:t>Требования, обусловленные общими тенденциями р</w:t>
      </w:r>
      <w:r>
        <w:rPr>
          <w:rFonts w:ascii="Times New Roman" w:hAnsi="Times New Roman" w:cs="Times New Roman"/>
          <w:sz w:val="28"/>
          <w:szCs w:val="28"/>
        </w:rPr>
        <w:t xml:space="preserve">азвития современного общества, </w:t>
      </w:r>
      <w:r w:rsidRPr="00F64E5E">
        <w:rPr>
          <w:rFonts w:ascii="Times New Roman" w:hAnsi="Times New Roman" w:cs="Times New Roman"/>
          <w:sz w:val="28"/>
          <w:szCs w:val="28"/>
        </w:rPr>
        <w:t xml:space="preserve">в свою очередь нашли отражение в федеральных государственных образовательных стандартах (далее – ФГОС). </w:t>
      </w:r>
    </w:p>
    <w:p w:rsidR="00E83AC4" w:rsidRPr="00F64E5E" w:rsidRDefault="00E83AC4" w:rsidP="00E83A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4E5E">
        <w:rPr>
          <w:rFonts w:ascii="Times New Roman" w:hAnsi="Times New Roman" w:cs="Times New Roman"/>
          <w:sz w:val="28"/>
          <w:szCs w:val="28"/>
        </w:rPr>
        <w:t>Требования нового ФГОС: эффективность учебной деятельности  должна обеспечиваться информационно-образовательной средой (ИОС) — системой информационно-образовательных ресурсов и инструментов, обеспечивающих условия реализации основной образовательной программы образовательного учреждения. Именно ИОС является – важнейшим условием и одновременно средством формирования новой системы образования.</w:t>
      </w:r>
    </w:p>
    <w:p w:rsidR="00E83AC4" w:rsidRPr="00F64E5E" w:rsidRDefault="00E83AC4" w:rsidP="00E83A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4E5E">
        <w:rPr>
          <w:rFonts w:ascii="Times New Roman" w:hAnsi="Times New Roman" w:cs="Times New Roman"/>
          <w:sz w:val="28"/>
          <w:szCs w:val="28"/>
        </w:rPr>
        <w:t xml:space="preserve"> Системно-структурная организация ИОС представляет собой совокупность взаимодействующих подсистем:</w:t>
      </w:r>
    </w:p>
    <w:p w:rsidR="00E83AC4" w:rsidRPr="00F64E5E" w:rsidRDefault="00E83AC4" w:rsidP="00E83AC4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E5E">
        <w:rPr>
          <w:rFonts w:ascii="Times New Roman" w:hAnsi="Times New Roman" w:cs="Times New Roman"/>
          <w:sz w:val="28"/>
          <w:szCs w:val="28"/>
        </w:rPr>
        <w:t>информационно-образовательных ресурсов;</w:t>
      </w:r>
    </w:p>
    <w:p w:rsidR="00E83AC4" w:rsidRPr="00F64E5E" w:rsidRDefault="00E83AC4" w:rsidP="00E83AC4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E5E">
        <w:rPr>
          <w:rFonts w:ascii="Times New Roman" w:hAnsi="Times New Roman" w:cs="Times New Roman"/>
          <w:sz w:val="28"/>
          <w:szCs w:val="28"/>
        </w:rPr>
        <w:t>компьютерных средств обучения;</w:t>
      </w:r>
    </w:p>
    <w:p w:rsidR="00E83AC4" w:rsidRPr="00F64E5E" w:rsidRDefault="00E83AC4" w:rsidP="00E83AC4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E5E">
        <w:rPr>
          <w:rFonts w:ascii="Times New Roman" w:hAnsi="Times New Roman" w:cs="Times New Roman"/>
          <w:sz w:val="28"/>
          <w:szCs w:val="28"/>
        </w:rPr>
        <w:t>современных средств коммуникации;</w:t>
      </w:r>
    </w:p>
    <w:p w:rsidR="00E83AC4" w:rsidRPr="00F64E5E" w:rsidRDefault="00E83AC4" w:rsidP="00E83AC4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E5E">
        <w:rPr>
          <w:rFonts w:ascii="Times New Roman" w:hAnsi="Times New Roman" w:cs="Times New Roman"/>
          <w:sz w:val="28"/>
          <w:szCs w:val="28"/>
        </w:rPr>
        <w:t>педагогических технологий</w:t>
      </w:r>
    </w:p>
    <w:p w:rsidR="00E83AC4" w:rsidRPr="00F64E5E" w:rsidRDefault="00E83AC4" w:rsidP="00E83A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4E5E">
        <w:rPr>
          <w:rFonts w:ascii="Times New Roman" w:hAnsi="Times New Roman" w:cs="Times New Roman"/>
          <w:sz w:val="28"/>
          <w:szCs w:val="28"/>
        </w:rPr>
        <w:lastRenderedPageBreak/>
        <w:t>Достижение условий реализации ФГОС требует реше</w:t>
      </w:r>
      <w:r>
        <w:rPr>
          <w:rFonts w:ascii="Times New Roman" w:hAnsi="Times New Roman" w:cs="Times New Roman"/>
          <w:sz w:val="28"/>
          <w:szCs w:val="28"/>
        </w:rPr>
        <w:t xml:space="preserve">ния ряда следующих комплексных </w:t>
      </w:r>
      <w:r w:rsidRPr="00F64E5E">
        <w:rPr>
          <w:rFonts w:ascii="Times New Roman" w:hAnsi="Times New Roman" w:cs="Times New Roman"/>
          <w:sz w:val="28"/>
          <w:szCs w:val="28"/>
        </w:rPr>
        <w:t>проблем:</w:t>
      </w:r>
    </w:p>
    <w:p w:rsidR="00E83AC4" w:rsidRPr="00F64E5E" w:rsidRDefault="00E83AC4" w:rsidP="00E83AC4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E5E">
        <w:rPr>
          <w:rFonts w:ascii="Times New Roman" w:hAnsi="Times New Roman" w:cs="Times New Roman"/>
          <w:sz w:val="28"/>
          <w:szCs w:val="28"/>
        </w:rPr>
        <w:t>создание в общеобразовательных организациях новой информационно-образовательной среды, включающей  комплекс информационных образовательных ресурсов, в том числе цифровые образовательные ресурсы, совокупность технологических средств информационных и коммуникационных технологий (далее – ИКТ): компьютеры, иное ИКТ оборудование, коммуникационные каналы, систему современных технологий в педагогике, обеспечивающих обучение в современной информационно-образовательной среде с соответствующим учебно-методическим и информационным обеспечением;</w:t>
      </w:r>
    </w:p>
    <w:p w:rsidR="00E83AC4" w:rsidRPr="00F64E5E" w:rsidRDefault="00E83AC4" w:rsidP="00E83AC4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E5E">
        <w:rPr>
          <w:rFonts w:ascii="Times New Roman" w:hAnsi="Times New Roman" w:cs="Times New Roman"/>
          <w:sz w:val="28"/>
          <w:szCs w:val="28"/>
        </w:rPr>
        <w:t xml:space="preserve">создание информационно-библиотечного центра, который позволит использовать современные технологии, основанные на применении портативных персональных коммуникационных устройств – </w:t>
      </w:r>
      <w:proofErr w:type="spellStart"/>
      <w:r w:rsidRPr="00F64E5E">
        <w:rPr>
          <w:rFonts w:ascii="Times New Roman" w:hAnsi="Times New Roman" w:cs="Times New Roman"/>
          <w:sz w:val="28"/>
          <w:szCs w:val="28"/>
        </w:rPr>
        <w:t>нетбуков</w:t>
      </w:r>
      <w:proofErr w:type="spellEnd"/>
      <w:r w:rsidRPr="00F64E5E">
        <w:rPr>
          <w:rFonts w:ascii="Times New Roman" w:hAnsi="Times New Roman" w:cs="Times New Roman"/>
          <w:sz w:val="28"/>
          <w:szCs w:val="28"/>
        </w:rPr>
        <w:t xml:space="preserve">, планшетов, </w:t>
      </w:r>
      <w:proofErr w:type="spellStart"/>
      <w:r w:rsidRPr="00F64E5E">
        <w:rPr>
          <w:rFonts w:ascii="Times New Roman" w:hAnsi="Times New Roman" w:cs="Times New Roman"/>
          <w:sz w:val="28"/>
          <w:szCs w:val="28"/>
        </w:rPr>
        <w:t>ридеров</w:t>
      </w:r>
      <w:proofErr w:type="spellEnd"/>
      <w:r w:rsidRPr="00F64E5E">
        <w:rPr>
          <w:rFonts w:ascii="Times New Roman" w:hAnsi="Times New Roman" w:cs="Times New Roman"/>
          <w:sz w:val="28"/>
          <w:szCs w:val="28"/>
        </w:rPr>
        <w:t>».</w:t>
      </w:r>
    </w:p>
    <w:p w:rsidR="00E83AC4" w:rsidRPr="00F64E5E" w:rsidRDefault="00E83AC4" w:rsidP="00E83A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4E5E">
        <w:rPr>
          <w:rFonts w:ascii="Times New Roman" w:hAnsi="Times New Roman" w:cs="Times New Roman"/>
          <w:sz w:val="28"/>
          <w:szCs w:val="28"/>
        </w:rPr>
        <w:t xml:space="preserve">На сегодняшний день главной задачей образовательной организации  является создание единой информационно-образовательной среды (далее - ИОС). </w:t>
      </w:r>
    </w:p>
    <w:p w:rsidR="00E83AC4" w:rsidRPr="00F64E5E" w:rsidRDefault="00E83AC4" w:rsidP="00E83A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4E5E">
        <w:rPr>
          <w:rFonts w:ascii="Times New Roman" w:hAnsi="Times New Roman" w:cs="Times New Roman"/>
          <w:sz w:val="28"/>
          <w:szCs w:val="28"/>
        </w:rPr>
        <w:t>При создании ИОС необходимо решить следующие задачи:</w:t>
      </w:r>
    </w:p>
    <w:p w:rsidR="00E83AC4" w:rsidRPr="00F64E5E" w:rsidRDefault="00E83AC4" w:rsidP="00E83AC4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E5E">
        <w:rPr>
          <w:rFonts w:ascii="Times New Roman" w:hAnsi="Times New Roman" w:cs="Times New Roman"/>
          <w:sz w:val="28"/>
          <w:szCs w:val="28"/>
        </w:rPr>
        <w:t>создать необходимую для реализации ИОС материально- техническую базу (компьютеры, презентационные системы, телекоммуникационное оборудование и т.д.);</w:t>
      </w:r>
    </w:p>
    <w:p w:rsidR="00E83AC4" w:rsidRPr="00F64E5E" w:rsidRDefault="00E83AC4" w:rsidP="00E83AC4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E5E">
        <w:rPr>
          <w:rFonts w:ascii="Times New Roman" w:hAnsi="Times New Roman" w:cs="Times New Roman"/>
          <w:sz w:val="28"/>
          <w:szCs w:val="28"/>
        </w:rPr>
        <w:t>создать единую для все</w:t>
      </w:r>
      <w:r>
        <w:rPr>
          <w:rFonts w:ascii="Times New Roman" w:hAnsi="Times New Roman" w:cs="Times New Roman"/>
          <w:sz w:val="28"/>
          <w:szCs w:val="28"/>
        </w:rPr>
        <w:t xml:space="preserve">го техникума </w:t>
      </w:r>
      <w:r w:rsidRPr="00F64E5E">
        <w:rPr>
          <w:rFonts w:ascii="Times New Roman" w:hAnsi="Times New Roman" w:cs="Times New Roman"/>
          <w:sz w:val="28"/>
          <w:szCs w:val="28"/>
        </w:rPr>
        <w:t xml:space="preserve"> базу данных, содержащую информацию о различных аспектах учебной деятельности: сведения о сотрудниках,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F64E5E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64E5E">
        <w:rPr>
          <w:rFonts w:ascii="Times New Roman" w:hAnsi="Times New Roman" w:cs="Times New Roman"/>
          <w:sz w:val="28"/>
          <w:szCs w:val="28"/>
        </w:rPr>
        <w:t xml:space="preserve">щихся и родителях, учебный план, электронный журнал, расписание, разнообразные отчеты; </w:t>
      </w:r>
    </w:p>
    <w:p w:rsidR="00E83AC4" w:rsidRPr="00F64E5E" w:rsidRDefault="00E83AC4" w:rsidP="00E83AC4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E5E">
        <w:rPr>
          <w:rFonts w:ascii="Times New Roman" w:hAnsi="Times New Roman" w:cs="Times New Roman"/>
          <w:sz w:val="28"/>
          <w:szCs w:val="28"/>
        </w:rPr>
        <w:t>сформировать коллектив, обладающий информационной культурой и владеющий информационными технологиями; предоставить возможность всем участникам образовательных отношений общаться между собой и иметь доступ к общим ресурсам.</w:t>
      </w:r>
    </w:p>
    <w:p w:rsidR="00E83AC4" w:rsidRPr="00F64E5E" w:rsidRDefault="00E83AC4" w:rsidP="00E83A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4E5E">
        <w:rPr>
          <w:rFonts w:ascii="Times New Roman" w:hAnsi="Times New Roman" w:cs="Times New Roman"/>
          <w:sz w:val="28"/>
          <w:szCs w:val="28"/>
        </w:rPr>
        <w:lastRenderedPageBreak/>
        <w:t xml:space="preserve">Кто же является пользователем информационно-образовательной среды? Это все участники образовательных отношений - администрация </w:t>
      </w:r>
      <w:r>
        <w:rPr>
          <w:rFonts w:ascii="Times New Roman" w:hAnsi="Times New Roman" w:cs="Times New Roman"/>
          <w:sz w:val="28"/>
          <w:szCs w:val="28"/>
        </w:rPr>
        <w:t>техникума</w:t>
      </w:r>
      <w:r w:rsidRPr="00F64E5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преподаватели</w:t>
      </w:r>
      <w:r w:rsidRPr="00F64E5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мастера п/о, обучающиеся </w:t>
      </w:r>
      <w:r w:rsidRPr="00F64E5E">
        <w:rPr>
          <w:rFonts w:ascii="Times New Roman" w:hAnsi="Times New Roman" w:cs="Times New Roman"/>
          <w:sz w:val="28"/>
          <w:szCs w:val="28"/>
        </w:rPr>
        <w:t>их родители, представители общественности.</w:t>
      </w:r>
    </w:p>
    <w:p w:rsidR="00E83AC4" w:rsidRPr="00F64E5E" w:rsidRDefault="00E83AC4" w:rsidP="00E83A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4E5E">
        <w:rPr>
          <w:rFonts w:ascii="Times New Roman" w:hAnsi="Times New Roman" w:cs="Times New Roman"/>
          <w:sz w:val="28"/>
          <w:szCs w:val="28"/>
        </w:rPr>
        <w:t xml:space="preserve">Кто же формирует информационно-образовательную среду образовательной организации? Это и </w:t>
      </w:r>
      <w:r>
        <w:rPr>
          <w:rFonts w:ascii="Times New Roman" w:hAnsi="Times New Roman" w:cs="Times New Roman"/>
          <w:sz w:val="28"/>
          <w:szCs w:val="28"/>
        </w:rPr>
        <w:t>преподаватель</w:t>
      </w:r>
      <w:r w:rsidRPr="00F64E5E">
        <w:rPr>
          <w:rFonts w:ascii="Times New Roman" w:hAnsi="Times New Roman" w:cs="Times New Roman"/>
          <w:sz w:val="28"/>
          <w:szCs w:val="28"/>
        </w:rPr>
        <w:t xml:space="preserve"> в отдельности, который определяет содержание программы непосредственного своего предмета и курса, со </w:t>
      </w:r>
      <w:proofErr w:type="gramStart"/>
      <w:r w:rsidRPr="00F64E5E">
        <w:rPr>
          <w:rFonts w:ascii="Times New Roman" w:hAnsi="Times New Roman" w:cs="Times New Roman"/>
          <w:sz w:val="28"/>
          <w:szCs w:val="28"/>
        </w:rPr>
        <w:t>своими</w:t>
      </w:r>
      <w:proofErr w:type="gramEnd"/>
      <w:r w:rsidRPr="00F64E5E">
        <w:rPr>
          <w:rFonts w:ascii="Times New Roman" w:hAnsi="Times New Roman" w:cs="Times New Roman"/>
          <w:sz w:val="28"/>
          <w:szCs w:val="28"/>
        </w:rPr>
        <w:t xml:space="preserve"> выработанными методом и стилем преподавания. Это и педагогический коллектив образовательной организации, который определяет общие требования к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F64E5E">
        <w:rPr>
          <w:rFonts w:ascii="Times New Roman" w:hAnsi="Times New Roman" w:cs="Times New Roman"/>
          <w:sz w:val="28"/>
          <w:szCs w:val="28"/>
        </w:rPr>
        <w:t>, сохраняемые традиции данного учебного заведения, форму вз</w:t>
      </w:r>
      <w:r>
        <w:rPr>
          <w:rFonts w:ascii="Times New Roman" w:hAnsi="Times New Roman" w:cs="Times New Roman"/>
          <w:sz w:val="28"/>
          <w:szCs w:val="28"/>
        </w:rPr>
        <w:t xml:space="preserve">аимоотношений педагогического и </w:t>
      </w:r>
      <w:r w:rsidRPr="00F64E5E">
        <w:rPr>
          <w:rFonts w:ascii="Times New Roman" w:hAnsi="Times New Roman" w:cs="Times New Roman"/>
          <w:sz w:val="28"/>
          <w:szCs w:val="28"/>
        </w:rPr>
        <w:t>коллектив</w:t>
      </w:r>
      <w:r>
        <w:rPr>
          <w:rFonts w:ascii="Times New Roman" w:hAnsi="Times New Roman" w:cs="Times New Roman"/>
          <w:sz w:val="28"/>
          <w:szCs w:val="28"/>
        </w:rPr>
        <w:t>а обучающихся</w:t>
      </w:r>
      <w:r w:rsidRPr="00F64E5E">
        <w:rPr>
          <w:rFonts w:ascii="Times New Roman" w:hAnsi="Times New Roman" w:cs="Times New Roman"/>
          <w:sz w:val="28"/>
          <w:szCs w:val="28"/>
        </w:rPr>
        <w:t xml:space="preserve"> и пр. Это и государство как общественный институт, который определяет материальное обеспечение образования в целом, социальный заказ на формирование той или иной системы знаний и взглядов.</w:t>
      </w:r>
    </w:p>
    <w:p w:rsidR="00E83AC4" w:rsidRPr="00F64E5E" w:rsidRDefault="00E83AC4" w:rsidP="00E83A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4E5E">
        <w:rPr>
          <w:rFonts w:ascii="Times New Roman" w:hAnsi="Times New Roman" w:cs="Times New Roman"/>
          <w:sz w:val="28"/>
          <w:szCs w:val="28"/>
        </w:rPr>
        <w:t xml:space="preserve">Информационно-образовательную среду </w:t>
      </w:r>
      <w:r>
        <w:rPr>
          <w:rFonts w:ascii="Times New Roman" w:hAnsi="Times New Roman" w:cs="Times New Roman"/>
          <w:sz w:val="28"/>
          <w:szCs w:val="28"/>
        </w:rPr>
        <w:t>техникума</w:t>
      </w:r>
      <w:r w:rsidRPr="00F64E5E">
        <w:rPr>
          <w:rFonts w:ascii="Times New Roman" w:hAnsi="Times New Roman" w:cs="Times New Roman"/>
          <w:sz w:val="28"/>
          <w:szCs w:val="28"/>
        </w:rPr>
        <w:t xml:space="preserve"> можно рассматривать, как эффективную образовательную систему, которая позволяет более качественно осуществлять дифференциацию обучения, повышает мотивацию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Pr="00F64E5E">
        <w:rPr>
          <w:rFonts w:ascii="Times New Roman" w:hAnsi="Times New Roman" w:cs="Times New Roman"/>
          <w:sz w:val="28"/>
          <w:szCs w:val="28"/>
        </w:rPr>
        <w:t xml:space="preserve"> к самостоятельному получению новой информации и новых знаний, обеспечивает наглядность представления практически любого материала. Все перечисленные факты являются необходимым условием достижения нового качества образования.</w:t>
      </w:r>
    </w:p>
    <w:p w:rsidR="00E83AC4" w:rsidRPr="00F64E5E" w:rsidRDefault="00E83AC4" w:rsidP="00E83A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4E5E">
        <w:rPr>
          <w:rFonts w:ascii="Times New Roman" w:hAnsi="Times New Roman" w:cs="Times New Roman"/>
          <w:sz w:val="28"/>
          <w:szCs w:val="28"/>
        </w:rPr>
        <w:t>Для того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F64E5E">
        <w:rPr>
          <w:rFonts w:ascii="Times New Roman" w:hAnsi="Times New Roman" w:cs="Times New Roman"/>
          <w:sz w:val="28"/>
          <w:szCs w:val="28"/>
        </w:rPr>
        <w:t xml:space="preserve"> чтобы создание информационно-образовательной среды было успешным, необходимы кардинальные изменения в информационной культуре участников образовательных отношений (</w:t>
      </w:r>
      <w:r>
        <w:rPr>
          <w:rFonts w:ascii="Times New Roman" w:hAnsi="Times New Roman" w:cs="Times New Roman"/>
          <w:sz w:val="28"/>
          <w:szCs w:val="28"/>
        </w:rPr>
        <w:t>преподавателей</w:t>
      </w:r>
      <w:r w:rsidRPr="00F64E5E">
        <w:rPr>
          <w:rFonts w:ascii="Times New Roman" w:hAnsi="Times New Roman" w:cs="Times New Roman"/>
          <w:sz w:val="28"/>
          <w:szCs w:val="28"/>
        </w:rPr>
        <w:t>, обучающихся и родителей, их законных представителей).</w:t>
      </w:r>
    </w:p>
    <w:p w:rsidR="00E83AC4" w:rsidRPr="00F64E5E" w:rsidRDefault="00E83AC4" w:rsidP="00E83AC4">
      <w:pPr>
        <w:shd w:val="clear" w:color="auto" w:fill="FFFFFF"/>
        <w:spacing w:after="0" w:line="360" w:lineRule="auto"/>
        <w:ind w:firstLine="56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64E5E">
        <w:rPr>
          <w:rFonts w:ascii="Times New Roman" w:hAnsi="Times New Roman" w:cs="Times New Roman"/>
          <w:sz w:val="28"/>
          <w:szCs w:val="28"/>
          <w:lang w:eastAsia="ru-RU"/>
        </w:rPr>
        <w:t>Стремительное развитие информационных и коммуникационных технологий является одним из факторов, определяющих современное общество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F64E5E">
        <w:rPr>
          <w:rFonts w:ascii="Times New Roman" w:hAnsi="Times New Roman" w:cs="Times New Roman"/>
          <w:sz w:val="28"/>
          <w:szCs w:val="28"/>
          <w:lang w:eastAsia="ru-RU"/>
        </w:rPr>
        <w:t xml:space="preserve"> Мы неуклонно движемся к построению информационного общества, где решающую роль играют не природные ресурсы и энергия, а </w:t>
      </w:r>
      <w:r w:rsidRPr="00F64E5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информация и научные знания, факторы, определяющие уровень развития общества и его дальнейшее развитие. </w:t>
      </w:r>
      <w:proofErr w:type="gramStart"/>
      <w:r w:rsidRPr="00F64E5E">
        <w:rPr>
          <w:rFonts w:ascii="Times New Roman" w:hAnsi="Times New Roman" w:cs="Times New Roman"/>
          <w:sz w:val="28"/>
          <w:szCs w:val="28"/>
          <w:lang w:eastAsia="ru-RU"/>
        </w:rPr>
        <w:t xml:space="preserve">Поэтому особую актуальность приобретают задачи, направленные на подготовку </w:t>
      </w:r>
      <w:r>
        <w:rPr>
          <w:rFonts w:ascii="Times New Roman" w:hAnsi="Times New Roman" w:cs="Times New Roman"/>
          <w:sz w:val="28"/>
          <w:szCs w:val="28"/>
          <w:lang w:eastAsia="ru-RU"/>
        </w:rPr>
        <w:t>обучающихся</w:t>
      </w:r>
      <w:r w:rsidRPr="00F64E5E">
        <w:rPr>
          <w:rFonts w:ascii="Times New Roman" w:hAnsi="Times New Roman" w:cs="Times New Roman"/>
          <w:sz w:val="28"/>
          <w:szCs w:val="28"/>
          <w:lang w:eastAsia="ru-RU"/>
        </w:rPr>
        <w:t xml:space="preserve"> к жизни в условиях информационного общества:</w:t>
      </w:r>
      <w:proofErr w:type="gramEnd"/>
    </w:p>
    <w:p w:rsidR="00E83AC4" w:rsidRPr="00F64E5E" w:rsidRDefault="00E83AC4" w:rsidP="00E83AC4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64E5E">
        <w:rPr>
          <w:rFonts w:ascii="Times New Roman" w:hAnsi="Times New Roman" w:cs="Times New Roman"/>
          <w:sz w:val="28"/>
          <w:szCs w:val="28"/>
          <w:lang w:eastAsia="ru-RU"/>
        </w:rPr>
        <w:t>формирование умения и навыков работы с большими объемами информации, способности осуществлять выбор и нести за него ответственность;</w:t>
      </w:r>
    </w:p>
    <w:p w:rsidR="00E83AC4" w:rsidRPr="00F64E5E" w:rsidRDefault="00E83AC4" w:rsidP="00E83AC4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64E5E">
        <w:rPr>
          <w:rFonts w:ascii="Times New Roman" w:hAnsi="Times New Roman" w:cs="Times New Roman"/>
          <w:sz w:val="28"/>
          <w:szCs w:val="28"/>
          <w:lang w:eastAsia="ru-RU"/>
        </w:rPr>
        <w:t>формирование навыков самостоятельной работы с учебным материалом с использованием средств ИКТ;</w:t>
      </w:r>
    </w:p>
    <w:p w:rsidR="00E83AC4" w:rsidRPr="00F64E5E" w:rsidRDefault="00E83AC4" w:rsidP="00E83AC4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64E5E">
        <w:rPr>
          <w:rFonts w:ascii="Times New Roman" w:hAnsi="Times New Roman" w:cs="Times New Roman"/>
          <w:sz w:val="28"/>
          <w:szCs w:val="28"/>
          <w:lang w:eastAsia="ru-RU"/>
        </w:rPr>
        <w:t>развитие умения находить связи между учебными знаниями и явлениями реальной жизни, к которым эти знания могут быть применены;</w:t>
      </w:r>
    </w:p>
    <w:p w:rsidR="00E83AC4" w:rsidRPr="00F64E5E" w:rsidRDefault="00E83AC4" w:rsidP="00E83AC4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64E5E">
        <w:rPr>
          <w:rFonts w:ascii="Times New Roman" w:hAnsi="Times New Roman" w:cs="Times New Roman"/>
          <w:sz w:val="28"/>
          <w:szCs w:val="28"/>
          <w:lang w:eastAsia="ru-RU"/>
        </w:rPr>
        <w:t>развитие коммуникабельности, навыков публичных выступлений.</w:t>
      </w:r>
    </w:p>
    <w:p w:rsidR="00E83AC4" w:rsidRPr="00F64E5E" w:rsidRDefault="00E83AC4" w:rsidP="00E83AC4">
      <w:pPr>
        <w:shd w:val="clear" w:color="auto" w:fill="FFFFFF"/>
        <w:spacing w:after="0" w:line="360" w:lineRule="auto"/>
        <w:ind w:firstLine="56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64E5E">
        <w:rPr>
          <w:rFonts w:ascii="Times New Roman" w:hAnsi="Times New Roman" w:cs="Times New Roman"/>
          <w:sz w:val="28"/>
          <w:szCs w:val="28"/>
          <w:lang w:eastAsia="ru-RU"/>
        </w:rPr>
        <w:t xml:space="preserve">Одним из наиболее перспективных вариантов решения очерченного класса задач на уровне среднего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профессионального </w:t>
      </w:r>
      <w:r w:rsidRPr="00F64E5E">
        <w:rPr>
          <w:rFonts w:ascii="Times New Roman" w:hAnsi="Times New Roman" w:cs="Times New Roman"/>
          <w:sz w:val="28"/>
          <w:szCs w:val="28"/>
          <w:lang w:eastAsia="ru-RU"/>
        </w:rPr>
        <w:t xml:space="preserve"> образования и является создание единого информационного пространства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техникума</w:t>
      </w:r>
      <w:r w:rsidRPr="00F64E5E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E83AC4" w:rsidRPr="001F33AB" w:rsidRDefault="00E83AC4" w:rsidP="00E83AC4">
      <w:pPr>
        <w:shd w:val="clear" w:color="auto" w:fill="FFFFFF"/>
        <w:spacing w:after="0" w:line="360" w:lineRule="auto"/>
        <w:ind w:firstLine="568"/>
        <w:jc w:val="both"/>
        <w:rPr>
          <w:rStyle w:val="a4"/>
          <w:b w:val="0"/>
          <w:iCs/>
          <w:sz w:val="28"/>
          <w:szCs w:val="28"/>
          <w:shd w:val="clear" w:color="auto" w:fill="FFFFFF"/>
        </w:rPr>
      </w:pPr>
      <w:r w:rsidRPr="001F33AB">
        <w:rPr>
          <w:rStyle w:val="a4"/>
          <w:b w:val="0"/>
          <w:iCs/>
          <w:sz w:val="28"/>
          <w:szCs w:val="28"/>
          <w:shd w:val="clear" w:color="auto" w:fill="FFFFFF"/>
        </w:rPr>
        <w:t xml:space="preserve">Что же мы будем понимать под Единым информационным пространством? </w:t>
      </w:r>
    </w:p>
    <w:p w:rsidR="00E83AC4" w:rsidRPr="00F64E5E" w:rsidRDefault="00E83AC4" w:rsidP="00E83AC4">
      <w:pPr>
        <w:shd w:val="clear" w:color="auto" w:fill="FFFFFF"/>
        <w:spacing w:after="0" w:line="360" w:lineRule="auto"/>
        <w:ind w:firstLine="568"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 w:rsidRPr="00F64E5E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В целом, единое информационное пространство трактуется как совокупность следующих компонентов:</w:t>
      </w:r>
    </w:p>
    <w:p w:rsidR="00E83AC4" w:rsidRPr="00F64E5E" w:rsidRDefault="00E83AC4" w:rsidP="00E83AC4">
      <w:pPr>
        <w:shd w:val="clear" w:color="auto" w:fill="FFFFFF"/>
        <w:spacing w:after="0" w:line="360" w:lineRule="auto"/>
        <w:ind w:firstLine="568"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 w:rsidRPr="00FE31FD">
        <w:rPr>
          <w:rStyle w:val="a4"/>
          <w:b w:val="0"/>
          <w:i/>
          <w:iCs/>
          <w:sz w:val="28"/>
          <w:szCs w:val="28"/>
          <w:shd w:val="clear" w:color="auto" w:fill="FFFFFF"/>
        </w:rPr>
        <w:t>информационных ресурсов</w:t>
      </w:r>
      <w:r w:rsidRPr="00F64E5E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, содержащих данные, сведения и знания, зафиксированные на соответствующих носителях информации;</w:t>
      </w:r>
    </w:p>
    <w:p w:rsidR="00E83AC4" w:rsidRPr="00F64E5E" w:rsidRDefault="00E83AC4" w:rsidP="00E83AC4">
      <w:pPr>
        <w:shd w:val="clear" w:color="auto" w:fill="FFFFFF"/>
        <w:spacing w:after="0" w:line="360" w:lineRule="auto"/>
        <w:ind w:firstLine="568"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 w:rsidRPr="00FE31FD">
        <w:rPr>
          <w:rStyle w:val="a4"/>
          <w:b w:val="0"/>
          <w:i/>
          <w:iCs/>
          <w:sz w:val="28"/>
          <w:szCs w:val="28"/>
          <w:shd w:val="clear" w:color="auto" w:fill="FFFFFF"/>
        </w:rPr>
        <w:t>организационных структур</w:t>
      </w:r>
      <w:r w:rsidRPr="00F64E5E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, обеспечивающих функционирование и развитие единого информационного пространства, в частности, сбор, обработку, хранение, распространение, поиск и передачу информации;</w:t>
      </w:r>
    </w:p>
    <w:p w:rsidR="00E83AC4" w:rsidRPr="00F64E5E" w:rsidRDefault="00E83AC4" w:rsidP="00E83AC4">
      <w:pPr>
        <w:shd w:val="clear" w:color="auto" w:fill="FFFFFF"/>
        <w:spacing w:after="0" w:line="360" w:lineRule="auto"/>
        <w:ind w:firstLine="568"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 w:rsidRPr="00FE31FD">
        <w:rPr>
          <w:rStyle w:val="a4"/>
          <w:b w:val="0"/>
          <w:i/>
          <w:iCs/>
          <w:sz w:val="28"/>
          <w:szCs w:val="28"/>
          <w:shd w:val="clear" w:color="auto" w:fill="FFFFFF"/>
        </w:rPr>
        <w:t>средств информационного взаимодействия</w:t>
      </w:r>
      <w:r w:rsidRPr="00F64E5E">
        <w:rPr>
          <w:rStyle w:val="apple-converted-space"/>
          <w:rFonts w:ascii="Times New Roman" w:hAnsi="Times New Roman"/>
          <w:iCs/>
          <w:sz w:val="28"/>
          <w:szCs w:val="28"/>
          <w:shd w:val="clear" w:color="auto" w:fill="FFFFFF"/>
        </w:rPr>
        <w:t> </w:t>
      </w:r>
      <w:r w:rsidRPr="00F64E5E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граждан и организаций, обеспечивающих им доступ к информационным ресурсам на основе соответствующих информационных технологий — программно-технических средств и организационно-нормативных документов.</w:t>
      </w:r>
    </w:p>
    <w:p w:rsidR="00E83AC4" w:rsidRPr="00F64E5E" w:rsidRDefault="00E83AC4" w:rsidP="00E83AC4">
      <w:pPr>
        <w:shd w:val="clear" w:color="auto" w:fill="FFFFFF"/>
        <w:spacing w:after="0" w:line="360" w:lineRule="auto"/>
        <w:ind w:firstLine="56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64E5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Поэтому этот процесс можно представить как сочетание двух взаимопроникающих и взаимодополняющих элементов: создание информационного пространства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техникума</w:t>
      </w:r>
      <w:r w:rsidRPr="00F64E5E">
        <w:rPr>
          <w:rFonts w:ascii="Times New Roman" w:hAnsi="Times New Roman" w:cs="Times New Roman"/>
          <w:sz w:val="28"/>
          <w:szCs w:val="28"/>
          <w:lang w:eastAsia="ru-RU"/>
        </w:rPr>
        <w:t xml:space="preserve"> и формирование информационной компетентности всех участников образовательных отношений.</w:t>
      </w:r>
    </w:p>
    <w:p w:rsidR="00E83AC4" w:rsidRPr="00F64E5E" w:rsidRDefault="00E83AC4" w:rsidP="00E83AC4">
      <w:pPr>
        <w:shd w:val="clear" w:color="auto" w:fill="FFFFFF"/>
        <w:spacing w:after="0" w:line="360" w:lineRule="auto"/>
        <w:ind w:firstLine="56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64E5E">
        <w:rPr>
          <w:rFonts w:ascii="Times New Roman" w:hAnsi="Times New Roman" w:cs="Times New Roman"/>
          <w:sz w:val="28"/>
          <w:szCs w:val="28"/>
          <w:lang w:eastAsia="ru-RU"/>
        </w:rPr>
        <w:t xml:space="preserve">На сегодняшний день коллектив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нашего техникума </w:t>
      </w:r>
      <w:r w:rsidRPr="00F64E5E">
        <w:rPr>
          <w:rFonts w:ascii="Times New Roman" w:hAnsi="Times New Roman" w:cs="Times New Roman"/>
          <w:sz w:val="28"/>
          <w:szCs w:val="28"/>
          <w:lang w:eastAsia="ru-RU"/>
        </w:rPr>
        <w:t xml:space="preserve"> вплотную подошел к решению этой задачи. Компьютеры стали не только средством для изучения предмета «Информатика и ИКТ», но и инструмен</w:t>
      </w:r>
      <w:r>
        <w:rPr>
          <w:rFonts w:ascii="Times New Roman" w:hAnsi="Times New Roman" w:cs="Times New Roman"/>
          <w:sz w:val="28"/>
          <w:szCs w:val="28"/>
          <w:lang w:eastAsia="ru-RU"/>
        </w:rPr>
        <w:t>том при изучении всех образовательных и спец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F64E5E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F64E5E">
        <w:rPr>
          <w:rFonts w:ascii="Times New Roman" w:hAnsi="Times New Roman" w:cs="Times New Roman"/>
          <w:sz w:val="28"/>
          <w:szCs w:val="28"/>
          <w:lang w:eastAsia="ru-RU"/>
        </w:rPr>
        <w:t xml:space="preserve">редметов. Компьютерная грамотность каждого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преподавателя</w:t>
      </w:r>
      <w:r w:rsidRPr="00F64E5E">
        <w:rPr>
          <w:rFonts w:ascii="Times New Roman" w:hAnsi="Times New Roman" w:cs="Times New Roman"/>
          <w:sz w:val="28"/>
          <w:szCs w:val="28"/>
          <w:lang w:eastAsia="ru-RU"/>
        </w:rPr>
        <w:t xml:space="preserve"> стала естественной потребностью.</w:t>
      </w:r>
    </w:p>
    <w:p w:rsidR="00E83AC4" w:rsidRPr="00F64E5E" w:rsidRDefault="00E83AC4" w:rsidP="00E83AC4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F64E5E">
        <w:rPr>
          <w:rFonts w:ascii="Times New Roman" w:hAnsi="Times New Roman" w:cs="Times New Roman"/>
          <w:bCs/>
          <w:sz w:val="28"/>
          <w:szCs w:val="28"/>
          <w:lang w:eastAsia="ru-RU"/>
        </w:rPr>
        <w:t>Основная идея проекта</w:t>
      </w:r>
      <w:r w:rsidRPr="00F64E5E">
        <w:rPr>
          <w:rFonts w:ascii="Times New Roman" w:hAnsi="Times New Roman" w:cs="Times New Roman"/>
          <w:sz w:val="28"/>
          <w:szCs w:val="28"/>
          <w:lang w:eastAsia="ru-RU"/>
        </w:rPr>
        <w:t xml:space="preserve"> – развитие информационно-образовательной среды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техникума</w:t>
      </w:r>
      <w:r w:rsidRPr="00F64E5E">
        <w:rPr>
          <w:rFonts w:ascii="Times New Roman" w:hAnsi="Times New Roman" w:cs="Times New Roman"/>
          <w:sz w:val="28"/>
          <w:szCs w:val="28"/>
          <w:lang w:eastAsia="ru-RU"/>
        </w:rPr>
        <w:t xml:space="preserve">, основанной на новейших </w:t>
      </w:r>
      <w:proofErr w:type="spellStart"/>
      <w:r w:rsidRPr="00F64E5E">
        <w:rPr>
          <w:rFonts w:ascii="Times New Roman" w:hAnsi="Times New Roman" w:cs="Times New Roman"/>
          <w:sz w:val="28"/>
          <w:szCs w:val="28"/>
          <w:lang w:eastAsia="ru-RU"/>
        </w:rPr>
        <w:t>инфотехнологиях</w:t>
      </w:r>
      <w:proofErr w:type="spellEnd"/>
      <w:r w:rsidRPr="00F64E5E">
        <w:rPr>
          <w:rFonts w:ascii="Times New Roman" w:hAnsi="Times New Roman" w:cs="Times New Roman"/>
          <w:sz w:val="28"/>
          <w:szCs w:val="28"/>
          <w:lang w:eastAsia="ru-RU"/>
        </w:rPr>
        <w:t>, максимально содействующих социализации обучающихся, развитию возможностей системы образования, интеграции всех субъектов образования в единое информационное пространство.</w:t>
      </w:r>
      <w:proofErr w:type="gramEnd"/>
    </w:p>
    <w:p w:rsidR="00E83AC4" w:rsidRPr="00F64E5E" w:rsidRDefault="00E83AC4" w:rsidP="00E83AC4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E31FD"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Создание единого гибкого информационного пространства </w:t>
      </w:r>
      <w:r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техникума </w:t>
      </w:r>
      <w:r w:rsidRPr="00FE31FD"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 – первостепенная задача,</w:t>
      </w:r>
      <w:r w:rsidRPr="00FE31FD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FE31FD"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</w:rPr>
        <w:t>стоящая перед всеми участниками образовательных отношений</w:t>
      </w:r>
      <w:r w:rsidRPr="00F64E5E">
        <w:rPr>
          <w:rStyle w:val="a4"/>
          <w:b w:val="0"/>
          <w:bdr w:val="none" w:sz="0" w:space="0" w:color="auto" w:frame="1"/>
          <w:shd w:val="clear" w:color="auto" w:fill="FFFFFF"/>
        </w:rPr>
        <w:t>.</w:t>
      </w:r>
    </w:p>
    <w:p w:rsidR="00E83AC4" w:rsidRPr="00F64E5E" w:rsidRDefault="00E83AC4" w:rsidP="00E83AC4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64E5E">
        <w:rPr>
          <w:rFonts w:ascii="Times New Roman" w:hAnsi="Times New Roman" w:cs="Times New Roman"/>
          <w:sz w:val="28"/>
          <w:szCs w:val="28"/>
          <w:lang w:eastAsia="ru-RU"/>
        </w:rPr>
        <w:t xml:space="preserve">Основные нормативно-правовые документы, регулирующие информационное пространство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техникума</w:t>
      </w:r>
      <w:r w:rsidRPr="00F64E5E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E83AC4" w:rsidRPr="00F64E5E" w:rsidRDefault="00E83AC4" w:rsidP="00E83AC4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Style w:val="blk"/>
          <w:rFonts w:ascii="Times New Roman" w:hAnsi="Times New Roman"/>
          <w:sz w:val="28"/>
          <w:szCs w:val="28"/>
        </w:rPr>
      </w:pPr>
      <w:r w:rsidRPr="00F64E5E">
        <w:rPr>
          <w:rFonts w:ascii="Times New Roman" w:hAnsi="Times New Roman" w:cs="Times New Roman"/>
          <w:sz w:val="28"/>
          <w:szCs w:val="28"/>
        </w:rPr>
        <w:t>Федеральный закон «Об образовании в Российской Федерации» от 29.12.2012г № 273- ФЗ;</w:t>
      </w:r>
    </w:p>
    <w:p w:rsidR="00E83AC4" w:rsidRPr="00F64E5E" w:rsidRDefault="00E83AC4" w:rsidP="00E83AC4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E5E">
        <w:rPr>
          <w:rFonts w:ascii="Times New Roman" w:hAnsi="Times New Roman" w:cs="Times New Roman"/>
          <w:sz w:val="28"/>
          <w:szCs w:val="28"/>
        </w:rPr>
        <w:t>Указ Президента Российской Федерации  от 01.06.2012 №761 «О национальной стратегии действий в интересах детей на 2012-2017 годы»;</w:t>
      </w:r>
    </w:p>
    <w:p w:rsidR="00E83AC4" w:rsidRPr="00F64E5E" w:rsidRDefault="00E83AC4" w:rsidP="00E83AC4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E5E">
        <w:rPr>
          <w:rFonts w:ascii="Times New Roman" w:hAnsi="Times New Roman" w:cs="Times New Roman"/>
          <w:sz w:val="28"/>
          <w:szCs w:val="28"/>
        </w:rPr>
        <w:t xml:space="preserve">Федеральный государственный образовательный стандарт  начального общего образования, утвержденный приказом </w:t>
      </w:r>
      <w:proofErr w:type="spellStart"/>
      <w:r w:rsidRPr="00F64E5E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F64E5E">
        <w:rPr>
          <w:rFonts w:ascii="Times New Roman" w:hAnsi="Times New Roman" w:cs="Times New Roman"/>
          <w:sz w:val="28"/>
          <w:szCs w:val="28"/>
        </w:rPr>
        <w:t xml:space="preserve"> РФ от 06.10.2009 года № 373, с изменениями, утвержденными приказом </w:t>
      </w:r>
      <w:proofErr w:type="spellStart"/>
      <w:r w:rsidRPr="00F64E5E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F64E5E">
        <w:rPr>
          <w:rFonts w:ascii="Times New Roman" w:hAnsi="Times New Roman" w:cs="Times New Roman"/>
          <w:sz w:val="28"/>
          <w:szCs w:val="28"/>
        </w:rPr>
        <w:t xml:space="preserve"> РФ от 29.12.2014г № 1643;</w:t>
      </w:r>
    </w:p>
    <w:p w:rsidR="00E83AC4" w:rsidRPr="00F64E5E" w:rsidRDefault="00E83AC4" w:rsidP="00E83AC4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E5E">
        <w:rPr>
          <w:rFonts w:ascii="Times New Roman" w:hAnsi="Times New Roman" w:cs="Times New Roman"/>
          <w:sz w:val="28"/>
          <w:szCs w:val="28"/>
        </w:rPr>
        <w:t xml:space="preserve">Федеральный государственный образовательный стандарт  основного общего образования, утвержденный приказом </w:t>
      </w:r>
      <w:proofErr w:type="spellStart"/>
      <w:r w:rsidRPr="00F64E5E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F64E5E">
        <w:rPr>
          <w:rFonts w:ascii="Times New Roman" w:hAnsi="Times New Roman" w:cs="Times New Roman"/>
          <w:sz w:val="28"/>
          <w:szCs w:val="28"/>
        </w:rPr>
        <w:t xml:space="preserve"> </w:t>
      </w:r>
      <w:r w:rsidRPr="00F64E5E">
        <w:rPr>
          <w:rFonts w:ascii="Times New Roman" w:hAnsi="Times New Roman" w:cs="Times New Roman"/>
          <w:sz w:val="28"/>
          <w:szCs w:val="28"/>
        </w:rPr>
        <w:lastRenderedPageBreak/>
        <w:t xml:space="preserve">России от  17.12.2010 года № 1897, с изменениями, утвержденными приказом </w:t>
      </w:r>
      <w:proofErr w:type="spellStart"/>
      <w:r w:rsidRPr="00F64E5E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F64E5E">
        <w:rPr>
          <w:rFonts w:ascii="Times New Roman" w:hAnsi="Times New Roman" w:cs="Times New Roman"/>
          <w:sz w:val="28"/>
          <w:szCs w:val="28"/>
        </w:rPr>
        <w:t xml:space="preserve"> РФ от 29.12.2014г № 1644;</w:t>
      </w:r>
    </w:p>
    <w:p w:rsidR="00E83AC4" w:rsidRPr="00F64E5E" w:rsidRDefault="00E83AC4" w:rsidP="00E83AC4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Style w:val="blk"/>
          <w:rFonts w:ascii="Times New Roman" w:hAnsi="Times New Roman"/>
          <w:sz w:val="28"/>
          <w:szCs w:val="28"/>
        </w:rPr>
      </w:pPr>
      <w:r w:rsidRPr="00F64E5E">
        <w:rPr>
          <w:rFonts w:ascii="Times New Roman" w:hAnsi="Times New Roman" w:cs="Times New Roman"/>
          <w:sz w:val="28"/>
          <w:szCs w:val="28"/>
        </w:rPr>
        <w:t xml:space="preserve"> Федеральный государственный образовательный стандарт  среднего (полного) общего образования, утвержденный приказом </w:t>
      </w:r>
      <w:proofErr w:type="spellStart"/>
      <w:r w:rsidRPr="00F64E5E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F64E5E">
        <w:rPr>
          <w:rFonts w:ascii="Times New Roman" w:hAnsi="Times New Roman" w:cs="Times New Roman"/>
          <w:sz w:val="28"/>
          <w:szCs w:val="28"/>
        </w:rPr>
        <w:t xml:space="preserve"> России от 17.05.2012 года  № 413;</w:t>
      </w:r>
      <w:r w:rsidRPr="00F64E5E">
        <w:rPr>
          <w:rStyle w:val="blk"/>
          <w:rFonts w:ascii="Times New Roman" w:hAnsi="Times New Roman"/>
          <w:sz w:val="28"/>
          <w:szCs w:val="28"/>
        </w:rPr>
        <w:t xml:space="preserve"> </w:t>
      </w:r>
    </w:p>
    <w:p w:rsidR="00E83AC4" w:rsidRPr="00F64E5E" w:rsidRDefault="00E83AC4" w:rsidP="00E83AC4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E5E">
        <w:rPr>
          <w:rFonts w:ascii="Times New Roman" w:hAnsi="Times New Roman" w:cs="Times New Roman"/>
          <w:sz w:val="28"/>
          <w:szCs w:val="28"/>
        </w:rPr>
        <w:t>Государственная программа Российской Федерации «Развитие образования на 2013-2020 годы», утвержденная Постановлением Правительства Российской Федерации от 15.04.2014 года № 295;</w:t>
      </w:r>
    </w:p>
    <w:p w:rsidR="00E83AC4" w:rsidRPr="00F64E5E" w:rsidRDefault="00E83AC4" w:rsidP="00E83AC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hyperlink w:anchor="Par26" w:history="1">
        <w:r w:rsidRPr="00F64E5E">
          <w:rPr>
            <w:rFonts w:ascii="Times New Roman" w:hAnsi="Times New Roman" w:cs="Times New Roman"/>
            <w:sz w:val="28"/>
            <w:szCs w:val="28"/>
          </w:rPr>
          <w:t xml:space="preserve">Концепция </w:t>
        </w:r>
      </w:hyperlink>
      <w:r w:rsidRPr="00F64E5E">
        <w:rPr>
          <w:rFonts w:ascii="Times New Roman" w:hAnsi="Times New Roman" w:cs="Times New Roman"/>
          <w:sz w:val="28"/>
          <w:szCs w:val="28"/>
        </w:rPr>
        <w:t xml:space="preserve">Федеральной целевой программы развития образования на 2016-2020 годы, утвержденная распоряжением </w:t>
      </w:r>
      <w:r w:rsidRPr="00F64E5E">
        <w:rPr>
          <w:rFonts w:ascii="Times New Roman" w:hAnsi="Times New Roman" w:cs="Times New Roman"/>
          <w:bCs/>
          <w:sz w:val="28"/>
          <w:szCs w:val="28"/>
        </w:rPr>
        <w:t>Правительства Российской Федерации от 29.12.2014 года № 2765-р;</w:t>
      </w:r>
    </w:p>
    <w:p w:rsidR="00E83AC4" w:rsidRPr="00F64E5E" w:rsidRDefault="00E83AC4" w:rsidP="00E83AC4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Style w:val="blk"/>
          <w:rFonts w:ascii="Times New Roman" w:hAnsi="Times New Roman"/>
          <w:sz w:val="28"/>
          <w:szCs w:val="28"/>
        </w:rPr>
      </w:pPr>
      <w:r w:rsidRPr="00F64E5E">
        <w:rPr>
          <w:rFonts w:ascii="Times New Roman" w:hAnsi="Times New Roman" w:cs="Times New Roman"/>
          <w:sz w:val="28"/>
          <w:szCs w:val="28"/>
        </w:rPr>
        <w:t>Федеральный закон от 29.12.2010 года № 436-ФЗ «О защите детей от информации, причиняющей вред их здоровью и развитию» (</w:t>
      </w:r>
      <w:r w:rsidRPr="00F64E5E">
        <w:rPr>
          <w:rStyle w:val="blk"/>
          <w:rFonts w:ascii="Times New Roman" w:hAnsi="Times New Roman"/>
          <w:sz w:val="28"/>
          <w:szCs w:val="28"/>
        </w:rPr>
        <w:t>в ред. Федеральных законов от 28.07.2012 года</w:t>
      </w:r>
      <w:r w:rsidRPr="00F64E5E">
        <w:rPr>
          <w:rStyle w:val="apple-converted-space"/>
          <w:rFonts w:ascii="Times New Roman" w:hAnsi="Times New Roman"/>
          <w:sz w:val="28"/>
          <w:szCs w:val="28"/>
        </w:rPr>
        <w:t xml:space="preserve"> № 139-ФЗ</w:t>
      </w:r>
      <w:r w:rsidRPr="00F64E5E">
        <w:rPr>
          <w:rStyle w:val="blk"/>
          <w:rFonts w:ascii="Times New Roman" w:hAnsi="Times New Roman"/>
          <w:sz w:val="28"/>
          <w:szCs w:val="28"/>
        </w:rPr>
        <w:t>,</w:t>
      </w:r>
      <w:r w:rsidRPr="00F64E5E">
        <w:rPr>
          <w:rFonts w:ascii="Times New Roman" w:hAnsi="Times New Roman" w:cs="Times New Roman"/>
          <w:sz w:val="28"/>
          <w:szCs w:val="28"/>
        </w:rPr>
        <w:t xml:space="preserve"> </w:t>
      </w:r>
      <w:r w:rsidRPr="00F64E5E">
        <w:rPr>
          <w:rStyle w:val="blk"/>
          <w:rFonts w:ascii="Times New Roman" w:hAnsi="Times New Roman"/>
          <w:sz w:val="28"/>
          <w:szCs w:val="28"/>
        </w:rPr>
        <w:t>от 05.04.2013 года №</w:t>
      </w:r>
      <w:r w:rsidRPr="00F64E5E">
        <w:rPr>
          <w:rStyle w:val="apple-converted-space"/>
          <w:rFonts w:ascii="Times New Roman" w:hAnsi="Times New Roman"/>
          <w:sz w:val="28"/>
          <w:szCs w:val="28"/>
        </w:rPr>
        <w:t> </w:t>
      </w:r>
      <w:hyperlink r:id="rId5" w:anchor="dst100032" w:history="1">
        <w:r w:rsidRPr="00F64E5E">
          <w:rPr>
            <w:rStyle w:val="a5"/>
            <w:rFonts w:ascii="Times New Roman" w:hAnsi="Times New Roman"/>
            <w:sz w:val="28"/>
            <w:szCs w:val="28"/>
          </w:rPr>
          <w:t>50-ФЗ</w:t>
        </w:r>
      </w:hyperlink>
      <w:r w:rsidRPr="00F64E5E">
        <w:rPr>
          <w:rStyle w:val="blk"/>
          <w:rFonts w:ascii="Times New Roman" w:hAnsi="Times New Roman"/>
          <w:sz w:val="28"/>
          <w:szCs w:val="28"/>
        </w:rPr>
        <w:t>, от 29.06.2013</w:t>
      </w:r>
      <w:r w:rsidRPr="00F64E5E">
        <w:rPr>
          <w:rStyle w:val="apple-converted-space"/>
          <w:rFonts w:ascii="Times New Roman" w:hAnsi="Times New Roman"/>
          <w:sz w:val="28"/>
          <w:szCs w:val="28"/>
        </w:rPr>
        <w:t xml:space="preserve"> года №</w:t>
      </w:r>
      <w:hyperlink r:id="rId6" w:anchor="dst100009" w:history="1">
        <w:r w:rsidRPr="00F64E5E">
          <w:rPr>
            <w:rStyle w:val="a5"/>
            <w:rFonts w:ascii="Times New Roman" w:hAnsi="Times New Roman"/>
            <w:sz w:val="28"/>
            <w:szCs w:val="28"/>
          </w:rPr>
          <w:t xml:space="preserve"> 135-ФЗ</w:t>
        </w:r>
      </w:hyperlink>
      <w:r w:rsidRPr="00F64E5E">
        <w:rPr>
          <w:rStyle w:val="blk"/>
          <w:rFonts w:ascii="Times New Roman" w:hAnsi="Times New Roman"/>
          <w:sz w:val="28"/>
          <w:szCs w:val="28"/>
        </w:rPr>
        <w:t>,</w:t>
      </w:r>
      <w:r w:rsidRPr="00F64E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64E5E">
        <w:rPr>
          <w:rStyle w:val="blk"/>
          <w:rFonts w:ascii="Times New Roman" w:hAnsi="Times New Roman"/>
          <w:sz w:val="28"/>
          <w:szCs w:val="28"/>
        </w:rPr>
        <w:t>от</w:t>
      </w:r>
      <w:proofErr w:type="gramEnd"/>
      <w:r w:rsidRPr="00F64E5E">
        <w:rPr>
          <w:rStyle w:val="blk"/>
          <w:rFonts w:ascii="Times New Roman" w:hAnsi="Times New Roman"/>
          <w:sz w:val="28"/>
          <w:szCs w:val="28"/>
        </w:rPr>
        <w:t xml:space="preserve"> 02.07.2013 года №</w:t>
      </w:r>
      <w:r w:rsidRPr="00F64E5E">
        <w:rPr>
          <w:rStyle w:val="apple-converted-space"/>
          <w:rFonts w:ascii="Times New Roman" w:hAnsi="Times New Roman"/>
          <w:sz w:val="28"/>
          <w:szCs w:val="28"/>
        </w:rPr>
        <w:t> </w:t>
      </w:r>
      <w:hyperlink r:id="rId7" w:anchor="dst101913" w:history="1">
        <w:r w:rsidRPr="00F64E5E">
          <w:rPr>
            <w:rStyle w:val="a5"/>
            <w:rFonts w:ascii="Times New Roman" w:hAnsi="Times New Roman"/>
            <w:sz w:val="28"/>
            <w:szCs w:val="28"/>
          </w:rPr>
          <w:t xml:space="preserve"> 185-ФЗ</w:t>
        </w:r>
      </w:hyperlink>
      <w:r w:rsidRPr="00F64E5E">
        <w:rPr>
          <w:rStyle w:val="blk"/>
          <w:rFonts w:ascii="Times New Roman" w:hAnsi="Times New Roman"/>
          <w:sz w:val="28"/>
          <w:szCs w:val="28"/>
        </w:rPr>
        <w:t>, от 14.10.2014</w:t>
      </w:r>
      <w:r w:rsidRPr="00F64E5E">
        <w:rPr>
          <w:rStyle w:val="apple-converted-space"/>
          <w:rFonts w:ascii="Times New Roman" w:hAnsi="Times New Roman"/>
          <w:sz w:val="28"/>
          <w:szCs w:val="28"/>
        </w:rPr>
        <w:t> года №</w:t>
      </w:r>
      <w:hyperlink r:id="rId8" w:anchor="dst100767" w:history="1">
        <w:r w:rsidRPr="00F64E5E">
          <w:rPr>
            <w:rStyle w:val="a5"/>
            <w:rFonts w:ascii="Times New Roman" w:hAnsi="Times New Roman"/>
            <w:sz w:val="28"/>
            <w:szCs w:val="28"/>
          </w:rPr>
          <w:t xml:space="preserve"> 307-ФЗ</w:t>
        </w:r>
      </w:hyperlink>
      <w:r w:rsidRPr="00F64E5E">
        <w:rPr>
          <w:rStyle w:val="blk"/>
          <w:rFonts w:ascii="Times New Roman" w:hAnsi="Times New Roman"/>
          <w:sz w:val="28"/>
          <w:szCs w:val="28"/>
        </w:rPr>
        <w:t>,</w:t>
      </w:r>
      <w:r w:rsidRPr="00F64E5E">
        <w:rPr>
          <w:rFonts w:ascii="Times New Roman" w:hAnsi="Times New Roman" w:cs="Times New Roman"/>
          <w:sz w:val="28"/>
          <w:szCs w:val="28"/>
        </w:rPr>
        <w:t xml:space="preserve"> </w:t>
      </w:r>
      <w:r w:rsidRPr="00F64E5E">
        <w:rPr>
          <w:rStyle w:val="blk"/>
          <w:rFonts w:ascii="Times New Roman" w:hAnsi="Times New Roman"/>
          <w:sz w:val="28"/>
          <w:szCs w:val="28"/>
        </w:rPr>
        <w:t>от 29.06.2015 года №</w:t>
      </w:r>
      <w:r w:rsidRPr="00F64E5E">
        <w:rPr>
          <w:rStyle w:val="apple-converted-space"/>
          <w:rFonts w:ascii="Times New Roman" w:hAnsi="Times New Roman"/>
          <w:sz w:val="28"/>
          <w:szCs w:val="28"/>
        </w:rPr>
        <w:t> </w:t>
      </w:r>
      <w:hyperlink r:id="rId9" w:anchor="dst100021" w:history="1">
        <w:r w:rsidRPr="00F64E5E">
          <w:rPr>
            <w:rStyle w:val="a5"/>
            <w:rFonts w:ascii="Times New Roman" w:hAnsi="Times New Roman"/>
            <w:sz w:val="28"/>
            <w:szCs w:val="28"/>
          </w:rPr>
          <w:t xml:space="preserve"> 179-фз</w:t>
        </w:r>
      </w:hyperlink>
      <w:r w:rsidRPr="00F64E5E">
        <w:rPr>
          <w:rStyle w:val="blk"/>
          <w:rFonts w:ascii="Times New Roman" w:hAnsi="Times New Roman"/>
          <w:sz w:val="28"/>
          <w:szCs w:val="28"/>
          <w:lang w:eastAsia="ru-RU"/>
        </w:rPr>
        <w:t>)</w:t>
      </w:r>
      <w:r w:rsidRPr="00F64E5E">
        <w:rPr>
          <w:rStyle w:val="blk"/>
          <w:rFonts w:ascii="Times New Roman" w:hAnsi="Times New Roman"/>
          <w:sz w:val="28"/>
          <w:szCs w:val="28"/>
        </w:rPr>
        <w:t>;</w:t>
      </w:r>
    </w:p>
    <w:p w:rsidR="00E83AC4" w:rsidRPr="00F64E5E" w:rsidRDefault="00E83AC4" w:rsidP="00E83AC4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E5E">
        <w:rPr>
          <w:rFonts w:ascii="Times New Roman" w:hAnsi="Times New Roman" w:cs="Times New Roman"/>
          <w:sz w:val="28"/>
          <w:szCs w:val="28"/>
        </w:rPr>
        <w:t>Федеральный закон Российской Федерации от 28.07.2012 года № 193-ФЗ «О внесении изменений в Федеральный закон «О защите детей от информации, причиняющей вред их здоровью и развитию» и отдельные законодательные акты Российской Федерации по вопросу ограничения доступа к противоправной информации в сети Интернет» (</w:t>
      </w:r>
      <w:r w:rsidRPr="00F64E5E">
        <w:rPr>
          <w:rFonts w:ascii="Times New Roman" w:hAnsi="Times New Roman" w:cs="Times New Roman"/>
          <w:sz w:val="28"/>
          <w:szCs w:val="28"/>
          <w:shd w:val="clear" w:color="auto" w:fill="FFFFFF"/>
        </w:rPr>
        <w:t>в ред. Федерального</w:t>
      </w:r>
      <w:r w:rsidRPr="00F64E5E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10" w:anchor="dst100840" w:history="1">
        <w:r w:rsidRPr="00F64E5E">
          <w:rPr>
            <w:rStyle w:val="a5"/>
            <w:rFonts w:ascii="Times New Roman" w:hAnsi="Times New Roman"/>
            <w:sz w:val="28"/>
            <w:szCs w:val="28"/>
            <w:shd w:val="clear" w:color="auto" w:fill="FFFFFF"/>
          </w:rPr>
          <w:t>закона</w:t>
        </w:r>
      </w:hyperlink>
      <w:r w:rsidRPr="00F64E5E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F64E5E">
        <w:rPr>
          <w:rFonts w:ascii="Times New Roman" w:hAnsi="Times New Roman" w:cs="Times New Roman"/>
          <w:sz w:val="28"/>
          <w:szCs w:val="28"/>
          <w:shd w:val="clear" w:color="auto" w:fill="FFFFFF"/>
        </w:rPr>
        <w:t>от 14.10.2014 года № 307-ФЗ</w:t>
      </w:r>
      <w:r w:rsidRPr="00F64E5E">
        <w:rPr>
          <w:rFonts w:ascii="Times New Roman" w:hAnsi="Times New Roman" w:cs="Times New Roman"/>
          <w:sz w:val="28"/>
          <w:szCs w:val="28"/>
        </w:rPr>
        <w:t>);</w:t>
      </w:r>
    </w:p>
    <w:p w:rsidR="00E83AC4" w:rsidRPr="00F64E5E" w:rsidRDefault="00E83AC4" w:rsidP="00E83AC4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4E5E">
        <w:rPr>
          <w:rFonts w:ascii="Times New Roman" w:hAnsi="Times New Roman" w:cs="Times New Roman"/>
          <w:sz w:val="28"/>
          <w:szCs w:val="28"/>
        </w:rPr>
        <w:t xml:space="preserve">Федеральный закон Российской Федерации от 8.11.2010 года № 293-ФЗ «О внесении изменений в отдельные законодательные акты Российской Федерации в связи с совершенствованием контрольно надзорных функций и оптимизацией предоставления государственных услуг в сфере образования», п.5, п.25 </w:t>
      </w:r>
      <w:r w:rsidRPr="00F64E5E">
        <w:rPr>
          <w:rFonts w:ascii="Times New Roman" w:hAnsi="Times New Roman" w:cs="Times New Roman"/>
          <w:sz w:val="28"/>
          <w:szCs w:val="28"/>
          <w:lang w:eastAsia="ru-RU"/>
        </w:rPr>
        <w:t>(в ред. Федеральных законов от 04.05.2011 года № 99-ФЗ, от 18.07.2011 года № 242-ФЗ, от 03.12.2011 года № 385-ФЗ, от 29.12.2012 года № 273-ФЗ, от 22.10.2014 года № 312-ФЗ)</w:t>
      </w:r>
      <w:r w:rsidRPr="00F64E5E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83AC4" w:rsidRPr="00F64E5E" w:rsidRDefault="00E83AC4" w:rsidP="00E83AC4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4E5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Федеральный закон от 25.07.2002 г. № 114-ФЗ «О </w:t>
      </w:r>
      <w:r w:rsidRPr="00F64E5E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противодействии экстремистской деятельности» (</w:t>
      </w:r>
      <w:r w:rsidRPr="00F64E5E">
        <w:rPr>
          <w:rFonts w:ascii="Times New Roman" w:hAnsi="Times New Roman" w:cs="Times New Roman"/>
          <w:sz w:val="28"/>
          <w:szCs w:val="28"/>
        </w:rPr>
        <w:t xml:space="preserve">с изменениями и дополнениями от </w:t>
      </w:r>
      <w:r w:rsidRPr="00F64E5E">
        <w:rPr>
          <w:rFonts w:ascii="Times New Roman" w:hAnsi="Times New Roman" w:cs="Times New Roman"/>
          <w:bCs/>
          <w:sz w:val="28"/>
          <w:szCs w:val="28"/>
        </w:rPr>
        <w:t xml:space="preserve">27 июля </w:t>
      </w:r>
      <w:smartTag w:uri="urn:schemas-microsoft-com:office:smarttags" w:element="metricconverter">
        <w:smartTagPr>
          <w:attr w:name="ProductID" w:val="2006 г"/>
        </w:smartTagPr>
        <w:r w:rsidRPr="00F64E5E">
          <w:rPr>
            <w:rFonts w:ascii="Times New Roman" w:hAnsi="Times New Roman" w:cs="Times New Roman"/>
            <w:bCs/>
            <w:sz w:val="28"/>
            <w:szCs w:val="28"/>
          </w:rPr>
          <w:t>2006 г</w:t>
        </w:r>
      </w:smartTag>
      <w:r w:rsidRPr="00F64E5E">
        <w:rPr>
          <w:rFonts w:ascii="Times New Roman" w:hAnsi="Times New Roman" w:cs="Times New Roman"/>
          <w:bCs/>
          <w:sz w:val="28"/>
          <w:szCs w:val="28"/>
        </w:rPr>
        <w:t xml:space="preserve">., 10 мая, 24 июля </w:t>
      </w:r>
      <w:smartTag w:uri="urn:schemas-microsoft-com:office:smarttags" w:element="metricconverter">
        <w:smartTagPr>
          <w:attr w:name="ProductID" w:val="2007 г"/>
        </w:smartTagPr>
        <w:r w:rsidRPr="00F64E5E">
          <w:rPr>
            <w:rFonts w:ascii="Times New Roman" w:hAnsi="Times New Roman" w:cs="Times New Roman"/>
            <w:bCs/>
            <w:sz w:val="28"/>
            <w:szCs w:val="28"/>
          </w:rPr>
          <w:t>2007 г</w:t>
        </w:r>
      </w:smartTag>
      <w:r w:rsidRPr="00F64E5E">
        <w:rPr>
          <w:rFonts w:ascii="Times New Roman" w:hAnsi="Times New Roman" w:cs="Times New Roman"/>
          <w:bCs/>
          <w:sz w:val="28"/>
          <w:szCs w:val="28"/>
        </w:rPr>
        <w:t xml:space="preserve">., 29 апреля </w:t>
      </w:r>
      <w:smartTag w:uri="urn:schemas-microsoft-com:office:smarttags" w:element="metricconverter">
        <w:smartTagPr>
          <w:attr w:name="ProductID" w:val="2008 г"/>
        </w:smartTagPr>
        <w:r w:rsidRPr="00F64E5E">
          <w:rPr>
            <w:rFonts w:ascii="Times New Roman" w:hAnsi="Times New Roman" w:cs="Times New Roman"/>
            <w:bCs/>
            <w:sz w:val="28"/>
            <w:szCs w:val="28"/>
          </w:rPr>
          <w:t>2008 г</w:t>
        </w:r>
      </w:smartTag>
      <w:r w:rsidRPr="00F64E5E">
        <w:rPr>
          <w:rFonts w:ascii="Times New Roman" w:hAnsi="Times New Roman" w:cs="Times New Roman"/>
          <w:bCs/>
          <w:sz w:val="28"/>
          <w:szCs w:val="28"/>
        </w:rPr>
        <w:t xml:space="preserve">., 25 декабря </w:t>
      </w:r>
      <w:smartTag w:uri="urn:schemas-microsoft-com:office:smarttags" w:element="metricconverter">
        <w:smartTagPr>
          <w:attr w:name="ProductID" w:val="2012 г"/>
        </w:smartTagPr>
        <w:r w:rsidRPr="00F64E5E">
          <w:rPr>
            <w:rFonts w:ascii="Times New Roman" w:hAnsi="Times New Roman" w:cs="Times New Roman"/>
            <w:bCs/>
            <w:sz w:val="28"/>
            <w:szCs w:val="28"/>
          </w:rPr>
          <w:t>2012 г</w:t>
        </w:r>
      </w:smartTag>
      <w:r w:rsidRPr="00F64E5E">
        <w:rPr>
          <w:rFonts w:ascii="Times New Roman" w:hAnsi="Times New Roman" w:cs="Times New Roman"/>
          <w:bCs/>
          <w:sz w:val="28"/>
          <w:szCs w:val="28"/>
        </w:rPr>
        <w:t xml:space="preserve">., 2 июля </w:t>
      </w:r>
      <w:smartTag w:uri="urn:schemas-microsoft-com:office:smarttags" w:element="metricconverter">
        <w:smartTagPr>
          <w:attr w:name="ProductID" w:val="2013 г"/>
        </w:smartTagPr>
        <w:r w:rsidRPr="00F64E5E">
          <w:rPr>
            <w:rFonts w:ascii="Times New Roman" w:hAnsi="Times New Roman" w:cs="Times New Roman"/>
            <w:bCs/>
            <w:sz w:val="28"/>
            <w:szCs w:val="28"/>
          </w:rPr>
          <w:t>2013 г</w:t>
        </w:r>
      </w:smartTag>
      <w:r w:rsidRPr="00F64E5E">
        <w:rPr>
          <w:rFonts w:ascii="Times New Roman" w:hAnsi="Times New Roman" w:cs="Times New Roman"/>
          <w:bCs/>
          <w:sz w:val="28"/>
          <w:szCs w:val="28"/>
        </w:rPr>
        <w:t xml:space="preserve">., 28 июня, 21 июля, 31 декабря </w:t>
      </w:r>
      <w:smartTag w:uri="urn:schemas-microsoft-com:office:smarttags" w:element="metricconverter">
        <w:smartTagPr>
          <w:attr w:name="ProductID" w:val="2014 г"/>
        </w:smartTagPr>
        <w:r w:rsidRPr="00F64E5E">
          <w:rPr>
            <w:rFonts w:ascii="Times New Roman" w:hAnsi="Times New Roman" w:cs="Times New Roman"/>
            <w:bCs/>
            <w:sz w:val="28"/>
            <w:szCs w:val="28"/>
          </w:rPr>
          <w:t>2014 г</w:t>
        </w:r>
      </w:smartTag>
      <w:r w:rsidRPr="00F64E5E">
        <w:rPr>
          <w:rFonts w:ascii="Times New Roman" w:hAnsi="Times New Roman" w:cs="Times New Roman"/>
          <w:bCs/>
          <w:sz w:val="28"/>
          <w:szCs w:val="28"/>
        </w:rPr>
        <w:t xml:space="preserve">., 8 марта, 23 ноября </w:t>
      </w:r>
      <w:smartTag w:uri="urn:schemas-microsoft-com:office:smarttags" w:element="metricconverter">
        <w:smartTagPr>
          <w:attr w:name="ProductID" w:val="2015 г"/>
        </w:smartTagPr>
        <w:r w:rsidRPr="00F64E5E">
          <w:rPr>
            <w:rFonts w:ascii="Times New Roman" w:hAnsi="Times New Roman" w:cs="Times New Roman"/>
            <w:bCs/>
            <w:sz w:val="28"/>
            <w:szCs w:val="28"/>
          </w:rPr>
          <w:t>2015 г</w:t>
        </w:r>
      </w:smartTag>
      <w:r w:rsidRPr="00F64E5E">
        <w:rPr>
          <w:rFonts w:ascii="Times New Roman" w:hAnsi="Times New Roman" w:cs="Times New Roman"/>
          <w:bCs/>
          <w:sz w:val="28"/>
          <w:szCs w:val="28"/>
        </w:rPr>
        <w:t>.);</w:t>
      </w:r>
      <w:proofErr w:type="gramEnd"/>
    </w:p>
    <w:p w:rsidR="00E83AC4" w:rsidRPr="00F64E5E" w:rsidRDefault="00E83AC4" w:rsidP="00E83AC4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4E5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Федеральный закон от 27.07.2006 года № 152-ФЗ  «О персональных данных» </w:t>
      </w:r>
      <w:r w:rsidRPr="00F64E5E">
        <w:rPr>
          <w:rFonts w:ascii="Times New Roman" w:hAnsi="Times New Roman" w:cs="Times New Roman"/>
          <w:sz w:val="28"/>
          <w:szCs w:val="28"/>
          <w:lang w:eastAsia="ru-RU"/>
        </w:rPr>
        <w:t>(в ред. Федеральных законов от 25.11.2009 года № 266-ФЗ, от 27.12.2009 года № 363-ФЗ, от 28.06.2010 года № 123-ФЗ, от 27.07.2010 года № 204-ФЗ, от 27.07.2010 года № 227-ФЗ, от 29.11.2010 года № 313-ФЗ, от 23.12.2010 года № 359-ФЗ, от 04.06.2011 года № 123-ФЗ, от 25.07.2011 года № 261-ФЗ, от 05.04.2013 года № 43-ФЗ, от 23.07.2013 года № 205-ФЗ, от 21.12.2013 года</w:t>
      </w:r>
      <w:proofErr w:type="gramEnd"/>
      <w:r w:rsidRPr="00F64E5E">
        <w:rPr>
          <w:rFonts w:ascii="Times New Roman" w:hAnsi="Times New Roman" w:cs="Times New Roman"/>
          <w:sz w:val="28"/>
          <w:szCs w:val="28"/>
          <w:lang w:eastAsia="ru-RU"/>
        </w:rPr>
        <w:t xml:space="preserve"> № </w:t>
      </w:r>
      <w:proofErr w:type="gramStart"/>
      <w:r w:rsidRPr="00F64E5E">
        <w:rPr>
          <w:rFonts w:ascii="Times New Roman" w:hAnsi="Times New Roman" w:cs="Times New Roman"/>
          <w:sz w:val="28"/>
          <w:szCs w:val="28"/>
          <w:lang w:eastAsia="ru-RU"/>
        </w:rPr>
        <w:t>363-ФЗ, от 04.06.2014 года № 142-ФЗ, от 21.07.2014 года № 216-ФЗ, от 21.07.2014 года № 242-ФЗ);</w:t>
      </w:r>
      <w:proofErr w:type="gramEnd"/>
    </w:p>
    <w:p w:rsidR="00E83AC4" w:rsidRPr="00F64E5E" w:rsidRDefault="00E83AC4" w:rsidP="00E83AC4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E5E">
        <w:rPr>
          <w:rFonts w:ascii="Times New Roman" w:hAnsi="Times New Roman" w:cs="Times New Roman"/>
          <w:sz w:val="28"/>
          <w:szCs w:val="28"/>
        </w:rPr>
        <w:t>Постановление Правительства России № 582 от 10.07.2013 года «Об утверждении Правил размещения на официальном сайте образовательной организации в информационно-коммуникационной сети «Интернет» и обновлении информации об образовательной организации» (в ред. от 20.10.2015 года № 1120);</w:t>
      </w:r>
    </w:p>
    <w:p w:rsidR="00E83AC4" w:rsidRPr="00F64E5E" w:rsidRDefault="00E83AC4" w:rsidP="00E83AC4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64E5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Постановление Правительства РФ от 15 апреля 2014 года № 295 «Об утверждении государственной программы Российской Федерации "Развитие образования" на 2013 - 2020 годы» (с изменениями и дополнениями, внесенными Постановлениями Правительства РФ от 27 февраля 2016 года № 144, от 14 апреля 2016 года № 308)</w:t>
      </w:r>
      <w:r w:rsidRPr="00F64E5E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83AC4" w:rsidRPr="00F64E5E" w:rsidRDefault="00E83AC4" w:rsidP="00E83AC4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E5E">
        <w:rPr>
          <w:rFonts w:ascii="Times New Roman" w:hAnsi="Times New Roman" w:cs="Times New Roman"/>
          <w:sz w:val="28"/>
          <w:szCs w:val="28"/>
          <w:shd w:val="clear" w:color="auto" w:fill="FFFFFF"/>
        </w:rPr>
        <w:t>Постановление Правительства РФ от 15 апреля 2014 года № 313</w:t>
      </w:r>
      <w:r w:rsidRPr="00F64E5E">
        <w:rPr>
          <w:rFonts w:ascii="Times New Roman" w:hAnsi="Times New Roman" w:cs="Times New Roman"/>
          <w:sz w:val="28"/>
          <w:szCs w:val="28"/>
        </w:rPr>
        <w:t xml:space="preserve"> «</w:t>
      </w:r>
      <w:r w:rsidRPr="00F64E5E">
        <w:rPr>
          <w:rFonts w:ascii="Times New Roman" w:hAnsi="Times New Roman" w:cs="Times New Roman"/>
          <w:sz w:val="28"/>
          <w:szCs w:val="28"/>
          <w:shd w:val="clear" w:color="auto" w:fill="FFFFFF"/>
        </w:rPr>
        <w:t>Об утверждении государственной программы Российской Федерации "Информационное общество (2011 - 2020 годы)» (с изменениями и дополнениями от 21 февраля 2015 года № 157, от 17 июня 2015 года № 602);</w:t>
      </w:r>
    </w:p>
    <w:p w:rsidR="00E83AC4" w:rsidRPr="00F64E5E" w:rsidRDefault="00E83AC4" w:rsidP="00E83AC4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4E5E">
        <w:rPr>
          <w:rFonts w:ascii="Times New Roman" w:hAnsi="Times New Roman" w:cs="Times New Roman"/>
          <w:sz w:val="28"/>
          <w:szCs w:val="28"/>
        </w:rPr>
        <w:t xml:space="preserve">Распоряжение Правительства Российской Федерации от 25.04.2011 года № 729-р  «Об утверждении перечня услуг, оказываемых государственными  и муниципальными учреждениями и другими организациями, в которых размещается государственное задание (заказ) или </w:t>
      </w:r>
      <w:r w:rsidRPr="00F64E5E">
        <w:rPr>
          <w:rFonts w:ascii="Times New Roman" w:hAnsi="Times New Roman" w:cs="Times New Roman"/>
          <w:sz w:val="28"/>
          <w:szCs w:val="28"/>
        </w:rPr>
        <w:lastRenderedPageBreak/>
        <w:t>муниципальное задание (заказ), подлежащих включению в реестры государственных или муниципальных услуг и предоставляемых в электронной форме» (</w:t>
      </w:r>
      <w:r w:rsidRPr="00F64E5E">
        <w:rPr>
          <w:rFonts w:ascii="Times New Roman" w:hAnsi="Times New Roman" w:cs="Times New Roman"/>
          <w:sz w:val="28"/>
          <w:szCs w:val="28"/>
          <w:lang w:eastAsia="ru-RU"/>
        </w:rPr>
        <w:t>в ред. Постановления Правительства РФ от 23.06.2014 года № 581)</w:t>
      </w:r>
      <w:r w:rsidRPr="00F64E5E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83AC4" w:rsidRPr="00F64E5E" w:rsidRDefault="00E83AC4" w:rsidP="00E83AC4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E5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Приказ Министерства финансов Российской Федерации от 21 июля 2011 года № 86н</w:t>
      </w:r>
      <w:r w:rsidRPr="00F64E5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64E5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«Об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сайта» (с изменениями и дополнениями от 23 сентября 2013 года № 98н, от 17 декабря 2015 года № 201н)</w:t>
      </w:r>
      <w:r w:rsidRPr="00F64E5E">
        <w:rPr>
          <w:rFonts w:ascii="Times New Roman" w:hAnsi="Times New Roman" w:cs="Times New Roman"/>
          <w:sz w:val="28"/>
          <w:szCs w:val="28"/>
        </w:rPr>
        <w:t>;</w:t>
      </w:r>
    </w:p>
    <w:p w:rsidR="00E83AC4" w:rsidRPr="00F64E5E" w:rsidRDefault="00E83AC4" w:rsidP="00E83AC4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E5E">
        <w:rPr>
          <w:rFonts w:ascii="Times New Roman" w:hAnsi="Times New Roman" w:cs="Times New Roman"/>
          <w:bCs/>
          <w:sz w:val="28"/>
          <w:szCs w:val="28"/>
          <w:lang w:eastAsia="ru-RU"/>
        </w:rPr>
        <w:t>Приказ Федеральной службы по техническому и экспортному контролю от 18.02.2013 года № 21 «Об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данных»;</w:t>
      </w:r>
    </w:p>
    <w:p w:rsidR="00E83AC4" w:rsidRPr="00F64E5E" w:rsidRDefault="00E83AC4" w:rsidP="00E83AC4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4E5E">
        <w:rPr>
          <w:rFonts w:ascii="Times New Roman" w:hAnsi="Times New Roman" w:cs="Times New Roman"/>
          <w:sz w:val="28"/>
          <w:szCs w:val="28"/>
        </w:rPr>
        <w:t>Положение об организации получения основного общего и среднего (полного) общего образования лицами, отбывающими наказание в виде лишения свободы в исправительных колониях и тюрьмах уголовно-исполнительной системы, утвержденное приказом Министерства юстиции Российской Федерации и Министерства образования и науки Российской Федерации 27.03.2007 года №61/70</w:t>
      </w:r>
      <w:r w:rsidRPr="00F64E5E">
        <w:rPr>
          <w:rFonts w:ascii="Times New Roman" w:hAnsi="Times New Roman" w:cs="Times New Roman"/>
          <w:sz w:val="28"/>
          <w:szCs w:val="28"/>
          <w:lang w:eastAsia="ru-RU"/>
        </w:rPr>
        <w:t>);</w:t>
      </w:r>
      <w:proofErr w:type="gramEnd"/>
    </w:p>
    <w:p w:rsidR="00E83AC4" w:rsidRPr="00F64E5E" w:rsidRDefault="00E83AC4" w:rsidP="00E83AC4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E5E">
        <w:rPr>
          <w:rFonts w:ascii="Times New Roman" w:hAnsi="Times New Roman" w:cs="Times New Roman"/>
          <w:sz w:val="28"/>
          <w:szCs w:val="28"/>
          <w:lang w:eastAsia="ru-RU"/>
        </w:rPr>
        <w:t>Статья 112 Уголовно-исполнительного кодекса Российской Федерации.</w:t>
      </w:r>
    </w:p>
    <w:p w:rsidR="00E83AC4" w:rsidRPr="004B157A" w:rsidRDefault="00E83AC4" w:rsidP="00E83AC4">
      <w:pPr>
        <w:pStyle w:val="a6"/>
        <w:spacing w:after="0" w:line="360" w:lineRule="auto"/>
        <w:ind w:firstLine="720"/>
        <w:jc w:val="both"/>
        <w:rPr>
          <w:b/>
          <w:sz w:val="28"/>
          <w:szCs w:val="28"/>
        </w:rPr>
      </w:pPr>
      <w:r w:rsidRPr="004B157A">
        <w:rPr>
          <w:b/>
          <w:sz w:val="28"/>
          <w:szCs w:val="28"/>
        </w:rPr>
        <w:t xml:space="preserve">2. Обоснование проблемы. </w:t>
      </w:r>
    </w:p>
    <w:p w:rsidR="00E83AC4" w:rsidRPr="00F64E5E" w:rsidRDefault="00E83AC4" w:rsidP="00E83AC4">
      <w:pPr>
        <w:pStyle w:val="a6"/>
        <w:spacing w:after="0" w:line="360" w:lineRule="auto"/>
        <w:ind w:firstLine="720"/>
        <w:jc w:val="both"/>
        <w:rPr>
          <w:sz w:val="28"/>
          <w:szCs w:val="28"/>
        </w:rPr>
      </w:pPr>
      <w:r w:rsidRPr="00F64E5E">
        <w:rPr>
          <w:sz w:val="28"/>
          <w:szCs w:val="28"/>
        </w:rPr>
        <w:t xml:space="preserve">Современное российское общество предъявляет к системе образования новые требования, связанные с необходимостью подготовки будущих выпускников к жизни в быстро меняющемся мире. Совершенно очевидно, что такая подготовка не может заключаться только в формировании у </w:t>
      </w:r>
      <w:r>
        <w:rPr>
          <w:sz w:val="28"/>
          <w:szCs w:val="28"/>
        </w:rPr>
        <w:t xml:space="preserve">обучающихся </w:t>
      </w:r>
      <w:r w:rsidRPr="00F64E5E">
        <w:rPr>
          <w:sz w:val="28"/>
          <w:szCs w:val="28"/>
        </w:rPr>
        <w:t xml:space="preserve">некоторой суммы знаний в различных учебных областях, а </w:t>
      </w:r>
      <w:r w:rsidRPr="00F64E5E">
        <w:rPr>
          <w:sz w:val="28"/>
          <w:szCs w:val="28"/>
        </w:rPr>
        <w:lastRenderedPageBreak/>
        <w:t>должна включать в себя и четко определенную работу, направленную на развитие адаптационных возможностей личности.</w:t>
      </w:r>
    </w:p>
    <w:p w:rsidR="00E83AC4" w:rsidRDefault="00E83AC4" w:rsidP="00E83AC4">
      <w:pPr>
        <w:pStyle w:val="a6"/>
        <w:spacing w:after="0" w:line="360" w:lineRule="auto"/>
        <w:ind w:firstLine="720"/>
        <w:jc w:val="both"/>
        <w:rPr>
          <w:sz w:val="28"/>
          <w:szCs w:val="28"/>
        </w:rPr>
      </w:pPr>
      <w:r w:rsidRPr="00F64E5E">
        <w:rPr>
          <w:sz w:val="28"/>
          <w:szCs w:val="28"/>
        </w:rPr>
        <w:t xml:space="preserve">Адаптация  обучающихся в образовательном учреждении, в частности в </w:t>
      </w:r>
      <w:r>
        <w:rPr>
          <w:sz w:val="28"/>
          <w:szCs w:val="28"/>
        </w:rPr>
        <w:t>БПОУ ОО «Ливенский строительный техникум»</w:t>
      </w:r>
      <w:r w:rsidRPr="00F64E5E">
        <w:rPr>
          <w:sz w:val="28"/>
          <w:szCs w:val="28"/>
        </w:rPr>
        <w:t xml:space="preserve">, является одной из основных частей процесса адаптации личности в социуме.  </w:t>
      </w:r>
      <w:r>
        <w:rPr>
          <w:sz w:val="28"/>
          <w:szCs w:val="28"/>
        </w:rPr>
        <w:t xml:space="preserve">Техникум </w:t>
      </w:r>
      <w:r w:rsidRPr="00F64E5E">
        <w:rPr>
          <w:sz w:val="28"/>
          <w:szCs w:val="28"/>
        </w:rPr>
        <w:t xml:space="preserve"> работает с </w:t>
      </w:r>
      <w:r>
        <w:rPr>
          <w:sz w:val="28"/>
          <w:szCs w:val="28"/>
        </w:rPr>
        <w:t xml:space="preserve">учащимися, которые имеют разный уровень знаний. </w:t>
      </w:r>
    </w:p>
    <w:p w:rsidR="00E83AC4" w:rsidRPr="00F64E5E" w:rsidRDefault="00E83AC4" w:rsidP="00E83AC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64E5E">
        <w:rPr>
          <w:rFonts w:ascii="Times New Roman" w:hAnsi="Times New Roman" w:cs="Times New Roman"/>
          <w:sz w:val="28"/>
          <w:szCs w:val="28"/>
        </w:rPr>
        <w:t xml:space="preserve">Возникает необходимость управления адаптацией </w:t>
      </w:r>
      <w:proofErr w:type="gramStart"/>
      <w:r w:rsidRPr="00F64E5E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F64E5E">
        <w:rPr>
          <w:rFonts w:ascii="Times New Roman" w:hAnsi="Times New Roman" w:cs="Times New Roman"/>
          <w:sz w:val="28"/>
          <w:szCs w:val="28"/>
        </w:rPr>
        <w:t xml:space="preserve"> не только к условиям обучения в </w:t>
      </w:r>
      <w:r>
        <w:rPr>
          <w:rFonts w:ascii="Times New Roman" w:hAnsi="Times New Roman" w:cs="Times New Roman"/>
          <w:sz w:val="28"/>
          <w:szCs w:val="28"/>
        </w:rPr>
        <w:t>техникуме, но и к социуму. Техникум</w:t>
      </w:r>
      <w:r w:rsidRPr="00F64E5E">
        <w:rPr>
          <w:rFonts w:ascii="Times New Roman" w:hAnsi="Times New Roman" w:cs="Times New Roman"/>
          <w:sz w:val="28"/>
          <w:szCs w:val="28"/>
        </w:rPr>
        <w:t xml:space="preserve"> обязан разумно осмысливать и воплощать в жизнь то, что требуют социально-экономические реалии. </w:t>
      </w:r>
    </w:p>
    <w:p w:rsidR="00E83AC4" w:rsidRPr="00F64E5E" w:rsidRDefault="00E83AC4" w:rsidP="00E83AC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Стратегическая </w:t>
      </w:r>
      <w:r w:rsidRPr="00F64E5E">
        <w:rPr>
          <w:rFonts w:ascii="Times New Roman" w:hAnsi="Times New Roman" w:cs="Times New Roman"/>
          <w:bCs/>
          <w:sz w:val="28"/>
          <w:szCs w:val="28"/>
        </w:rPr>
        <w:t xml:space="preserve"> задача </w:t>
      </w:r>
      <w:r>
        <w:rPr>
          <w:rFonts w:ascii="Times New Roman" w:hAnsi="Times New Roman" w:cs="Times New Roman"/>
          <w:bCs/>
          <w:sz w:val="28"/>
          <w:szCs w:val="28"/>
        </w:rPr>
        <w:t>техникума</w:t>
      </w:r>
      <w:r>
        <w:rPr>
          <w:rFonts w:ascii="Times New Roman" w:hAnsi="Times New Roman" w:cs="Times New Roman"/>
          <w:sz w:val="28"/>
          <w:szCs w:val="28"/>
        </w:rPr>
        <w:t xml:space="preserve"> - конструировать</w:t>
      </w:r>
      <w:r w:rsidRPr="00F64E5E">
        <w:rPr>
          <w:rFonts w:ascii="Times New Roman" w:hAnsi="Times New Roman" w:cs="Times New Roman"/>
          <w:sz w:val="28"/>
          <w:szCs w:val="28"/>
        </w:rPr>
        <w:t xml:space="preserve"> образовательную деятельность так, чтобы обучающиеся получали необходимый запас </w:t>
      </w:r>
      <w:r>
        <w:rPr>
          <w:rFonts w:ascii="Times New Roman" w:hAnsi="Times New Roman" w:cs="Times New Roman"/>
          <w:sz w:val="28"/>
          <w:szCs w:val="28"/>
        </w:rPr>
        <w:t>нравственных, интеллектуальных, гражданских сил,</w:t>
      </w:r>
      <w:r w:rsidRPr="00F64E5E">
        <w:rPr>
          <w:rFonts w:ascii="Times New Roman" w:hAnsi="Times New Roman" w:cs="Times New Roman"/>
          <w:sz w:val="28"/>
          <w:szCs w:val="28"/>
        </w:rPr>
        <w:t xml:space="preserve"> необходимых не только для того, чтобы адаптироваться, «вписаться» в сегодняшние рыночные отношения, но и достаточных для того, чтобы  быть готовым и активно действовать в меняющихся условиях.</w:t>
      </w:r>
      <w:proofErr w:type="gramEnd"/>
    </w:p>
    <w:p w:rsidR="00E83AC4" w:rsidRPr="00F64E5E" w:rsidRDefault="00E83AC4" w:rsidP="00E83AC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64E5E">
        <w:rPr>
          <w:rFonts w:ascii="Times New Roman" w:hAnsi="Times New Roman" w:cs="Times New Roman"/>
          <w:sz w:val="28"/>
          <w:szCs w:val="28"/>
        </w:rPr>
        <w:t xml:space="preserve">На наш взгляд, создание единого информационного пространство </w:t>
      </w:r>
      <w:r>
        <w:rPr>
          <w:rFonts w:ascii="Times New Roman" w:hAnsi="Times New Roman" w:cs="Times New Roman"/>
          <w:sz w:val="28"/>
          <w:szCs w:val="28"/>
        </w:rPr>
        <w:t xml:space="preserve">техникума </w:t>
      </w:r>
      <w:r w:rsidRPr="00F64E5E">
        <w:rPr>
          <w:rFonts w:ascii="Times New Roman" w:hAnsi="Times New Roman" w:cs="Times New Roman"/>
          <w:sz w:val="28"/>
          <w:szCs w:val="28"/>
        </w:rPr>
        <w:t xml:space="preserve">будет способствовать повышению эффективности внутренней адаптации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64E5E">
        <w:rPr>
          <w:rFonts w:ascii="Times New Roman" w:hAnsi="Times New Roman" w:cs="Times New Roman"/>
          <w:sz w:val="28"/>
          <w:szCs w:val="28"/>
        </w:rPr>
        <w:t>Основной целью информатизации наше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F64E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техникума </w:t>
      </w:r>
      <w:r w:rsidRPr="00F64E5E">
        <w:rPr>
          <w:rFonts w:ascii="Times New Roman" w:hAnsi="Times New Roman" w:cs="Times New Roman"/>
          <w:sz w:val="28"/>
          <w:szCs w:val="28"/>
        </w:rPr>
        <w:t xml:space="preserve">является развитие информационной системы образования, которое предполагает использование совокупности технических, программных, телекоммуникационных и методических средств, позволяющих  применять в образовательном процессе новые информационные технологии и осуществлять сбор, хранение и обработку данных системы образования. Информационная система осуществляет поддержку образовательной деятельности и автоматизацию управленческой деятельности. Основными пользователями информационной системы должны быть все участники образовательных отношений: администрация </w:t>
      </w:r>
      <w:r>
        <w:rPr>
          <w:rFonts w:ascii="Times New Roman" w:hAnsi="Times New Roman" w:cs="Times New Roman"/>
          <w:sz w:val="28"/>
          <w:szCs w:val="28"/>
        </w:rPr>
        <w:t>техникума</w:t>
      </w:r>
      <w:r w:rsidRPr="00F64E5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преподаватели</w:t>
      </w:r>
      <w:r w:rsidRPr="00F64E5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мастера п/о, </w:t>
      </w:r>
      <w:r w:rsidRPr="00F64E5E">
        <w:rPr>
          <w:rFonts w:ascii="Times New Roman" w:hAnsi="Times New Roman" w:cs="Times New Roman"/>
          <w:sz w:val="28"/>
          <w:szCs w:val="28"/>
        </w:rPr>
        <w:t>обучающиеся.</w:t>
      </w:r>
    </w:p>
    <w:p w:rsidR="00E83AC4" w:rsidRPr="00F64E5E" w:rsidRDefault="00E83AC4" w:rsidP="00E83A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E5E">
        <w:rPr>
          <w:rFonts w:ascii="Times New Roman" w:hAnsi="Times New Roman" w:cs="Times New Roman"/>
          <w:sz w:val="28"/>
          <w:szCs w:val="28"/>
        </w:rPr>
        <w:lastRenderedPageBreak/>
        <w:t xml:space="preserve">Информатизация образования - это не только установка компьютеров в образовательном учреждении или подключение к сети Интернет. </w:t>
      </w:r>
      <w:proofErr w:type="gramStart"/>
      <w:r w:rsidRPr="00F64E5E">
        <w:rPr>
          <w:rFonts w:ascii="Times New Roman" w:hAnsi="Times New Roman" w:cs="Times New Roman"/>
          <w:sz w:val="28"/>
          <w:szCs w:val="28"/>
        </w:rPr>
        <w:t xml:space="preserve">Это, прежде всего, процесс изменения содержания, методов, организационных форм общеобразовательной подготовки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Pr="00F64E5E">
        <w:rPr>
          <w:rFonts w:ascii="Times New Roman" w:hAnsi="Times New Roman" w:cs="Times New Roman"/>
          <w:sz w:val="28"/>
          <w:szCs w:val="28"/>
        </w:rPr>
        <w:t xml:space="preserve"> на этапе перехода </w:t>
      </w:r>
      <w:r>
        <w:rPr>
          <w:rFonts w:ascii="Times New Roman" w:hAnsi="Times New Roman" w:cs="Times New Roman"/>
          <w:sz w:val="28"/>
          <w:szCs w:val="28"/>
        </w:rPr>
        <w:t xml:space="preserve">техникума </w:t>
      </w:r>
      <w:r w:rsidRPr="00F64E5E">
        <w:rPr>
          <w:rFonts w:ascii="Times New Roman" w:hAnsi="Times New Roman" w:cs="Times New Roman"/>
          <w:sz w:val="28"/>
          <w:szCs w:val="28"/>
        </w:rPr>
        <w:t xml:space="preserve"> к жизни в условиях информационного общества.</w:t>
      </w:r>
      <w:proofErr w:type="gramEnd"/>
      <w:r w:rsidRPr="00F64E5E">
        <w:rPr>
          <w:rFonts w:ascii="Times New Roman" w:hAnsi="Times New Roman" w:cs="Times New Roman"/>
          <w:sz w:val="28"/>
          <w:szCs w:val="28"/>
        </w:rPr>
        <w:t xml:space="preserve"> Информатизация </w:t>
      </w:r>
      <w:r>
        <w:rPr>
          <w:rFonts w:ascii="Times New Roman" w:hAnsi="Times New Roman" w:cs="Times New Roman"/>
          <w:sz w:val="28"/>
          <w:szCs w:val="28"/>
        </w:rPr>
        <w:t xml:space="preserve">техникума </w:t>
      </w:r>
      <w:r w:rsidRPr="00F64E5E">
        <w:rPr>
          <w:rFonts w:ascii="Times New Roman" w:hAnsi="Times New Roman" w:cs="Times New Roman"/>
          <w:sz w:val="28"/>
          <w:szCs w:val="28"/>
        </w:rPr>
        <w:t xml:space="preserve">вызвана необходимостью использования больших объемов информации во всех сферах деятельности </w:t>
      </w:r>
      <w:r>
        <w:rPr>
          <w:rFonts w:ascii="Times New Roman" w:hAnsi="Times New Roman" w:cs="Times New Roman"/>
          <w:sz w:val="28"/>
          <w:szCs w:val="28"/>
        </w:rPr>
        <w:t>техникума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4E5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F64E5E">
        <w:rPr>
          <w:rFonts w:ascii="Times New Roman" w:hAnsi="Times New Roman" w:cs="Times New Roman"/>
          <w:sz w:val="28"/>
          <w:szCs w:val="28"/>
        </w:rPr>
        <w:t xml:space="preserve"> с одной стороны, и невозможностью формирования и обработки информации без помощи компьютерных технологий и средств связи, с другой стороны. </w:t>
      </w:r>
    </w:p>
    <w:p w:rsidR="00E83AC4" w:rsidRPr="00F64E5E" w:rsidRDefault="00E83AC4" w:rsidP="00E83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E5E">
        <w:rPr>
          <w:rFonts w:ascii="Times New Roman" w:hAnsi="Times New Roman" w:cs="Times New Roman"/>
          <w:sz w:val="28"/>
          <w:szCs w:val="28"/>
        </w:rPr>
        <w:t xml:space="preserve">Информатизация </w:t>
      </w:r>
      <w:r>
        <w:rPr>
          <w:rFonts w:ascii="Times New Roman" w:hAnsi="Times New Roman" w:cs="Times New Roman"/>
          <w:sz w:val="28"/>
          <w:szCs w:val="28"/>
        </w:rPr>
        <w:t xml:space="preserve">техникума </w:t>
      </w:r>
      <w:r w:rsidRPr="00F64E5E">
        <w:rPr>
          <w:rFonts w:ascii="Times New Roman" w:hAnsi="Times New Roman" w:cs="Times New Roman"/>
          <w:sz w:val="28"/>
          <w:szCs w:val="28"/>
        </w:rPr>
        <w:t xml:space="preserve"> является велением времени, и вопрос о необходимости использовании компьютера решен. Появились такие новые понятия, как информационная культура, компьютерная грамотность и компетентность, информационно-коммуникативные технологии (ИКТ), единое информационное образовательное пространство и др. </w:t>
      </w:r>
    </w:p>
    <w:p w:rsidR="00E83AC4" w:rsidRPr="00F64E5E" w:rsidRDefault="00E83AC4" w:rsidP="00E83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E5E">
        <w:rPr>
          <w:rFonts w:ascii="Times New Roman" w:hAnsi="Times New Roman" w:cs="Times New Roman"/>
          <w:sz w:val="28"/>
          <w:szCs w:val="28"/>
        </w:rPr>
        <w:t xml:space="preserve">Процесс информатизации направлен на повышение качества образования, удовлетворяющего потребностям развития общества. Поэтому нами были выделены следующие основные направления-проблемы информатизации: </w:t>
      </w:r>
    </w:p>
    <w:p w:rsidR="00E83AC4" w:rsidRPr="00F64E5E" w:rsidRDefault="00E83AC4" w:rsidP="00E83AC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E5E">
        <w:rPr>
          <w:rFonts w:ascii="Times New Roman" w:hAnsi="Times New Roman" w:cs="Times New Roman"/>
          <w:sz w:val="28"/>
          <w:szCs w:val="28"/>
        </w:rPr>
        <w:t xml:space="preserve">оснащение </w:t>
      </w:r>
      <w:r>
        <w:rPr>
          <w:rFonts w:ascii="Times New Roman" w:hAnsi="Times New Roman" w:cs="Times New Roman"/>
          <w:sz w:val="28"/>
          <w:szCs w:val="28"/>
        </w:rPr>
        <w:t>техникума</w:t>
      </w:r>
      <w:r w:rsidRPr="00F64E5E">
        <w:rPr>
          <w:rFonts w:ascii="Times New Roman" w:hAnsi="Times New Roman" w:cs="Times New Roman"/>
          <w:sz w:val="28"/>
          <w:szCs w:val="28"/>
        </w:rPr>
        <w:t xml:space="preserve"> необходимой компьютерной техникой;</w:t>
      </w:r>
    </w:p>
    <w:p w:rsidR="00E83AC4" w:rsidRPr="00F64E5E" w:rsidRDefault="00E83AC4" w:rsidP="00E83AC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E5E">
        <w:rPr>
          <w:rFonts w:ascii="Times New Roman" w:hAnsi="Times New Roman" w:cs="Times New Roman"/>
          <w:sz w:val="28"/>
          <w:szCs w:val="28"/>
        </w:rPr>
        <w:t xml:space="preserve">создание условий для обучения педагогов эффективной работе с компьютером, использованию компьютерной техники и возможностей </w:t>
      </w:r>
      <w:proofErr w:type="spellStart"/>
      <w:proofErr w:type="gramStart"/>
      <w:r w:rsidRPr="00F64E5E">
        <w:rPr>
          <w:rFonts w:ascii="Times New Roman" w:hAnsi="Times New Roman" w:cs="Times New Roman"/>
          <w:sz w:val="28"/>
          <w:szCs w:val="28"/>
        </w:rPr>
        <w:t>Интернет-технологий</w:t>
      </w:r>
      <w:proofErr w:type="spellEnd"/>
      <w:proofErr w:type="gramEnd"/>
      <w:r w:rsidRPr="00F64E5E">
        <w:rPr>
          <w:rFonts w:ascii="Times New Roman" w:hAnsi="Times New Roman" w:cs="Times New Roman"/>
          <w:sz w:val="28"/>
          <w:szCs w:val="28"/>
        </w:rPr>
        <w:t xml:space="preserve"> в учебной деятельности, повышения квалификации педагогов; </w:t>
      </w:r>
    </w:p>
    <w:p w:rsidR="00E83AC4" w:rsidRPr="00F64E5E" w:rsidRDefault="00E83AC4" w:rsidP="00E83AC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E5E">
        <w:rPr>
          <w:rFonts w:ascii="Times New Roman" w:hAnsi="Times New Roman" w:cs="Times New Roman"/>
          <w:sz w:val="28"/>
          <w:szCs w:val="28"/>
        </w:rPr>
        <w:t xml:space="preserve">создание системы электронных образовательных ресурсов, методического и дидактического обеспечения ИКТ; </w:t>
      </w:r>
    </w:p>
    <w:p w:rsidR="00E83AC4" w:rsidRPr="00F64E5E" w:rsidRDefault="00E83AC4" w:rsidP="00E83AC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E5E">
        <w:rPr>
          <w:rFonts w:ascii="Times New Roman" w:hAnsi="Times New Roman" w:cs="Times New Roman"/>
          <w:sz w:val="28"/>
          <w:szCs w:val="28"/>
        </w:rPr>
        <w:t xml:space="preserve">создание условий для самореализации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Pr="00F64E5E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преподавателей</w:t>
      </w:r>
      <w:r w:rsidRPr="00F64E5E">
        <w:rPr>
          <w:rFonts w:ascii="Times New Roman" w:hAnsi="Times New Roman" w:cs="Times New Roman"/>
          <w:sz w:val="28"/>
          <w:szCs w:val="28"/>
        </w:rPr>
        <w:t xml:space="preserve"> в условиях внедрения новых сетевых форм учебной и </w:t>
      </w:r>
      <w:proofErr w:type="spellStart"/>
      <w:r w:rsidRPr="00F64E5E">
        <w:rPr>
          <w:rFonts w:ascii="Times New Roman" w:hAnsi="Times New Roman" w:cs="Times New Roman"/>
          <w:sz w:val="28"/>
          <w:szCs w:val="28"/>
        </w:rPr>
        <w:t>внеучебной</w:t>
      </w:r>
      <w:proofErr w:type="spellEnd"/>
      <w:r w:rsidRPr="00F64E5E">
        <w:rPr>
          <w:rFonts w:ascii="Times New Roman" w:hAnsi="Times New Roman" w:cs="Times New Roman"/>
          <w:sz w:val="28"/>
          <w:szCs w:val="28"/>
        </w:rPr>
        <w:t xml:space="preserve"> деятельности;</w:t>
      </w:r>
    </w:p>
    <w:p w:rsidR="00E83AC4" w:rsidRPr="00F64E5E" w:rsidRDefault="00E83AC4" w:rsidP="00E83AC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E5E">
        <w:rPr>
          <w:rFonts w:ascii="Times New Roman" w:hAnsi="Times New Roman" w:cs="Times New Roman"/>
          <w:sz w:val="28"/>
          <w:szCs w:val="28"/>
        </w:rPr>
        <w:t xml:space="preserve">перевод управления образованием на уровень использования новых технологий и сбора данных с помощью компьютеров; </w:t>
      </w:r>
    </w:p>
    <w:p w:rsidR="00E83AC4" w:rsidRPr="00F64E5E" w:rsidRDefault="00E83AC4" w:rsidP="00E83AC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E5E">
        <w:rPr>
          <w:rFonts w:ascii="Times New Roman" w:hAnsi="Times New Roman" w:cs="Times New Roman"/>
          <w:sz w:val="28"/>
          <w:szCs w:val="28"/>
        </w:rPr>
        <w:lastRenderedPageBreak/>
        <w:t xml:space="preserve">создание единого информационного пространства образовательного учреждения. </w:t>
      </w:r>
    </w:p>
    <w:p w:rsidR="00E83AC4" w:rsidRPr="00F64E5E" w:rsidRDefault="00E83AC4" w:rsidP="00E83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E5E">
        <w:rPr>
          <w:rFonts w:ascii="Times New Roman" w:hAnsi="Times New Roman" w:cs="Times New Roman"/>
          <w:sz w:val="28"/>
          <w:szCs w:val="28"/>
        </w:rPr>
        <w:t xml:space="preserve">Процесс информатизации </w:t>
      </w:r>
      <w:r>
        <w:rPr>
          <w:rFonts w:ascii="Times New Roman" w:hAnsi="Times New Roman" w:cs="Times New Roman"/>
          <w:sz w:val="28"/>
          <w:szCs w:val="28"/>
        </w:rPr>
        <w:t>техникума</w:t>
      </w:r>
      <w:r w:rsidRPr="00F64E5E">
        <w:rPr>
          <w:rFonts w:ascii="Times New Roman" w:hAnsi="Times New Roman" w:cs="Times New Roman"/>
          <w:sz w:val="28"/>
          <w:szCs w:val="28"/>
        </w:rPr>
        <w:t xml:space="preserve"> - это поиск новых способов жизни, который привёл к пониманию того, что управление образовательной деятельностью оптимально в условиях единого информационного пространства, создание которого в современной образовательной организации является насущной необходимостью. </w:t>
      </w:r>
    </w:p>
    <w:p w:rsidR="00E83AC4" w:rsidRPr="00F64E5E" w:rsidRDefault="00E83AC4" w:rsidP="00E83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E5E">
        <w:rPr>
          <w:rFonts w:ascii="Times New Roman" w:hAnsi="Times New Roman" w:cs="Times New Roman"/>
          <w:sz w:val="28"/>
          <w:szCs w:val="28"/>
        </w:rPr>
        <w:t xml:space="preserve">Единое информационное пространство </w:t>
      </w:r>
      <w:r>
        <w:rPr>
          <w:rFonts w:ascii="Times New Roman" w:hAnsi="Times New Roman" w:cs="Times New Roman"/>
          <w:sz w:val="28"/>
          <w:szCs w:val="28"/>
        </w:rPr>
        <w:t xml:space="preserve">техникума </w:t>
      </w:r>
      <w:r w:rsidRPr="00F64E5E">
        <w:rPr>
          <w:rFonts w:ascii="Times New Roman" w:hAnsi="Times New Roman" w:cs="Times New Roman"/>
          <w:sz w:val="28"/>
          <w:szCs w:val="28"/>
        </w:rPr>
        <w:t xml:space="preserve"> создается ради того, чтобы </w:t>
      </w:r>
      <w:r>
        <w:rPr>
          <w:rFonts w:ascii="Times New Roman" w:hAnsi="Times New Roman" w:cs="Times New Roman"/>
          <w:sz w:val="28"/>
          <w:szCs w:val="28"/>
        </w:rPr>
        <w:t xml:space="preserve">обучающиеся </w:t>
      </w:r>
      <w:r w:rsidRPr="00F64E5E">
        <w:rPr>
          <w:rFonts w:ascii="Times New Roman" w:hAnsi="Times New Roman" w:cs="Times New Roman"/>
          <w:sz w:val="28"/>
          <w:szCs w:val="28"/>
        </w:rPr>
        <w:t xml:space="preserve"> за годы обучения в </w:t>
      </w:r>
      <w:r>
        <w:rPr>
          <w:rFonts w:ascii="Times New Roman" w:hAnsi="Times New Roman" w:cs="Times New Roman"/>
          <w:sz w:val="28"/>
          <w:szCs w:val="28"/>
        </w:rPr>
        <w:t xml:space="preserve">техникуме </w:t>
      </w:r>
      <w:r w:rsidRPr="00F64E5E">
        <w:rPr>
          <w:rFonts w:ascii="Times New Roman" w:hAnsi="Times New Roman" w:cs="Times New Roman"/>
          <w:sz w:val="28"/>
          <w:szCs w:val="28"/>
        </w:rPr>
        <w:t xml:space="preserve"> мог получать самые передовые знания, умел активно их применять, научился критически мыслить, раньше социализировался, легче адаптировался к быстро меняющемуся миру и при этом успевал посещать кружки, секции, читать книги и т.д. </w:t>
      </w:r>
    </w:p>
    <w:p w:rsidR="00E83AC4" w:rsidRPr="00F64E5E" w:rsidRDefault="00E83AC4" w:rsidP="00E83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E5E">
        <w:rPr>
          <w:rFonts w:ascii="Times New Roman" w:hAnsi="Times New Roman" w:cs="Times New Roman"/>
          <w:sz w:val="28"/>
          <w:szCs w:val="28"/>
        </w:rPr>
        <w:t xml:space="preserve">Единое информационное пространство </w:t>
      </w:r>
      <w:r>
        <w:rPr>
          <w:rFonts w:ascii="Times New Roman" w:hAnsi="Times New Roman" w:cs="Times New Roman"/>
          <w:sz w:val="28"/>
          <w:szCs w:val="28"/>
        </w:rPr>
        <w:t xml:space="preserve">техникума </w:t>
      </w:r>
      <w:r w:rsidRPr="00F64E5E">
        <w:rPr>
          <w:rFonts w:ascii="Times New Roman" w:hAnsi="Times New Roman" w:cs="Times New Roman"/>
          <w:sz w:val="28"/>
          <w:szCs w:val="28"/>
        </w:rPr>
        <w:t xml:space="preserve"> должно быть подчинено образовательной деятельности, обеспечивать и обслуживать, в первую очередь, учебную деятельность </w:t>
      </w:r>
      <w:r>
        <w:rPr>
          <w:rFonts w:ascii="Times New Roman" w:hAnsi="Times New Roman" w:cs="Times New Roman"/>
          <w:sz w:val="28"/>
          <w:szCs w:val="28"/>
        </w:rPr>
        <w:t xml:space="preserve">техникума </w:t>
      </w:r>
      <w:r w:rsidRPr="00F64E5E">
        <w:rPr>
          <w:rFonts w:ascii="Times New Roman" w:hAnsi="Times New Roman" w:cs="Times New Roman"/>
          <w:sz w:val="28"/>
          <w:szCs w:val="28"/>
        </w:rPr>
        <w:t xml:space="preserve"> и как ее необходимое условие - управленческую.</w:t>
      </w:r>
    </w:p>
    <w:p w:rsidR="00E83AC4" w:rsidRPr="00F64E5E" w:rsidRDefault="00E83AC4" w:rsidP="00E83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E5E">
        <w:rPr>
          <w:rFonts w:ascii="Times New Roman" w:hAnsi="Times New Roman" w:cs="Times New Roman"/>
          <w:sz w:val="28"/>
          <w:szCs w:val="28"/>
        </w:rPr>
        <w:t xml:space="preserve">Модель информационной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техникумовского </w:t>
      </w:r>
      <w:r w:rsidRPr="00F64E5E">
        <w:rPr>
          <w:rFonts w:ascii="Times New Roman" w:hAnsi="Times New Roman" w:cs="Times New Roman"/>
          <w:sz w:val="28"/>
          <w:szCs w:val="28"/>
        </w:rPr>
        <w:t xml:space="preserve"> информационного пространства в настоящее время можно представить совокупностью различных процессов: </w:t>
      </w:r>
    </w:p>
    <w:p w:rsidR="00E83AC4" w:rsidRPr="00F64E5E" w:rsidRDefault="00E83AC4" w:rsidP="00E83AC4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64E5E">
        <w:rPr>
          <w:rFonts w:ascii="Times New Roman" w:hAnsi="Times New Roman" w:cs="Times New Roman"/>
          <w:sz w:val="28"/>
          <w:szCs w:val="28"/>
        </w:rPr>
        <w:t xml:space="preserve">преподавание информатики в </w:t>
      </w:r>
      <w:r>
        <w:rPr>
          <w:rFonts w:ascii="Times New Roman" w:hAnsi="Times New Roman" w:cs="Times New Roman"/>
          <w:sz w:val="28"/>
          <w:szCs w:val="28"/>
        </w:rPr>
        <w:t>техникуме</w:t>
      </w:r>
      <w:r w:rsidRPr="00F64E5E">
        <w:rPr>
          <w:rFonts w:ascii="Times New Roman" w:hAnsi="Times New Roman" w:cs="Times New Roman"/>
          <w:sz w:val="28"/>
          <w:szCs w:val="28"/>
        </w:rPr>
        <w:t>;</w:t>
      </w:r>
    </w:p>
    <w:p w:rsidR="00E83AC4" w:rsidRPr="00F64E5E" w:rsidRDefault="00E83AC4" w:rsidP="00E83AC4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64E5E">
        <w:rPr>
          <w:rFonts w:ascii="Times New Roman" w:hAnsi="Times New Roman" w:cs="Times New Roman"/>
          <w:sz w:val="28"/>
          <w:szCs w:val="28"/>
        </w:rPr>
        <w:t xml:space="preserve">интеграция информационных технологий в преподавании предметов; </w:t>
      </w:r>
    </w:p>
    <w:p w:rsidR="00E83AC4" w:rsidRPr="00F64E5E" w:rsidRDefault="00E83AC4" w:rsidP="00E83AC4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64E5E">
        <w:rPr>
          <w:rFonts w:ascii="Times New Roman" w:hAnsi="Times New Roman" w:cs="Times New Roman"/>
          <w:sz w:val="28"/>
          <w:szCs w:val="28"/>
        </w:rPr>
        <w:t xml:space="preserve">информатизация внеклассной работы; </w:t>
      </w:r>
    </w:p>
    <w:p w:rsidR="00E83AC4" w:rsidRPr="00F64E5E" w:rsidRDefault="00E83AC4" w:rsidP="00E83AC4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64E5E">
        <w:rPr>
          <w:rFonts w:ascii="Times New Roman" w:hAnsi="Times New Roman" w:cs="Times New Roman"/>
          <w:sz w:val="28"/>
          <w:szCs w:val="28"/>
        </w:rPr>
        <w:t xml:space="preserve">информационное управление </w:t>
      </w:r>
      <w:r>
        <w:rPr>
          <w:rFonts w:ascii="Times New Roman" w:hAnsi="Times New Roman" w:cs="Times New Roman"/>
          <w:sz w:val="28"/>
          <w:szCs w:val="28"/>
        </w:rPr>
        <w:t>техникумом</w:t>
      </w:r>
      <w:r w:rsidRPr="00F64E5E">
        <w:rPr>
          <w:rFonts w:ascii="Times New Roman" w:hAnsi="Times New Roman" w:cs="Times New Roman"/>
          <w:sz w:val="28"/>
          <w:szCs w:val="28"/>
        </w:rPr>
        <w:t>.</w:t>
      </w:r>
    </w:p>
    <w:p w:rsidR="00E83AC4" w:rsidRPr="00F64E5E" w:rsidRDefault="00E83AC4" w:rsidP="00E83AC4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 w:rsidRPr="00F64E5E">
        <w:rPr>
          <w:rFonts w:ascii="Times New Roman" w:hAnsi="Times New Roman" w:cs="Times New Roman"/>
          <w:sz w:val="28"/>
          <w:szCs w:val="28"/>
        </w:rPr>
        <w:t xml:space="preserve">Анализ работ отечественных специалистов в области информатизации образования и педагогов-практиков позволяет выделить следующие составляющие единого информационного пространства </w:t>
      </w:r>
      <w:r>
        <w:rPr>
          <w:rFonts w:ascii="Times New Roman" w:hAnsi="Times New Roman" w:cs="Times New Roman"/>
          <w:sz w:val="28"/>
          <w:szCs w:val="28"/>
        </w:rPr>
        <w:t>техникума</w:t>
      </w:r>
      <w:r w:rsidRPr="00F64E5E">
        <w:rPr>
          <w:rFonts w:ascii="Times New Roman" w:hAnsi="Times New Roman" w:cs="Times New Roman"/>
          <w:sz w:val="28"/>
          <w:szCs w:val="28"/>
        </w:rPr>
        <w:t>: физическую, информационную, психологическую и интеллектуальную</w:t>
      </w:r>
      <w:r w:rsidRPr="00F64E5E">
        <w:t xml:space="preserve">. </w:t>
      </w:r>
      <w:r w:rsidRPr="00F64E5E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Рассмотрим каждую составляющую подробнее.</w:t>
      </w:r>
    </w:p>
    <w:p w:rsidR="00E83AC4" w:rsidRPr="00F64E5E" w:rsidRDefault="00E83AC4" w:rsidP="00E83AC4">
      <w:pPr>
        <w:shd w:val="clear" w:color="auto" w:fill="FFFFFF"/>
        <w:spacing w:after="0" w:line="360" w:lineRule="auto"/>
        <w:ind w:firstLine="568"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 w:rsidRPr="00F64E5E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lastRenderedPageBreak/>
        <w:t xml:space="preserve">1. </w:t>
      </w:r>
      <w:r w:rsidRPr="003F722E">
        <w:rPr>
          <w:rStyle w:val="a4"/>
          <w:b w:val="0"/>
          <w:i/>
          <w:iCs/>
          <w:sz w:val="28"/>
          <w:szCs w:val="28"/>
          <w:shd w:val="clear" w:color="auto" w:fill="FFFFFF"/>
        </w:rPr>
        <w:t>Физическая</w:t>
      </w:r>
      <w:r w:rsidRPr="00F64E5E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, или «</w:t>
      </w:r>
      <w:r w:rsidRPr="003F722E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неэлектронная</w:t>
      </w:r>
      <w:r w:rsidRPr="00F64E5E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», составляющая. Это кабинеты информатики (информационных технологий), предметные и специальные кабинеты. К специальным кабинетам относятся кабинеты администрации </w:t>
      </w: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техникума</w:t>
      </w:r>
      <w:r w:rsidRPr="00F64E5E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, учительская, психологов и т. п., т. е. те кабинеты, откуда также возможно поступление информации. </w:t>
      </w:r>
    </w:p>
    <w:p w:rsidR="00E83AC4" w:rsidRPr="00F64E5E" w:rsidRDefault="00E83AC4" w:rsidP="00E83AC4">
      <w:pPr>
        <w:shd w:val="clear" w:color="auto" w:fill="FFFFFF"/>
        <w:spacing w:after="0" w:line="360" w:lineRule="auto"/>
        <w:ind w:firstLine="568"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 w:rsidRPr="00F64E5E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2. </w:t>
      </w:r>
      <w:r w:rsidRPr="003F722E">
        <w:rPr>
          <w:rStyle w:val="a4"/>
          <w:b w:val="0"/>
          <w:i/>
          <w:iCs/>
          <w:sz w:val="28"/>
          <w:szCs w:val="28"/>
          <w:shd w:val="clear" w:color="auto" w:fill="FFFFFF"/>
        </w:rPr>
        <w:t>Информационная</w:t>
      </w:r>
      <w:r w:rsidRPr="00F64E5E">
        <w:rPr>
          <w:rStyle w:val="a4"/>
          <w:b w:val="0"/>
          <w:iCs/>
          <w:shd w:val="clear" w:color="auto" w:fill="FFFFFF"/>
        </w:rPr>
        <w:t>,</w:t>
      </w:r>
      <w:r w:rsidRPr="00F64E5E">
        <w:rPr>
          <w:rStyle w:val="apple-converted-space"/>
          <w:rFonts w:ascii="Times New Roman" w:hAnsi="Times New Roman"/>
          <w:bCs/>
          <w:iCs/>
          <w:sz w:val="28"/>
          <w:szCs w:val="28"/>
          <w:shd w:val="clear" w:color="auto" w:fill="FFFFFF"/>
        </w:rPr>
        <w:t> </w:t>
      </w:r>
      <w:r w:rsidRPr="00F64E5E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или «</w:t>
      </w:r>
      <w:r w:rsidRPr="003F722E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электронная</w:t>
      </w:r>
      <w:r w:rsidRPr="00F64E5E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», составляющая включает аппаратное обеспечение, программное обеспечение, содержательное наполнение (в том числе сетевое), методическую поддержку, с помощью которой структурируются и актуализируются учебные материалы.</w:t>
      </w:r>
    </w:p>
    <w:p w:rsidR="00E83AC4" w:rsidRPr="00F64E5E" w:rsidRDefault="00E83AC4" w:rsidP="00E83AC4">
      <w:pPr>
        <w:shd w:val="clear" w:color="auto" w:fill="FFFFFF"/>
        <w:spacing w:after="0" w:line="360" w:lineRule="auto"/>
        <w:ind w:firstLine="568"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 w:rsidRPr="00F64E5E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Важным «электронным» элементом единого информационного пространства </w:t>
      </w: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техникума </w:t>
      </w:r>
      <w:r w:rsidRPr="00F64E5E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следует считать Интернет, хотя он и является внешним элементом по отношению ко всем участникам образовательного процесса. Именно Интернет является связующим звеном между участниками образовательного процесса внутри учебного заведения и внешними лицами и организациями, такими как родители, другие </w:t>
      </w: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техникумы</w:t>
      </w:r>
      <w:r w:rsidRPr="00F64E5E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, управления образованием, информационно-методическим центром, научные организации и т. п., а также собственные ресурсы Интернета. </w:t>
      </w:r>
    </w:p>
    <w:p w:rsidR="00E83AC4" w:rsidRPr="00F64E5E" w:rsidRDefault="00E83AC4" w:rsidP="00E83AC4">
      <w:pPr>
        <w:shd w:val="clear" w:color="auto" w:fill="FFFFFF"/>
        <w:spacing w:after="0" w:line="360" w:lineRule="auto"/>
        <w:ind w:firstLine="568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 w:rsidRPr="001F0C85">
        <w:rPr>
          <w:rStyle w:val="a4"/>
          <w:iCs/>
          <w:shd w:val="clear" w:color="auto" w:fill="FFFFFF"/>
        </w:rPr>
        <w:t>3.</w:t>
      </w:r>
      <w:r w:rsidRPr="00F64E5E">
        <w:rPr>
          <w:rStyle w:val="a4"/>
          <w:b w:val="0"/>
          <w:iCs/>
          <w:shd w:val="clear" w:color="auto" w:fill="FFFFFF"/>
        </w:rPr>
        <w:t xml:space="preserve"> </w:t>
      </w:r>
      <w:r>
        <w:rPr>
          <w:rStyle w:val="a4"/>
          <w:b w:val="0"/>
          <w:iCs/>
          <w:shd w:val="clear" w:color="auto" w:fill="FFFFFF"/>
        </w:rPr>
        <w:t xml:space="preserve">      </w:t>
      </w:r>
      <w:r w:rsidRPr="003F722E">
        <w:rPr>
          <w:rStyle w:val="a4"/>
          <w:b w:val="0"/>
          <w:i/>
          <w:iCs/>
          <w:sz w:val="28"/>
          <w:szCs w:val="28"/>
          <w:shd w:val="clear" w:color="auto" w:fill="FFFFFF"/>
        </w:rPr>
        <w:t>Психологическая составляющая учитывает</w:t>
      </w:r>
      <w:r w:rsidRPr="00F64E5E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характер взаимоотношений между педагогами и обучающимися и их родителями (законными представителями) в реальных условиях образовательной среды учебного заведения; готовность участников образовательных отношений к применению информационных и коммуникационных технологий в учебной деятельности</w:t>
      </w: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 w:rsidRPr="00F64E5E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и к изменению </w:t>
      </w:r>
      <w:proofErr w:type="gramStart"/>
      <w:r w:rsidRPr="00F64E5E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методических подходов</w:t>
      </w:r>
      <w:proofErr w:type="gramEnd"/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 w:rsidRPr="00F64E5E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преподавания учебных предметов.</w:t>
      </w:r>
    </w:p>
    <w:p w:rsidR="00E83AC4" w:rsidRDefault="00E83AC4" w:rsidP="00E83AC4">
      <w:pPr>
        <w:shd w:val="clear" w:color="auto" w:fill="FFFFFF"/>
        <w:spacing w:after="0" w:line="360" w:lineRule="auto"/>
        <w:ind w:firstLine="568"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 w:rsidRPr="00F64E5E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4. </w:t>
      </w:r>
      <w:r w:rsidRPr="003F722E">
        <w:rPr>
          <w:rStyle w:val="a4"/>
          <w:b w:val="0"/>
          <w:i/>
          <w:iCs/>
          <w:sz w:val="28"/>
          <w:szCs w:val="28"/>
          <w:shd w:val="clear" w:color="auto" w:fill="FFFFFF"/>
        </w:rPr>
        <w:t>Интеллектуальная составляющая</w:t>
      </w:r>
      <w:r w:rsidRPr="00F64E5E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учитывает общий профессиональный уровень педагогического коллектива; выдвигаемые приоритеты образовательной деятельности; желание совершенствоваться в повышении своего педагогического потенциала и развитии информационного образовательного пространства учебного заведения.</w:t>
      </w:r>
    </w:p>
    <w:p w:rsidR="00E83AC4" w:rsidRPr="001F0C85" w:rsidRDefault="00E83AC4" w:rsidP="00E83AC4">
      <w:pPr>
        <w:shd w:val="clear" w:color="auto" w:fill="FFFFFF"/>
        <w:spacing w:after="0" w:line="360" w:lineRule="auto"/>
        <w:ind w:firstLine="568"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 w:rsidRPr="00F64E5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Проведенный ситуационный анализ состояния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>БПОУ ОО «Ливенский строительный техникум»</w:t>
      </w:r>
      <w:r w:rsidRPr="00F64E5E">
        <w:rPr>
          <w:rFonts w:ascii="Times New Roman" w:hAnsi="Times New Roman" w:cs="Times New Roman"/>
          <w:sz w:val="28"/>
          <w:szCs w:val="28"/>
          <w:lang w:eastAsia="ru-RU"/>
        </w:rPr>
        <w:t>, исходя и</w:t>
      </w:r>
      <w:r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Pr="00F64E5E">
        <w:rPr>
          <w:rFonts w:ascii="Times New Roman" w:hAnsi="Times New Roman" w:cs="Times New Roman"/>
          <w:sz w:val="28"/>
          <w:szCs w:val="28"/>
          <w:lang w:eastAsia="ru-RU"/>
        </w:rPr>
        <w:t xml:space="preserve"> указанных выше составляющих, позволил выделить основные проблемы, стоящие перед участниками образовательных отношений наше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го техникума </w:t>
      </w:r>
      <w:r w:rsidRPr="00F64E5E">
        <w:rPr>
          <w:rFonts w:ascii="Times New Roman" w:hAnsi="Times New Roman" w:cs="Times New Roman"/>
          <w:sz w:val="28"/>
          <w:szCs w:val="28"/>
          <w:lang w:eastAsia="ru-RU"/>
        </w:rPr>
        <w:t>в части создания единого информационного пространства.</w:t>
      </w:r>
    </w:p>
    <w:p w:rsidR="00E83AC4" w:rsidRPr="00F64E5E" w:rsidRDefault="00E83AC4" w:rsidP="00E83AC4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F64E5E">
        <w:rPr>
          <w:sz w:val="28"/>
          <w:szCs w:val="28"/>
        </w:rPr>
        <w:t xml:space="preserve">Ещё одним </w:t>
      </w:r>
      <w:proofErr w:type="gramStart"/>
      <w:r w:rsidRPr="00F64E5E">
        <w:rPr>
          <w:sz w:val="28"/>
          <w:szCs w:val="28"/>
        </w:rPr>
        <w:t>фактором, сдерживающим информатизацию образовательной деятельности в школе при пенитенциарном учреждении является</w:t>
      </w:r>
      <w:proofErr w:type="gramEnd"/>
      <w:r w:rsidRPr="00F64E5E">
        <w:rPr>
          <w:sz w:val="28"/>
          <w:szCs w:val="28"/>
        </w:rPr>
        <w:t xml:space="preserve"> вынужденная необходимость </w:t>
      </w:r>
      <w:r>
        <w:rPr>
          <w:sz w:val="28"/>
          <w:szCs w:val="28"/>
        </w:rPr>
        <w:t xml:space="preserve">преподавателей </w:t>
      </w:r>
      <w:r w:rsidRPr="00F64E5E">
        <w:rPr>
          <w:sz w:val="28"/>
          <w:szCs w:val="28"/>
        </w:rPr>
        <w:t xml:space="preserve"> использовать в своей работе (как по причине недостаточного насыщения учебных аудиторий соответствующим технологическим оборудованием, так и отсутствием доступа к информационным Интернет-ресурсам) традиционные формы подачи учебного материала. </w:t>
      </w:r>
    </w:p>
    <w:p w:rsidR="00E83AC4" w:rsidRPr="00F64E5E" w:rsidRDefault="00E83AC4" w:rsidP="00E83AC4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F64E5E">
        <w:rPr>
          <w:sz w:val="28"/>
          <w:szCs w:val="28"/>
        </w:rPr>
        <w:t xml:space="preserve">Таким образом, при реализации проекта создания единого информационного пространства в </w:t>
      </w:r>
      <w:r>
        <w:rPr>
          <w:sz w:val="28"/>
          <w:szCs w:val="28"/>
        </w:rPr>
        <w:t>техникуме</w:t>
      </w:r>
      <w:r w:rsidRPr="00F64E5E">
        <w:rPr>
          <w:sz w:val="28"/>
          <w:szCs w:val="28"/>
        </w:rPr>
        <w:t xml:space="preserve"> при ИУ следует учитывать указанные ниже факторы:</w:t>
      </w:r>
    </w:p>
    <w:p w:rsidR="00E83AC4" w:rsidRPr="00F64E5E" w:rsidRDefault="00E83AC4" w:rsidP="00E83AC4">
      <w:pPr>
        <w:numPr>
          <w:ilvl w:val="0"/>
          <w:numId w:val="7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64E5E">
        <w:rPr>
          <w:rFonts w:ascii="Times New Roman" w:hAnsi="Times New Roman" w:cs="Times New Roman"/>
          <w:sz w:val="28"/>
          <w:szCs w:val="28"/>
          <w:lang w:eastAsia="ru-RU"/>
        </w:rPr>
        <w:t>низкое материально-техническое оснащение образовательной деятельности, объясняемое во многом недостаточным для развития объемом бюджетного финансирования и недопустимостью оказания платных образовательных услуг или использования дополнительных источников финансирования;</w:t>
      </w:r>
    </w:p>
    <w:p w:rsidR="00E83AC4" w:rsidRDefault="00E83AC4" w:rsidP="00E83AC4">
      <w:pPr>
        <w:numPr>
          <w:ilvl w:val="0"/>
          <w:numId w:val="7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A17BC">
        <w:rPr>
          <w:rFonts w:ascii="Times New Roman" w:hAnsi="Times New Roman" w:cs="Times New Roman"/>
          <w:sz w:val="28"/>
          <w:szCs w:val="28"/>
          <w:lang w:eastAsia="ru-RU"/>
        </w:rPr>
        <w:t xml:space="preserve">низкая учебная мотивация (или её отсутствие), негативное отношение к самому процессу обучения у многих </w:t>
      </w:r>
      <w:r>
        <w:rPr>
          <w:rFonts w:ascii="Times New Roman" w:hAnsi="Times New Roman" w:cs="Times New Roman"/>
          <w:sz w:val="28"/>
          <w:szCs w:val="28"/>
          <w:lang w:eastAsia="ru-RU"/>
        </w:rPr>
        <w:t>обучающихся.</w:t>
      </w:r>
    </w:p>
    <w:p w:rsidR="00E83AC4" w:rsidRPr="004B157A" w:rsidRDefault="00E83AC4" w:rsidP="00E83AC4">
      <w:pPr>
        <w:pStyle w:val="a3"/>
        <w:spacing w:before="30" w:beforeAutospacing="0" w:after="30" w:afterAutospacing="0" w:line="360" w:lineRule="auto"/>
        <w:ind w:firstLine="708"/>
        <w:jc w:val="both"/>
        <w:rPr>
          <w:b/>
          <w:bCs/>
          <w:sz w:val="28"/>
          <w:szCs w:val="28"/>
        </w:rPr>
      </w:pPr>
      <w:r w:rsidRPr="004B157A">
        <w:rPr>
          <w:b/>
          <w:sz w:val="28"/>
          <w:szCs w:val="28"/>
        </w:rPr>
        <w:t>3. Цель и задачи проекта</w:t>
      </w:r>
      <w:r w:rsidRPr="004B157A">
        <w:rPr>
          <w:b/>
          <w:bCs/>
          <w:sz w:val="28"/>
          <w:szCs w:val="28"/>
        </w:rPr>
        <w:t xml:space="preserve"> </w:t>
      </w:r>
    </w:p>
    <w:p w:rsidR="00E83AC4" w:rsidRPr="00F64E5E" w:rsidRDefault="00E83AC4" w:rsidP="00E83AC4">
      <w:pPr>
        <w:pStyle w:val="a3"/>
        <w:spacing w:before="30" w:beforeAutospacing="0" w:after="30" w:afterAutospacing="0" w:line="360" w:lineRule="auto"/>
        <w:ind w:firstLine="708"/>
        <w:jc w:val="both"/>
        <w:rPr>
          <w:bCs/>
          <w:sz w:val="28"/>
          <w:szCs w:val="28"/>
        </w:rPr>
      </w:pPr>
      <w:r w:rsidRPr="00E739C2">
        <w:rPr>
          <w:bCs/>
          <w:i/>
          <w:sz w:val="28"/>
          <w:szCs w:val="28"/>
        </w:rPr>
        <w:t>Целью</w:t>
      </w:r>
      <w:r w:rsidRPr="00F64E5E">
        <w:rPr>
          <w:sz w:val="28"/>
          <w:szCs w:val="28"/>
        </w:rPr>
        <w:t xml:space="preserve"> данного проекта является апробация на уровне </w:t>
      </w:r>
      <w:r>
        <w:rPr>
          <w:sz w:val="28"/>
          <w:szCs w:val="28"/>
        </w:rPr>
        <w:t xml:space="preserve">техникума </w:t>
      </w:r>
      <w:r w:rsidRPr="00F64E5E">
        <w:rPr>
          <w:sz w:val="28"/>
          <w:szCs w:val="28"/>
        </w:rPr>
        <w:t xml:space="preserve"> механизма создания и функционирования адаптированной модели единого информационного пространства </w:t>
      </w:r>
      <w:r>
        <w:rPr>
          <w:sz w:val="28"/>
          <w:szCs w:val="28"/>
        </w:rPr>
        <w:t>техникума</w:t>
      </w:r>
      <w:r w:rsidRPr="00F64E5E">
        <w:rPr>
          <w:sz w:val="28"/>
          <w:szCs w:val="28"/>
        </w:rPr>
        <w:t xml:space="preserve">, обеспечивающей образовательной организации доступ к информационным ресурсам и позволяющей реализовать педагогическую поддержку и сопровождение индивидуальных образовательных программ для каждого </w:t>
      </w:r>
      <w:r>
        <w:rPr>
          <w:sz w:val="28"/>
          <w:szCs w:val="28"/>
        </w:rPr>
        <w:t>обучающегося</w:t>
      </w:r>
      <w:r w:rsidRPr="00F64E5E">
        <w:rPr>
          <w:sz w:val="28"/>
          <w:szCs w:val="28"/>
        </w:rPr>
        <w:t xml:space="preserve">; </w:t>
      </w:r>
      <w:r w:rsidRPr="00F64E5E">
        <w:rPr>
          <w:bCs/>
          <w:sz w:val="28"/>
          <w:szCs w:val="28"/>
        </w:rPr>
        <w:t xml:space="preserve">создание единой образовательной информационной среды (учебной, </w:t>
      </w:r>
      <w:r w:rsidRPr="00F64E5E">
        <w:rPr>
          <w:bCs/>
          <w:sz w:val="28"/>
          <w:szCs w:val="28"/>
        </w:rPr>
        <w:lastRenderedPageBreak/>
        <w:t>педагогической, управленческой и обслуживающей деятельности</w:t>
      </w:r>
      <w:r w:rsidRPr="00F64E5E">
        <w:rPr>
          <w:spacing w:val="-2"/>
          <w:sz w:val="28"/>
          <w:szCs w:val="28"/>
        </w:rPr>
        <w:t xml:space="preserve">), </w:t>
      </w:r>
      <w:r w:rsidRPr="00F64E5E">
        <w:rPr>
          <w:bCs/>
          <w:sz w:val="28"/>
          <w:szCs w:val="28"/>
        </w:rPr>
        <w:t xml:space="preserve">где приоритетными являются информационно-коммуникационные технологии, позволяющие повысить </w:t>
      </w:r>
      <w:r w:rsidRPr="00F64E5E">
        <w:rPr>
          <w:sz w:val="28"/>
          <w:szCs w:val="28"/>
        </w:rPr>
        <w:t>информационную культуру всех участников образовательных отношений,</w:t>
      </w:r>
      <w:r w:rsidRPr="00F64E5E">
        <w:rPr>
          <w:bCs/>
          <w:sz w:val="28"/>
          <w:szCs w:val="28"/>
        </w:rPr>
        <w:t xml:space="preserve"> качество и доступность образования.</w:t>
      </w:r>
    </w:p>
    <w:p w:rsidR="00E83AC4" w:rsidRDefault="00E83AC4" w:rsidP="00E83AC4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0A17BC">
        <w:rPr>
          <w:rFonts w:ascii="Times New Roman" w:hAnsi="Times New Roman" w:cs="Times New Roman"/>
          <w:b/>
          <w:sz w:val="28"/>
          <w:szCs w:val="28"/>
        </w:rPr>
        <w:t>адачи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проекта</w:t>
      </w:r>
      <w:r w:rsidRPr="000A17BC">
        <w:rPr>
          <w:rFonts w:ascii="Times New Roman" w:hAnsi="Times New Roman" w:cs="Times New Roman"/>
          <w:b/>
          <w:sz w:val="28"/>
          <w:szCs w:val="28"/>
        </w:rPr>
        <w:t>:</w:t>
      </w:r>
    </w:p>
    <w:p w:rsidR="00E83AC4" w:rsidRPr="00F64E5E" w:rsidRDefault="00E83AC4" w:rsidP="00E83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-</w:t>
      </w:r>
      <w:r w:rsidRPr="00F64E5E">
        <w:rPr>
          <w:rFonts w:ascii="Times New Roman" w:hAnsi="Times New Roman" w:cs="Times New Roman"/>
          <w:sz w:val="28"/>
          <w:szCs w:val="28"/>
        </w:rPr>
        <w:t xml:space="preserve"> </w:t>
      </w:r>
      <w:r w:rsidRPr="00F64E5E">
        <w:rPr>
          <w:rFonts w:ascii="Times New Roman" w:hAnsi="Times New Roman" w:cs="Times New Roman"/>
          <w:sz w:val="28"/>
          <w:szCs w:val="28"/>
          <w:lang w:eastAsia="ru-RU"/>
        </w:rPr>
        <w:t xml:space="preserve">техническое оснащение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техникума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64E5E">
        <w:rPr>
          <w:rFonts w:ascii="Times New Roman" w:hAnsi="Times New Roman" w:cs="Times New Roman"/>
          <w:sz w:val="28"/>
          <w:szCs w:val="28"/>
          <w:lang w:eastAsia="ru-RU"/>
        </w:rPr>
        <w:t>;</w:t>
      </w:r>
      <w:proofErr w:type="gramEnd"/>
      <w:r w:rsidRPr="00F64E5E">
        <w:rPr>
          <w:rFonts w:ascii="Times New Roman" w:hAnsi="Times New Roman" w:cs="Times New Roman"/>
          <w:sz w:val="28"/>
          <w:szCs w:val="28"/>
        </w:rPr>
        <w:t xml:space="preserve"> </w:t>
      </w:r>
      <w:r w:rsidRPr="00F64E5E">
        <w:rPr>
          <w:rFonts w:ascii="Times New Roman" w:hAnsi="Times New Roman" w:cs="Times New Roman"/>
          <w:sz w:val="28"/>
          <w:szCs w:val="28"/>
          <w:lang w:eastAsia="ru-RU"/>
        </w:rPr>
        <w:t>обновление имеющегося компьютерного парка с учётом данного проекта.</w:t>
      </w:r>
    </w:p>
    <w:p w:rsidR="00E83AC4" w:rsidRDefault="00E83AC4" w:rsidP="00E83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- </w:t>
      </w:r>
      <w:r w:rsidRPr="00F64E5E">
        <w:rPr>
          <w:rFonts w:ascii="Times New Roman" w:hAnsi="Times New Roman" w:cs="Times New Roman"/>
          <w:sz w:val="28"/>
          <w:szCs w:val="28"/>
          <w:lang w:eastAsia="ru-RU"/>
        </w:rPr>
        <w:t xml:space="preserve">создание эффективной образовательной программы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техникума </w:t>
      </w:r>
      <w:r w:rsidRPr="00F64E5E">
        <w:rPr>
          <w:rFonts w:ascii="Times New Roman" w:hAnsi="Times New Roman" w:cs="Times New Roman"/>
          <w:sz w:val="28"/>
          <w:szCs w:val="28"/>
          <w:lang w:eastAsia="ru-RU"/>
        </w:rPr>
        <w:t xml:space="preserve">на основе применения ИКТ; </w:t>
      </w:r>
    </w:p>
    <w:p w:rsidR="00E83AC4" w:rsidRDefault="00E83AC4" w:rsidP="00E83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F64E5E">
        <w:rPr>
          <w:rFonts w:ascii="Times New Roman" w:hAnsi="Times New Roman" w:cs="Times New Roman"/>
          <w:sz w:val="28"/>
          <w:szCs w:val="28"/>
        </w:rPr>
        <w:t>разработка механизма повышения уровня информационно-коммуникативной компетентности всех участн</w:t>
      </w:r>
      <w:r>
        <w:rPr>
          <w:rFonts w:ascii="Times New Roman" w:hAnsi="Times New Roman" w:cs="Times New Roman"/>
          <w:sz w:val="28"/>
          <w:szCs w:val="28"/>
        </w:rPr>
        <w:t>иков образовательных отношений;</w:t>
      </w:r>
    </w:p>
    <w:p w:rsidR="00E83AC4" w:rsidRDefault="00E83AC4" w:rsidP="00E83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64E5E">
        <w:rPr>
          <w:rFonts w:ascii="Times New Roman" w:hAnsi="Times New Roman" w:cs="Times New Roman"/>
          <w:sz w:val="28"/>
          <w:szCs w:val="28"/>
        </w:rPr>
        <w:t xml:space="preserve">отражение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техникума </w:t>
      </w:r>
      <w:r w:rsidRPr="00F64E5E">
        <w:rPr>
          <w:rFonts w:ascii="Times New Roman" w:hAnsi="Times New Roman" w:cs="Times New Roman"/>
          <w:sz w:val="28"/>
          <w:szCs w:val="28"/>
        </w:rPr>
        <w:t xml:space="preserve">на сайте; </w:t>
      </w:r>
    </w:p>
    <w:p w:rsidR="00E83AC4" w:rsidRDefault="00E83AC4" w:rsidP="00E83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64E5E">
        <w:rPr>
          <w:rFonts w:ascii="Times New Roman" w:hAnsi="Times New Roman" w:cs="Times New Roman"/>
          <w:sz w:val="28"/>
          <w:szCs w:val="28"/>
        </w:rPr>
        <w:t xml:space="preserve">создание единой информационной базы данных </w:t>
      </w:r>
      <w:r>
        <w:rPr>
          <w:rFonts w:ascii="Times New Roman" w:hAnsi="Times New Roman" w:cs="Times New Roman"/>
          <w:sz w:val="28"/>
          <w:szCs w:val="28"/>
        </w:rPr>
        <w:t>техникума</w:t>
      </w:r>
      <w:r w:rsidRPr="00F64E5E">
        <w:rPr>
          <w:rFonts w:ascii="Times New Roman" w:hAnsi="Times New Roman" w:cs="Times New Roman"/>
          <w:sz w:val="28"/>
          <w:szCs w:val="28"/>
        </w:rPr>
        <w:t xml:space="preserve">, включающей в себя сведения об участниках образовательных отношений; </w:t>
      </w:r>
    </w:p>
    <w:p w:rsidR="00E83AC4" w:rsidRDefault="00E83AC4" w:rsidP="00E83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64E5E">
        <w:rPr>
          <w:rFonts w:ascii="Times New Roman" w:hAnsi="Times New Roman" w:cs="Times New Roman"/>
          <w:sz w:val="28"/>
          <w:szCs w:val="28"/>
        </w:rPr>
        <w:t>оперативное получение и анализ информации об учебной деятельности для п</w:t>
      </w:r>
      <w:r>
        <w:rPr>
          <w:rFonts w:ascii="Times New Roman" w:hAnsi="Times New Roman" w:cs="Times New Roman"/>
          <w:sz w:val="28"/>
          <w:szCs w:val="28"/>
        </w:rPr>
        <w:t>ринятия управленческих решений;</w:t>
      </w:r>
      <w:r w:rsidRPr="00F64E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3AC4" w:rsidRDefault="00E83AC4" w:rsidP="00E83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64E5E">
        <w:rPr>
          <w:rFonts w:ascii="Times New Roman" w:hAnsi="Times New Roman" w:cs="Times New Roman"/>
          <w:sz w:val="28"/>
          <w:szCs w:val="28"/>
        </w:rPr>
        <w:t xml:space="preserve">доступ к сведениям о сотрудниках, </w:t>
      </w:r>
      <w:r>
        <w:rPr>
          <w:rFonts w:ascii="Times New Roman" w:hAnsi="Times New Roman" w:cs="Times New Roman"/>
          <w:sz w:val="28"/>
          <w:szCs w:val="28"/>
        </w:rPr>
        <w:t>обучающихся;</w:t>
      </w:r>
    </w:p>
    <w:p w:rsidR="00E83AC4" w:rsidRDefault="00E83AC4" w:rsidP="00E83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64E5E">
        <w:rPr>
          <w:rFonts w:ascii="Times New Roman" w:hAnsi="Times New Roman" w:cs="Times New Roman"/>
          <w:sz w:val="28"/>
          <w:szCs w:val="28"/>
        </w:rPr>
        <w:t xml:space="preserve"> ведение расписания уроков, </w:t>
      </w:r>
      <w:r>
        <w:rPr>
          <w:rFonts w:ascii="Times New Roman" w:hAnsi="Times New Roman" w:cs="Times New Roman"/>
          <w:sz w:val="28"/>
          <w:szCs w:val="28"/>
        </w:rPr>
        <w:t xml:space="preserve">групповых и общетехникумовских </w:t>
      </w:r>
      <w:r w:rsidRPr="00F64E5E">
        <w:rPr>
          <w:rFonts w:ascii="Times New Roman" w:hAnsi="Times New Roman" w:cs="Times New Roman"/>
          <w:sz w:val="28"/>
          <w:szCs w:val="28"/>
        </w:rPr>
        <w:t>ме</w:t>
      </w:r>
      <w:r>
        <w:rPr>
          <w:rFonts w:ascii="Times New Roman" w:hAnsi="Times New Roman" w:cs="Times New Roman"/>
          <w:sz w:val="28"/>
          <w:szCs w:val="28"/>
        </w:rPr>
        <w:t xml:space="preserve">роприятий; </w:t>
      </w:r>
    </w:p>
    <w:p w:rsidR="00E83AC4" w:rsidRDefault="00E83AC4" w:rsidP="00E83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64E5E">
        <w:rPr>
          <w:rFonts w:ascii="Times New Roman" w:hAnsi="Times New Roman" w:cs="Times New Roman"/>
          <w:sz w:val="28"/>
          <w:szCs w:val="28"/>
        </w:rPr>
        <w:t xml:space="preserve">мониторинг движения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F64E5E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E83AC4" w:rsidRPr="00F64E5E" w:rsidRDefault="00E83AC4" w:rsidP="00E83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64E5E">
        <w:rPr>
          <w:rFonts w:ascii="Times New Roman" w:hAnsi="Times New Roman" w:cs="Times New Roman"/>
          <w:sz w:val="28"/>
          <w:szCs w:val="28"/>
        </w:rPr>
        <w:t xml:space="preserve">создание системы </w:t>
      </w:r>
      <w:r>
        <w:rPr>
          <w:rFonts w:ascii="Times New Roman" w:hAnsi="Times New Roman" w:cs="Times New Roman"/>
          <w:sz w:val="28"/>
          <w:szCs w:val="28"/>
        </w:rPr>
        <w:t>техникумовского документооборота.</w:t>
      </w:r>
    </w:p>
    <w:p w:rsidR="00E83AC4" w:rsidRDefault="00E83AC4" w:rsidP="00E83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-</w:t>
      </w:r>
      <w:r w:rsidRPr="00F64E5E">
        <w:rPr>
          <w:rFonts w:ascii="Times New Roman" w:hAnsi="Times New Roman" w:cs="Times New Roman"/>
          <w:sz w:val="28"/>
          <w:szCs w:val="28"/>
        </w:rPr>
        <w:t xml:space="preserve"> </w:t>
      </w:r>
      <w:r w:rsidRPr="00F64E5E">
        <w:rPr>
          <w:rFonts w:ascii="Times New Roman" w:hAnsi="Times New Roman" w:cs="Times New Roman"/>
          <w:sz w:val="28"/>
          <w:szCs w:val="28"/>
          <w:lang w:eastAsia="ru-RU"/>
        </w:rPr>
        <w:t xml:space="preserve">освоение и использование ИКТ обучающимися и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преподавателями</w:t>
      </w:r>
      <w:r w:rsidRPr="00F64E5E">
        <w:rPr>
          <w:rFonts w:ascii="Times New Roman" w:hAnsi="Times New Roman" w:cs="Times New Roman"/>
          <w:sz w:val="28"/>
          <w:szCs w:val="28"/>
          <w:lang w:eastAsia="ru-RU"/>
        </w:rPr>
        <w:t>-предметниками;</w:t>
      </w:r>
      <w:r w:rsidRPr="00F64E5E">
        <w:rPr>
          <w:rFonts w:ascii="Times New Roman" w:hAnsi="Times New Roman" w:cs="Times New Roman"/>
          <w:sz w:val="28"/>
          <w:szCs w:val="28"/>
        </w:rPr>
        <w:t xml:space="preserve"> </w:t>
      </w:r>
      <w:r w:rsidRPr="00F64E5E">
        <w:rPr>
          <w:rFonts w:ascii="Times New Roman" w:hAnsi="Times New Roman" w:cs="Times New Roman"/>
          <w:sz w:val="28"/>
          <w:szCs w:val="28"/>
          <w:lang w:eastAsia="ru-RU"/>
        </w:rPr>
        <w:t xml:space="preserve">внедрение ИКТ в УВП; </w:t>
      </w:r>
    </w:p>
    <w:p w:rsidR="00E83AC4" w:rsidRPr="00F64E5E" w:rsidRDefault="00E83AC4" w:rsidP="00E83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F64E5E">
        <w:rPr>
          <w:rFonts w:ascii="Times New Roman" w:hAnsi="Times New Roman" w:cs="Times New Roman"/>
          <w:sz w:val="28"/>
          <w:szCs w:val="28"/>
          <w:lang w:eastAsia="ru-RU"/>
        </w:rPr>
        <w:t>обеспечение доступа всех участников образовательных отношений к информационным ресурсам;</w:t>
      </w:r>
    </w:p>
    <w:p w:rsidR="00E83AC4" w:rsidRDefault="00E83AC4" w:rsidP="00E83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83AC4" w:rsidRDefault="00E83AC4" w:rsidP="00E83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83AC4" w:rsidRPr="00F64E5E" w:rsidRDefault="00E83AC4" w:rsidP="00E83A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83AC4" w:rsidRPr="00F64E5E" w:rsidRDefault="00E83AC4" w:rsidP="00E83AC4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4</w:t>
      </w:r>
      <w:r w:rsidRPr="00F64E5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..</w:t>
      </w:r>
      <w:r w:rsidRPr="003C22C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64E5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Гипотеза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проектирования</w:t>
      </w:r>
    </w:p>
    <w:p w:rsidR="00E83AC4" w:rsidRPr="00F64E5E" w:rsidRDefault="00E83AC4" w:rsidP="00E83AC4">
      <w:pPr>
        <w:pStyle w:val="a3"/>
        <w:shd w:val="clear" w:color="auto" w:fill="FFFFFF"/>
        <w:spacing w:before="0" w:beforeAutospacing="0" w:after="0" w:afterAutospacing="0" w:line="360" w:lineRule="auto"/>
        <w:ind w:firstLine="706"/>
        <w:jc w:val="both"/>
        <w:rPr>
          <w:sz w:val="28"/>
          <w:szCs w:val="28"/>
        </w:rPr>
      </w:pPr>
      <w:r w:rsidRPr="00F64E5E">
        <w:rPr>
          <w:sz w:val="28"/>
          <w:szCs w:val="28"/>
        </w:rPr>
        <w:t xml:space="preserve">Реализация данного проекта позволит отработать методику создания единого информационного пространства в условиях </w:t>
      </w:r>
      <w:r>
        <w:rPr>
          <w:sz w:val="28"/>
          <w:szCs w:val="28"/>
        </w:rPr>
        <w:t xml:space="preserve">техникума. </w:t>
      </w:r>
      <w:r w:rsidRPr="00F64E5E">
        <w:rPr>
          <w:sz w:val="28"/>
          <w:szCs w:val="28"/>
        </w:rPr>
        <w:t xml:space="preserve"> Обосновывая деятельность по созданию единого информационного пространства в </w:t>
      </w:r>
      <w:r>
        <w:rPr>
          <w:sz w:val="28"/>
          <w:szCs w:val="28"/>
        </w:rPr>
        <w:t>техникуме</w:t>
      </w:r>
      <w:r w:rsidRPr="00F64E5E">
        <w:rPr>
          <w:sz w:val="28"/>
          <w:szCs w:val="28"/>
        </w:rPr>
        <w:t>, мы предполагаем, что:</w:t>
      </w:r>
    </w:p>
    <w:p w:rsidR="00E83AC4" w:rsidRPr="00F64E5E" w:rsidRDefault="00E83AC4" w:rsidP="00E83AC4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64E5E">
        <w:rPr>
          <w:sz w:val="28"/>
          <w:szCs w:val="28"/>
        </w:rPr>
        <w:t>это пространство способствует созданию условий для развития склонностей, интересов и способностей к социальному самоопределению обучающихся;</w:t>
      </w:r>
    </w:p>
    <w:p w:rsidR="00E83AC4" w:rsidRPr="00F64E5E" w:rsidRDefault="00E83AC4" w:rsidP="00E83AC4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64E5E">
        <w:rPr>
          <w:sz w:val="28"/>
          <w:szCs w:val="28"/>
        </w:rPr>
        <w:t xml:space="preserve">создание единой информационной базы </w:t>
      </w:r>
      <w:r>
        <w:rPr>
          <w:sz w:val="28"/>
          <w:szCs w:val="28"/>
        </w:rPr>
        <w:t xml:space="preserve">техникума </w:t>
      </w:r>
      <w:r w:rsidRPr="00F64E5E">
        <w:rPr>
          <w:sz w:val="28"/>
          <w:szCs w:val="28"/>
        </w:rPr>
        <w:t xml:space="preserve">позволит повысить эффективность образовательной и управленческой деятельности в </w:t>
      </w:r>
      <w:r>
        <w:rPr>
          <w:sz w:val="28"/>
          <w:szCs w:val="28"/>
        </w:rPr>
        <w:t>техникуме</w:t>
      </w:r>
      <w:r w:rsidRPr="00F64E5E">
        <w:rPr>
          <w:sz w:val="28"/>
          <w:szCs w:val="28"/>
        </w:rPr>
        <w:t>;</w:t>
      </w:r>
    </w:p>
    <w:p w:rsidR="00E83AC4" w:rsidRPr="00F64E5E" w:rsidRDefault="00E83AC4" w:rsidP="00E83AC4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64E5E">
        <w:rPr>
          <w:sz w:val="28"/>
          <w:szCs w:val="28"/>
        </w:rPr>
        <w:t xml:space="preserve">взаимодействие участников образовательных отношений в условиях информационного пространства </w:t>
      </w:r>
      <w:r>
        <w:rPr>
          <w:sz w:val="28"/>
          <w:szCs w:val="28"/>
        </w:rPr>
        <w:t xml:space="preserve">техникума </w:t>
      </w:r>
      <w:r w:rsidRPr="00F64E5E">
        <w:rPr>
          <w:sz w:val="28"/>
          <w:szCs w:val="28"/>
        </w:rPr>
        <w:t>будет способствовать индивидуализации учебной деятельности и успешной социализации обучающихся;</w:t>
      </w:r>
    </w:p>
    <w:p w:rsidR="00E83AC4" w:rsidRPr="00F64E5E" w:rsidRDefault="00E83AC4" w:rsidP="00E83AC4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64E5E">
        <w:rPr>
          <w:sz w:val="28"/>
          <w:szCs w:val="28"/>
        </w:rPr>
        <w:t>внедрение новых педагогических технологий позволит усовершенствовать технологию получения новых знаний, что повысит мотивацию и качество образования обучающихся;</w:t>
      </w:r>
    </w:p>
    <w:p w:rsidR="00E83AC4" w:rsidRDefault="00E83AC4" w:rsidP="00E83AC4">
      <w:pPr>
        <w:spacing w:after="0" w:line="36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83AC4" w:rsidRPr="00F64E5E" w:rsidRDefault="00E83AC4" w:rsidP="00E83AC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F64E5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 Ожидаемые результаты.</w:t>
      </w:r>
    </w:p>
    <w:p w:rsidR="00E83AC4" w:rsidRPr="00F64E5E" w:rsidRDefault="00E83AC4" w:rsidP="00E83AC4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 w:rsidRPr="00F64E5E">
        <w:rPr>
          <w:sz w:val="28"/>
          <w:szCs w:val="28"/>
        </w:rPr>
        <w:t xml:space="preserve">Формирование единого информационного пространства </w:t>
      </w:r>
      <w:r>
        <w:rPr>
          <w:sz w:val="28"/>
          <w:szCs w:val="28"/>
        </w:rPr>
        <w:t>ОУ</w:t>
      </w:r>
      <w:r w:rsidRPr="00F64E5E">
        <w:rPr>
          <w:sz w:val="28"/>
          <w:szCs w:val="28"/>
        </w:rPr>
        <w:t>, вовлечение в него всех участников образовательных отношений.</w:t>
      </w:r>
    </w:p>
    <w:p w:rsidR="00E83AC4" w:rsidRPr="00F64E5E" w:rsidRDefault="00E83AC4" w:rsidP="00E83AC4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 w:rsidRPr="00F64E5E">
        <w:rPr>
          <w:sz w:val="28"/>
          <w:szCs w:val="28"/>
        </w:rPr>
        <w:t xml:space="preserve">Эффективное использование ИКТ в учебно-методической работе </w:t>
      </w:r>
      <w:r>
        <w:rPr>
          <w:sz w:val="28"/>
          <w:szCs w:val="28"/>
        </w:rPr>
        <w:t>ОУ</w:t>
      </w:r>
      <w:r w:rsidRPr="00F64E5E">
        <w:rPr>
          <w:sz w:val="28"/>
          <w:szCs w:val="28"/>
        </w:rPr>
        <w:t xml:space="preserve">. Разработка методики подготовки телекоммуникационных проектов и дистанционных курсов для </w:t>
      </w:r>
      <w:r>
        <w:rPr>
          <w:sz w:val="28"/>
          <w:szCs w:val="28"/>
        </w:rPr>
        <w:t>Обучающихся и преподавателей.</w:t>
      </w:r>
    </w:p>
    <w:p w:rsidR="00E83AC4" w:rsidRPr="00F64E5E" w:rsidRDefault="00E83AC4" w:rsidP="00E83AC4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 w:rsidRPr="00F64E5E">
        <w:rPr>
          <w:sz w:val="28"/>
          <w:szCs w:val="28"/>
        </w:rPr>
        <w:t>Автоматизация административной системы управления.</w:t>
      </w:r>
    </w:p>
    <w:p w:rsidR="00E83AC4" w:rsidRPr="00F64E5E" w:rsidRDefault="00E83AC4" w:rsidP="00E83AC4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 w:rsidRPr="00F64E5E">
        <w:rPr>
          <w:sz w:val="28"/>
          <w:szCs w:val="28"/>
        </w:rPr>
        <w:t>Создание условий для развития личности и удовлетворения потребностей в качественном образовании как механизма социализации за счет эффективной организации познавательной деятельности обучаемых и доступности использования информационных ресурсов.</w:t>
      </w:r>
    </w:p>
    <w:p w:rsidR="00E83AC4" w:rsidRPr="00F64E5E" w:rsidRDefault="00E83AC4" w:rsidP="00E83AC4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 w:rsidRPr="00F64E5E">
        <w:rPr>
          <w:sz w:val="28"/>
          <w:szCs w:val="28"/>
        </w:rPr>
        <w:lastRenderedPageBreak/>
        <w:t>Внедрение современных проектных и информационных технологий в образовательную деятельность.</w:t>
      </w:r>
    </w:p>
    <w:p w:rsidR="00E83AC4" w:rsidRPr="00F64E5E" w:rsidRDefault="00E83AC4" w:rsidP="00E83AC4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 w:rsidRPr="00F64E5E">
        <w:rPr>
          <w:sz w:val="28"/>
          <w:szCs w:val="28"/>
        </w:rPr>
        <w:t>Повышение уровня информационной культуры как составляющей профессионального мастерства учителя.</w:t>
      </w:r>
    </w:p>
    <w:p w:rsidR="00E83AC4" w:rsidRPr="00F64E5E" w:rsidRDefault="00E83AC4" w:rsidP="00E83AC4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 w:rsidRPr="00F64E5E">
        <w:rPr>
          <w:sz w:val="28"/>
          <w:szCs w:val="28"/>
        </w:rPr>
        <w:t>Повышение ИКТ – компетентности учителей и обучающихся.</w:t>
      </w:r>
    </w:p>
    <w:p w:rsidR="00E83AC4" w:rsidRPr="002D5F07" w:rsidRDefault="00E83AC4" w:rsidP="00E83AC4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 w:rsidRPr="00F64E5E">
        <w:rPr>
          <w:sz w:val="28"/>
          <w:szCs w:val="28"/>
        </w:rPr>
        <w:t xml:space="preserve">Внедрение </w:t>
      </w:r>
      <w:r>
        <w:rPr>
          <w:sz w:val="28"/>
          <w:szCs w:val="28"/>
        </w:rPr>
        <w:t>дистанционных методов обучения.</w:t>
      </w:r>
    </w:p>
    <w:p w:rsidR="00E83AC4" w:rsidRPr="00F64E5E" w:rsidRDefault="00E83AC4" w:rsidP="00E83AC4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F64E5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 Ресурсное обеспечение.</w:t>
      </w:r>
    </w:p>
    <w:p w:rsidR="00E83AC4" w:rsidRPr="004B157A" w:rsidRDefault="00E83AC4" w:rsidP="00E83AC4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 w:rsidRPr="004B157A">
        <w:rPr>
          <w:rStyle w:val="a4"/>
          <w:b w:val="0"/>
          <w:sz w:val="28"/>
          <w:szCs w:val="28"/>
        </w:rPr>
        <w:t>Единое информационно-образовательное пространство в данном контексте</w:t>
      </w:r>
    </w:p>
    <w:p w:rsidR="00E83AC4" w:rsidRPr="00F64E5E" w:rsidRDefault="00E83AC4" w:rsidP="00E83AC4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64E5E">
        <w:rPr>
          <w:sz w:val="28"/>
          <w:szCs w:val="28"/>
        </w:rPr>
        <w:t>информационных ресурсов, содержащих данные, сведения и знания, зафиксированные на соответствующих носителях информации;</w:t>
      </w:r>
    </w:p>
    <w:p w:rsidR="00E83AC4" w:rsidRPr="00F64E5E" w:rsidRDefault="00E83AC4" w:rsidP="00E83AC4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64E5E">
        <w:rPr>
          <w:sz w:val="28"/>
          <w:szCs w:val="28"/>
        </w:rPr>
        <w:t>организационных структур, обеспечивающих функционирование и развитие единого информационно-образовательного пространства, иными словами ресурсы кадровые;</w:t>
      </w:r>
    </w:p>
    <w:p w:rsidR="00E83AC4" w:rsidRPr="00F64E5E" w:rsidRDefault="00E83AC4" w:rsidP="00E83AC4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64E5E">
        <w:rPr>
          <w:sz w:val="28"/>
          <w:szCs w:val="28"/>
        </w:rPr>
        <w:t>средств информационного взаимодействия участников образовательных отношений, обеспечивающих им доступ к информационно-образовательным ресурсам на основе соответствующих информационных технологий и программно-технических средств.</w:t>
      </w:r>
    </w:p>
    <w:p w:rsidR="00E83AC4" w:rsidRPr="00E739C2" w:rsidRDefault="00E83AC4" w:rsidP="00E83AC4">
      <w:pPr>
        <w:spacing w:after="0" w:line="360" w:lineRule="auto"/>
        <w:ind w:firstLine="360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E739C2">
        <w:rPr>
          <w:rFonts w:ascii="Times New Roman" w:hAnsi="Times New Roman" w:cs="Times New Roman"/>
          <w:i/>
          <w:sz w:val="28"/>
          <w:szCs w:val="28"/>
          <w:lang w:eastAsia="ru-RU"/>
        </w:rPr>
        <w:t>Целевые группы проекта: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6"/>
        <w:gridCol w:w="5800"/>
        <w:gridCol w:w="3372"/>
      </w:tblGrid>
      <w:tr w:rsidR="00E83AC4" w:rsidRPr="00F64E5E" w:rsidTr="00B16384">
        <w:tc>
          <w:tcPr>
            <w:tcW w:w="656" w:type="dxa"/>
          </w:tcPr>
          <w:p w:rsidR="00E83AC4" w:rsidRPr="00F64E5E" w:rsidRDefault="00E83AC4" w:rsidP="00B163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64E5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 п.п.</w:t>
            </w:r>
          </w:p>
        </w:tc>
        <w:tc>
          <w:tcPr>
            <w:tcW w:w="5800" w:type="dxa"/>
          </w:tcPr>
          <w:p w:rsidR="00E83AC4" w:rsidRPr="00F64E5E" w:rsidRDefault="00E83AC4" w:rsidP="00B1638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64E5E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Наименование целевой группы</w:t>
            </w:r>
          </w:p>
        </w:tc>
        <w:tc>
          <w:tcPr>
            <w:tcW w:w="3372" w:type="dxa"/>
          </w:tcPr>
          <w:p w:rsidR="00E83AC4" w:rsidRPr="00F64E5E" w:rsidRDefault="00E83AC4" w:rsidP="00B163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64E5E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Количественный состав</w:t>
            </w:r>
          </w:p>
          <w:p w:rsidR="00E83AC4" w:rsidRPr="00F64E5E" w:rsidRDefault="00E83AC4" w:rsidP="00B163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 w:rsidRPr="00F64E5E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(на начало</w:t>
            </w:r>
            <w:proofErr w:type="gramEnd"/>
          </w:p>
          <w:p w:rsidR="00E83AC4" w:rsidRPr="00F64E5E" w:rsidRDefault="00E83AC4" w:rsidP="00B163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2017</w:t>
            </w:r>
            <w:r w:rsidRPr="00F64E5E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/201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  <w:r w:rsidRPr="00F64E5E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уч.г.)</w:t>
            </w:r>
            <w:proofErr w:type="gramEnd"/>
          </w:p>
        </w:tc>
      </w:tr>
      <w:tr w:rsidR="00E83AC4" w:rsidRPr="00F64E5E" w:rsidTr="00B16384">
        <w:tc>
          <w:tcPr>
            <w:tcW w:w="656" w:type="dxa"/>
          </w:tcPr>
          <w:p w:rsidR="00E83AC4" w:rsidRPr="00F64E5E" w:rsidRDefault="00E83AC4" w:rsidP="00B163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64E5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00" w:type="dxa"/>
            <w:vAlign w:val="center"/>
          </w:tcPr>
          <w:p w:rsidR="00E83AC4" w:rsidRPr="00F64E5E" w:rsidRDefault="00E83AC4" w:rsidP="00B1638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64E5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техникума</w:t>
            </w:r>
            <w:r w:rsidRPr="00F64E5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E83AC4" w:rsidRPr="00F64E5E" w:rsidRDefault="00E83AC4" w:rsidP="00B1638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64E5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директор</w:t>
            </w:r>
          </w:p>
          <w:p w:rsidR="00E83AC4" w:rsidRDefault="00E83AC4" w:rsidP="00B1638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64E5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заместитель директора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 УВР</w:t>
            </w:r>
          </w:p>
          <w:p w:rsidR="00E83AC4" w:rsidRDefault="00E83AC4" w:rsidP="00B1638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зав. отделением </w:t>
            </w:r>
          </w:p>
          <w:p w:rsidR="00E83AC4" w:rsidRPr="00F64E5E" w:rsidRDefault="00E83AC4" w:rsidP="00B1638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старший мастер</w:t>
            </w:r>
          </w:p>
        </w:tc>
        <w:tc>
          <w:tcPr>
            <w:tcW w:w="3372" w:type="dxa"/>
            <w:vAlign w:val="center"/>
          </w:tcPr>
          <w:p w:rsidR="00E83AC4" w:rsidRPr="00F64E5E" w:rsidRDefault="00E83AC4" w:rsidP="00B163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E83AC4" w:rsidRPr="00F64E5E" w:rsidRDefault="00E83AC4" w:rsidP="00B163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64E5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E83AC4" w:rsidRDefault="00E83AC4" w:rsidP="00B163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64E5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E83AC4" w:rsidRDefault="00E83AC4" w:rsidP="00B163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E83AC4" w:rsidRPr="00F64E5E" w:rsidRDefault="00E83AC4" w:rsidP="00B163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E83AC4" w:rsidRPr="00F64E5E" w:rsidTr="00B16384">
        <w:tc>
          <w:tcPr>
            <w:tcW w:w="656" w:type="dxa"/>
          </w:tcPr>
          <w:p w:rsidR="00E83AC4" w:rsidRPr="00F64E5E" w:rsidRDefault="00E83AC4" w:rsidP="00B163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64E5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800" w:type="dxa"/>
            <w:vAlign w:val="center"/>
          </w:tcPr>
          <w:p w:rsidR="00E83AC4" w:rsidRPr="00F64E5E" w:rsidRDefault="00E83AC4" w:rsidP="00B1638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Преподаватели</w:t>
            </w:r>
          </w:p>
        </w:tc>
        <w:tc>
          <w:tcPr>
            <w:tcW w:w="3372" w:type="dxa"/>
            <w:vAlign w:val="center"/>
          </w:tcPr>
          <w:p w:rsidR="00E83AC4" w:rsidRPr="00F64E5E" w:rsidRDefault="00E83AC4" w:rsidP="00B163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E83AC4" w:rsidRPr="00F64E5E" w:rsidTr="00B16384">
        <w:tc>
          <w:tcPr>
            <w:tcW w:w="656" w:type="dxa"/>
          </w:tcPr>
          <w:p w:rsidR="00E83AC4" w:rsidRPr="00F64E5E" w:rsidRDefault="00E83AC4" w:rsidP="00B163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800" w:type="dxa"/>
            <w:vAlign w:val="center"/>
          </w:tcPr>
          <w:p w:rsidR="00E83AC4" w:rsidRDefault="00E83AC4" w:rsidP="00B1638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Мастера п/о</w:t>
            </w:r>
          </w:p>
        </w:tc>
        <w:tc>
          <w:tcPr>
            <w:tcW w:w="3372" w:type="dxa"/>
            <w:vAlign w:val="center"/>
          </w:tcPr>
          <w:p w:rsidR="00E83AC4" w:rsidRPr="00F64E5E" w:rsidRDefault="00E83AC4" w:rsidP="00B163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E83AC4" w:rsidRPr="00F64E5E" w:rsidTr="00B16384">
        <w:tc>
          <w:tcPr>
            <w:tcW w:w="656" w:type="dxa"/>
          </w:tcPr>
          <w:p w:rsidR="00E83AC4" w:rsidRPr="00F64E5E" w:rsidRDefault="00E83AC4" w:rsidP="00B163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64E5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800" w:type="dxa"/>
            <w:vAlign w:val="center"/>
          </w:tcPr>
          <w:p w:rsidR="00E83AC4" w:rsidRPr="00F64E5E" w:rsidRDefault="00E83AC4" w:rsidP="00B1638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64E5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Обучающиеся</w:t>
            </w:r>
          </w:p>
        </w:tc>
        <w:tc>
          <w:tcPr>
            <w:tcW w:w="3372" w:type="dxa"/>
            <w:vAlign w:val="center"/>
          </w:tcPr>
          <w:p w:rsidR="00E83AC4" w:rsidRPr="00F64E5E" w:rsidRDefault="00E83AC4" w:rsidP="00B163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415</w:t>
            </w:r>
          </w:p>
        </w:tc>
      </w:tr>
    </w:tbl>
    <w:p w:rsidR="00E83AC4" w:rsidRPr="00F64E5E" w:rsidRDefault="00E83AC4" w:rsidP="00E83AC4">
      <w:pPr>
        <w:shd w:val="clear" w:color="auto" w:fill="FFFFFF"/>
        <w:spacing w:after="0"/>
        <w:rPr>
          <w:rFonts w:ascii="Times New Roman" w:hAnsi="Times New Roman" w:cs="Times New Roman"/>
          <w:spacing w:val="-2"/>
          <w:sz w:val="28"/>
          <w:szCs w:val="28"/>
        </w:rPr>
      </w:pPr>
    </w:p>
    <w:p w:rsidR="00E83AC4" w:rsidRPr="00E739C2" w:rsidRDefault="00E83AC4" w:rsidP="00E83AC4">
      <w:pPr>
        <w:shd w:val="clear" w:color="auto" w:fill="FFFFFF"/>
        <w:spacing w:after="0" w:line="360" w:lineRule="auto"/>
        <w:rPr>
          <w:rFonts w:ascii="Times New Roman" w:hAnsi="Times New Roman" w:cs="Times New Roman"/>
          <w:i/>
          <w:spacing w:val="-2"/>
          <w:sz w:val="28"/>
          <w:szCs w:val="28"/>
        </w:rPr>
      </w:pPr>
      <w:r>
        <w:rPr>
          <w:rFonts w:ascii="Times New Roman" w:hAnsi="Times New Roman" w:cs="Times New Roman"/>
          <w:i/>
          <w:spacing w:val="-2"/>
          <w:sz w:val="28"/>
          <w:szCs w:val="28"/>
        </w:rPr>
        <w:t>Состав техникумовской</w:t>
      </w:r>
      <w:r w:rsidRPr="00E739C2">
        <w:rPr>
          <w:rFonts w:ascii="Times New Roman" w:hAnsi="Times New Roman" w:cs="Times New Roman"/>
          <w:i/>
          <w:spacing w:val="-2"/>
          <w:sz w:val="28"/>
          <w:szCs w:val="28"/>
        </w:rPr>
        <w:t xml:space="preserve"> команды по реализации проекта: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2880"/>
        <w:gridCol w:w="6039"/>
      </w:tblGrid>
      <w:tr w:rsidR="00E83AC4" w:rsidRPr="00F64E5E" w:rsidTr="00B16384">
        <w:tc>
          <w:tcPr>
            <w:tcW w:w="828" w:type="dxa"/>
          </w:tcPr>
          <w:p w:rsidR="00E83AC4" w:rsidRPr="00F64E5E" w:rsidRDefault="00E83AC4" w:rsidP="00B16384">
            <w:pPr>
              <w:spacing w:after="0" w:line="360" w:lineRule="auto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64E5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№ п.п.</w:t>
            </w:r>
          </w:p>
        </w:tc>
        <w:tc>
          <w:tcPr>
            <w:tcW w:w="2880" w:type="dxa"/>
          </w:tcPr>
          <w:p w:rsidR="00E83AC4" w:rsidRPr="00F64E5E" w:rsidRDefault="00E83AC4" w:rsidP="00B16384">
            <w:pPr>
              <w:spacing w:after="0" w:line="360" w:lineRule="auto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64E5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Должность</w:t>
            </w:r>
          </w:p>
        </w:tc>
        <w:tc>
          <w:tcPr>
            <w:tcW w:w="6039" w:type="dxa"/>
          </w:tcPr>
          <w:p w:rsidR="00E83AC4" w:rsidRPr="00F64E5E" w:rsidRDefault="00E83AC4" w:rsidP="00B16384">
            <w:pPr>
              <w:spacing w:after="0" w:line="360" w:lineRule="auto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64E5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Направление работы</w:t>
            </w:r>
          </w:p>
        </w:tc>
      </w:tr>
      <w:tr w:rsidR="00E83AC4" w:rsidRPr="00F64E5E" w:rsidTr="00B16384">
        <w:tc>
          <w:tcPr>
            <w:tcW w:w="828" w:type="dxa"/>
          </w:tcPr>
          <w:p w:rsidR="00E83AC4" w:rsidRPr="00F64E5E" w:rsidRDefault="00E83AC4" w:rsidP="00B16384">
            <w:pPr>
              <w:spacing w:after="0" w:line="360" w:lineRule="auto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64E5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1</w:t>
            </w:r>
          </w:p>
        </w:tc>
        <w:tc>
          <w:tcPr>
            <w:tcW w:w="2880" w:type="dxa"/>
          </w:tcPr>
          <w:p w:rsidR="00E83AC4" w:rsidRPr="00F64E5E" w:rsidRDefault="00E83AC4" w:rsidP="00B16384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64E5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Директор </w:t>
            </w:r>
          </w:p>
          <w:p w:rsidR="00E83AC4" w:rsidRPr="00F64E5E" w:rsidRDefault="00E83AC4" w:rsidP="00B16384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Техникума </w:t>
            </w:r>
          </w:p>
        </w:tc>
        <w:tc>
          <w:tcPr>
            <w:tcW w:w="6039" w:type="dxa"/>
          </w:tcPr>
          <w:p w:rsidR="00E83AC4" w:rsidRPr="00F64E5E" w:rsidRDefault="00E83AC4" w:rsidP="00B16384">
            <w:pPr>
              <w:spacing w:after="0" w:line="36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64E5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Общее руководство реализацией проекта</w:t>
            </w:r>
          </w:p>
        </w:tc>
      </w:tr>
      <w:tr w:rsidR="00E83AC4" w:rsidRPr="00F64E5E" w:rsidTr="00B16384">
        <w:tc>
          <w:tcPr>
            <w:tcW w:w="828" w:type="dxa"/>
          </w:tcPr>
          <w:p w:rsidR="00E83AC4" w:rsidRPr="00F64E5E" w:rsidRDefault="00E83AC4" w:rsidP="00B16384">
            <w:pPr>
              <w:spacing w:after="0" w:line="360" w:lineRule="auto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64E5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2</w:t>
            </w:r>
          </w:p>
        </w:tc>
        <w:tc>
          <w:tcPr>
            <w:tcW w:w="2880" w:type="dxa"/>
          </w:tcPr>
          <w:p w:rsidR="00E83AC4" w:rsidRPr="00F64E5E" w:rsidRDefault="00E83AC4" w:rsidP="00B16384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64E5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Заместитель директора по </w:t>
            </w:r>
            <w:proofErr w:type="gramStart"/>
            <w:r w:rsidRPr="00F64E5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</w:t>
            </w:r>
            <w:r w:rsidRPr="00F64E5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</w:t>
            </w:r>
            <w:proofErr w:type="gramEnd"/>
            <w:r w:rsidRPr="00F64E5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, руководители МО</w:t>
            </w:r>
          </w:p>
        </w:tc>
        <w:tc>
          <w:tcPr>
            <w:tcW w:w="6039" w:type="dxa"/>
          </w:tcPr>
          <w:p w:rsidR="00E83AC4" w:rsidRPr="00F64E5E" w:rsidRDefault="00E83AC4" w:rsidP="00B16384">
            <w:pPr>
              <w:spacing w:after="0" w:line="36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64E5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Мониторинг реализации проекта, методическая поддержка, мониторинг использования ЭОР</w:t>
            </w:r>
          </w:p>
        </w:tc>
      </w:tr>
      <w:tr w:rsidR="00E83AC4" w:rsidRPr="00F64E5E" w:rsidTr="00B16384">
        <w:tc>
          <w:tcPr>
            <w:tcW w:w="828" w:type="dxa"/>
          </w:tcPr>
          <w:p w:rsidR="00E83AC4" w:rsidRPr="00F64E5E" w:rsidRDefault="00E83AC4" w:rsidP="00B16384">
            <w:pPr>
              <w:spacing w:after="0" w:line="360" w:lineRule="auto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64E5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4</w:t>
            </w:r>
          </w:p>
        </w:tc>
        <w:tc>
          <w:tcPr>
            <w:tcW w:w="2880" w:type="dxa"/>
          </w:tcPr>
          <w:p w:rsidR="00E83AC4" w:rsidRPr="00F64E5E" w:rsidRDefault="00E83AC4" w:rsidP="00B16384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64E5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Руководитель МО классных руководителей</w:t>
            </w:r>
          </w:p>
        </w:tc>
        <w:tc>
          <w:tcPr>
            <w:tcW w:w="6039" w:type="dxa"/>
          </w:tcPr>
          <w:p w:rsidR="00E83AC4" w:rsidRPr="00F64E5E" w:rsidRDefault="00E83AC4" w:rsidP="00B16384">
            <w:pPr>
              <w:spacing w:after="0" w:line="36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64E5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Использование ИКТ, ЭОР в сфере воспитательной работы 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техникума</w:t>
            </w:r>
            <w:r w:rsidRPr="00F64E5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, деятельности классных руководителей</w:t>
            </w:r>
          </w:p>
        </w:tc>
      </w:tr>
      <w:tr w:rsidR="00E83AC4" w:rsidRPr="00F64E5E" w:rsidTr="00B16384">
        <w:tc>
          <w:tcPr>
            <w:tcW w:w="828" w:type="dxa"/>
          </w:tcPr>
          <w:p w:rsidR="00E83AC4" w:rsidRPr="00F64E5E" w:rsidRDefault="00E83AC4" w:rsidP="00B16384">
            <w:pPr>
              <w:spacing w:after="0" w:line="360" w:lineRule="auto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64E5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5</w:t>
            </w:r>
          </w:p>
        </w:tc>
        <w:tc>
          <w:tcPr>
            <w:tcW w:w="2880" w:type="dxa"/>
          </w:tcPr>
          <w:p w:rsidR="00E83AC4" w:rsidRPr="00F64E5E" w:rsidRDefault="00E83AC4" w:rsidP="00B16384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Преподаватель </w:t>
            </w:r>
            <w:r w:rsidRPr="00F64E5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информатики и ИКТ</w:t>
            </w:r>
          </w:p>
        </w:tc>
        <w:tc>
          <w:tcPr>
            <w:tcW w:w="6039" w:type="dxa"/>
          </w:tcPr>
          <w:p w:rsidR="00E83AC4" w:rsidRPr="00F64E5E" w:rsidRDefault="00E83AC4" w:rsidP="00B16384">
            <w:pPr>
              <w:spacing w:after="0" w:line="36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64E5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Администрирование сайта, техническая и консультационная помощь педагогам</w:t>
            </w:r>
          </w:p>
        </w:tc>
      </w:tr>
    </w:tbl>
    <w:p w:rsidR="00E83AC4" w:rsidRPr="00F64E5E" w:rsidRDefault="00E83AC4" w:rsidP="00E83AC4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3AC4" w:rsidRPr="00E739C2" w:rsidRDefault="00E83AC4" w:rsidP="00E83AC4">
      <w:pPr>
        <w:spacing w:after="0" w:line="360" w:lineRule="auto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E739C2">
        <w:rPr>
          <w:rFonts w:ascii="Times New Roman" w:hAnsi="Times New Roman" w:cs="Times New Roman"/>
          <w:i/>
          <w:sz w:val="28"/>
          <w:szCs w:val="28"/>
          <w:lang w:eastAsia="ru-RU"/>
        </w:rPr>
        <w:t>Ресурсное обеспечение проекта: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8"/>
        <w:gridCol w:w="7380"/>
      </w:tblGrid>
      <w:tr w:rsidR="00E83AC4" w:rsidRPr="00F64E5E" w:rsidTr="00B16384">
        <w:tc>
          <w:tcPr>
            <w:tcW w:w="2448" w:type="dxa"/>
            <w:vAlign w:val="center"/>
          </w:tcPr>
          <w:p w:rsidR="00E83AC4" w:rsidRPr="00F64E5E" w:rsidRDefault="00E83AC4" w:rsidP="00B16384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64E5E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Виды ресурсов</w:t>
            </w:r>
          </w:p>
        </w:tc>
        <w:tc>
          <w:tcPr>
            <w:tcW w:w="7380" w:type="dxa"/>
            <w:vAlign w:val="center"/>
          </w:tcPr>
          <w:p w:rsidR="00E83AC4" w:rsidRPr="00F64E5E" w:rsidRDefault="00E83AC4" w:rsidP="00B16384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64E5E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Перечень ресурсов</w:t>
            </w:r>
          </w:p>
        </w:tc>
      </w:tr>
      <w:tr w:rsidR="00E83AC4" w:rsidRPr="00F64E5E" w:rsidTr="00B16384">
        <w:trPr>
          <w:trHeight w:val="1095"/>
        </w:trPr>
        <w:tc>
          <w:tcPr>
            <w:tcW w:w="2448" w:type="dxa"/>
          </w:tcPr>
          <w:p w:rsidR="00E83AC4" w:rsidRPr="00F64E5E" w:rsidRDefault="00E83AC4" w:rsidP="00B1638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64E5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Материально-технические</w:t>
            </w:r>
          </w:p>
        </w:tc>
        <w:tc>
          <w:tcPr>
            <w:tcW w:w="7380" w:type="dxa"/>
          </w:tcPr>
          <w:p w:rsidR="00E83AC4" w:rsidRPr="00F64E5E" w:rsidRDefault="00E83AC4" w:rsidP="00B1638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4E5E">
              <w:rPr>
                <w:rFonts w:ascii="Times New Roman" w:hAnsi="Times New Roman" w:cs="Times New Roman"/>
                <w:sz w:val="28"/>
                <w:szCs w:val="28"/>
              </w:rPr>
              <w:t xml:space="preserve">Компьютеры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Pr="00F64E5E">
              <w:rPr>
                <w:rFonts w:ascii="Times New Roman" w:hAnsi="Times New Roman" w:cs="Times New Roman"/>
                <w:sz w:val="28"/>
                <w:szCs w:val="28"/>
              </w:rPr>
              <w:t xml:space="preserve"> шт.</w:t>
            </w:r>
          </w:p>
          <w:p w:rsidR="00E83AC4" w:rsidRPr="00F64E5E" w:rsidRDefault="00E83AC4" w:rsidP="00B1638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4E5E">
              <w:rPr>
                <w:rFonts w:ascii="Times New Roman" w:hAnsi="Times New Roman" w:cs="Times New Roman"/>
                <w:sz w:val="28"/>
                <w:szCs w:val="28"/>
              </w:rPr>
              <w:t xml:space="preserve">Ноутбук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64E5E">
              <w:rPr>
                <w:rFonts w:ascii="Times New Roman" w:hAnsi="Times New Roman" w:cs="Times New Roman"/>
                <w:sz w:val="28"/>
                <w:szCs w:val="28"/>
              </w:rPr>
              <w:t xml:space="preserve"> шт.</w:t>
            </w:r>
          </w:p>
          <w:p w:rsidR="00E83AC4" w:rsidRPr="00F64E5E" w:rsidRDefault="00E83AC4" w:rsidP="00B1638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4E5E">
              <w:rPr>
                <w:rFonts w:ascii="Times New Roman" w:hAnsi="Times New Roman" w:cs="Times New Roman"/>
                <w:sz w:val="28"/>
                <w:szCs w:val="28"/>
              </w:rPr>
              <w:t>Проектор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64E5E">
              <w:rPr>
                <w:rFonts w:ascii="Times New Roman" w:hAnsi="Times New Roman" w:cs="Times New Roman"/>
                <w:sz w:val="28"/>
                <w:szCs w:val="28"/>
              </w:rPr>
              <w:t xml:space="preserve"> шт.</w:t>
            </w:r>
          </w:p>
          <w:p w:rsidR="00E83AC4" w:rsidRPr="00F64E5E" w:rsidRDefault="00E83AC4" w:rsidP="00B1638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F64E5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Музыкальный центр – 1 шт.</w:t>
            </w:r>
          </w:p>
        </w:tc>
      </w:tr>
      <w:tr w:rsidR="00E83AC4" w:rsidRPr="00F64E5E" w:rsidTr="00B16384">
        <w:tc>
          <w:tcPr>
            <w:tcW w:w="2448" w:type="dxa"/>
          </w:tcPr>
          <w:p w:rsidR="00E83AC4" w:rsidRPr="00F64E5E" w:rsidRDefault="00E83AC4" w:rsidP="00B1638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64E5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Финансовые </w:t>
            </w:r>
          </w:p>
        </w:tc>
        <w:tc>
          <w:tcPr>
            <w:tcW w:w="7380" w:type="dxa"/>
          </w:tcPr>
          <w:p w:rsidR="00E83AC4" w:rsidRPr="00F64E5E" w:rsidRDefault="00E83AC4" w:rsidP="00B1638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64E5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Бюджетные средства.</w:t>
            </w:r>
          </w:p>
          <w:p w:rsidR="00E83AC4" w:rsidRPr="00F64E5E" w:rsidRDefault="00E83AC4" w:rsidP="00B1638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83AC4" w:rsidRPr="00F64E5E" w:rsidTr="00B16384">
        <w:tc>
          <w:tcPr>
            <w:tcW w:w="2448" w:type="dxa"/>
          </w:tcPr>
          <w:p w:rsidR="00E83AC4" w:rsidRPr="00F64E5E" w:rsidRDefault="00E83AC4" w:rsidP="00B1638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64E5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Нормативно-правовые</w:t>
            </w:r>
          </w:p>
          <w:p w:rsidR="00E83AC4" w:rsidRPr="00F64E5E" w:rsidRDefault="00E83AC4" w:rsidP="00B1638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документы</w:t>
            </w:r>
          </w:p>
        </w:tc>
        <w:tc>
          <w:tcPr>
            <w:tcW w:w="7380" w:type="dxa"/>
          </w:tcPr>
          <w:p w:rsidR="00E83AC4" w:rsidRPr="00F64E5E" w:rsidRDefault="00E83AC4" w:rsidP="00B1638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64E5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См. раздел 1</w:t>
            </w:r>
          </w:p>
        </w:tc>
      </w:tr>
      <w:tr w:rsidR="00E83AC4" w:rsidRPr="00F64E5E" w:rsidTr="00B16384">
        <w:tc>
          <w:tcPr>
            <w:tcW w:w="2448" w:type="dxa"/>
          </w:tcPr>
          <w:p w:rsidR="00E83AC4" w:rsidRPr="00F64E5E" w:rsidRDefault="00E83AC4" w:rsidP="00B1638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64E5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Кадровые </w:t>
            </w:r>
          </w:p>
        </w:tc>
        <w:tc>
          <w:tcPr>
            <w:tcW w:w="7380" w:type="dxa"/>
          </w:tcPr>
          <w:p w:rsidR="00E83AC4" w:rsidRPr="00F64E5E" w:rsidRDefault="00E83AC4" w:rsidP="00B16384">
            <w:pPr>
              <w:shd w:val="clear" w:color="auto" w:fill="FFFFFF"/>
              <w:spacing w:after="0" w:line="360" w:lineRule="auto"/>
              <w:ind w:left="6" w:firstLine="70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4E5E">
              <w:rPr>
                <w:rFonts w:ascii="Times New Roman" w:hAnsi="Times New Roman" w:cs="Times New Roman"/>
                <w:sz w:val="28"/>
                <w:szCs w:val="28"/>
              </w:rPr>
              <w:t xml:space="preserve">Педагогическим и административным составом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техникум укомплектован</w:t>
            </w:r>
            <w:r w:rsidRPr="00F64E5E">
              <w:rPr>
                <w:rFonts w:ascii="Times New Roman" w:hAnsi="Times New Roman" w:cs="Times New Roman"/>
                <w:sz w:val="28"/>
                <w:szCs w:val="28"/>
              </w:rPr>
              <w:t xml:space="preserve"> полностью согласно штатному расписанию. Коллектив стабилен и насчитывает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F64E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64E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F64E5E">
              <w:rPr>
                <w:rFonts w:ascii="Times New Roman" w:hAnsi="Times New Roman" w:cs="Times New Roman"/>
                <w:sz w:val="28"/>
                <w:szCs w:val="28"/>
              </w:rPr>
              <w:t>чел.: административный персонал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64E5E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техникума</w:t>
            </w:r>
            <w:r w:rsidRPr="00F64E5E"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заместитель директора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техникума </w:t>
            </w:r>
            <w:r w:rsidRPr="00F64E5E"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УПР</w:t>
            </w:r>
            <w:proofErr w:type="gramEnd"/>
            <w:r w:rsidRPr="00F64E5E">
              <w:rPr>
                <w:rFonts w:ascii="Times New Roman" w:hAnsi="Times New Roman" w:cs="Times New Roman"/>
                <w:sz w:val="28"/>
                <w:szCs w:val="28"/>
              </w:rPr>
              <w:t xml:space="preserve">, главный </w:t>
            </w:r>
            <w:r w:rsidRPr="00F64E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бухгалтер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техникума</w:t>
            </w:r>
            <w:r w:rsidRPr="00F64E5E">
              <w:rPr>
                <w:rFonts w:ascii="Times New Roman" w:hAnsi="Times New Roman" w:cs="Times New Roman"/>
                <w:sz w:val="28"/>
                <w:szCs w:val="28"/>
              </w:rPr>
              <w:t>; педагогический персонал (по должности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Преподаватель</w:t>
            </w:r>
            <w:r w:rsidRPr="00F64E5E">
              <w:rPr>
                <w:rFonts w:ascii="Times New Roman" w:hAnsi="Times New Roman" w:cs="Times New Roman"/>
                <w:sz w:val="28"/>
                <w:szCs w:val="28"/>
              </w:rPr>
              <w:t xml:space="preserve">»)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F64E5E">
              <w:rPr>
                <w:rFonts w:ascii="Times New Roman" w:hAnsi="Times New Roman" w:cs="Times New Roman"/>
                <w:sz w:val="28"/>
                <w:szCs w:val="28"/>
              </w:rPr>
              <w:t>–чел.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,(по должности мастер п/о) – 18чел. </w:t>
            </w:r>
            <w:r w:rsidRPr="00F64E5E">
              <w:rPr>
                <w:rFonts w:ascii="Times New Roman" w:hAnsi="Times New Roman" w:cs="Times New Roman"/>
                <w:sz w:val="28"/>
                <w:szCs w:val="28"/>
              </w:rPr>
              <w:t xml:space="preserve"> Вакансий и текучки кадров нет. </w:t>
            </w:r>
          </w:p>
          <w:p w:rsidR="00E83AC4" w:rsidRPr="00F64E5E" w:rsidRDefault="00E83AC4" w:rsidP="00B16384">
            <w:pPr>
              <w:shd w:val="clear" w:color="auto" w:fill="FFFFFF"/>
              <w:spacing w:after="0" w:line="360" w:lineRule="auto"/>
              <w:ind w:left="6" w:firstLine="70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4E5E">
              <w:rPr>
                <w:rFonts w:ascii="Times New Roman" w:hAnsi="Times New Roman" w:cs="Times New Roman"/>
                <w:sz w:val="28"/>
                <w:szCs w:val="28"/>
              </w:rPr>
              <w:t xml:space="preserve">Среди сотрудников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техникума </w:t>
            </w:r>
            <w:r w:rsidRPr="00F64E5E">
              <w:rPr>
                <w:rFonts w:ascii="Times New Roman" w:hAnsi="Times New Roman" w:cs="Times New Roman"/>
                <w:sz w:val="28"/>
                <w:szCs w:val="28"/>
              </w:rPr>
              <w:t xml:space="preserve"> имеют непрерывный стаж 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64E5E">
              <w:rPr>
                <w:rFonts w:ascii="Times New Roman" w:hAnsi="Times New Roman" w:cs="Times New Roman"/>
                <w:sz w:val="28"/>
                <w:szCs w:val="28"/>
              </w:rPr>
              <w:t xml:space="preserve"> Таким образом, у всех членов коллектива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техникума </w:t>
            </w:r>
            <w:r w:rsidRPr="00F64E5E">
              <w:rPr>
                <w:rFonts w:ascii="Times New Roman" w:hAnsi="Times New Roman" w:cs="Times New Roman"/>
                <w:sz w:val="28"/>
                <w:szCs w:val="28"/>
              </w:rPr>
              <w:t xml:space="preserve"> накоплен достаточный опыт работы в условиях пенитенциарной системы, чтобы качественно и квалифицированно решать вопросы обучения и воспитания обучающихся.</w:t>
            </w:r>
          </w:p>
          <w:p w:rsidR="00E83AC4" w:rsidRPr="00F64E5E" w:rsidRDefault="00E83AC4" w:rsidP="00B16384">
            <w:pPr>
              <w:shd w:val="clear" w:color="auto" w:fill="FFFFFF"/>
              <w:spacing w:after="0" w:line="36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4E5E">
              <w:rPr>
                <w:rFonts w:ascii="Times New Roman" w:hAnsi="Times New Roman" w:cs="Times New Roman"/>
                <w:sz w:val="28"/>
                <w:szCs w:val="28"/>
              </w:rPr>
              <w:t>Все работники имеют действующие квалификационные категории по должностям или аттестованы на соответствие занимаемой должности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F64E5E"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Образовательный уровень кадрового состава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техникума </w:t>
            </w:r>
            <w:r w:rsidRPr="00F64E5E">
              <w:rPr>
                <w:rFonts w:ascii="Times New Roman" w:hAnsi="Times New Roman" w:cs="Times New Roman"/>
                <w:sz w:val="28"/>
                <w:szCs w:val="28"/>
              </w:rPr>
              <w:t xml:space="preserve"> – высшее профессиональное (педагогическое) образование (100 %). </w:t>
            </w:r>
          </w:p>
          <w:p w:rsidR="00E83AC4" w:rsidRPr="00F64E5E" w:rsidRDefault="00E83AC4" w:rsidP="00B16384">
            <w:pPr>
              <w:shd w:val="clear" w:color="auto" w:fill="FFFFFF"/>
              <w:spacing w:after="0" w:line="36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4E5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и педагогические работники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техникума </w:t>
            </w:r>
            <w:r w:rsidRPr="00F64E5E">
              <w:rPr>
                <w:rFonts w:ascii="Times New Roman" w:hAnsi="Times New Roman" w:cs="Times New Roman"/>
                <w:sz w:val="28"/>
                <w:szCs w:val="28"/>
              </w:rPr>
              <w:t xml:space="preserve"> систематически (1 раз в три года) проходят курсовую подготовку и переподготовку.</w:t>
            </w:r>
          </w:p>
        </w:tc>
      </w:tr>
      <w:tr w:rsidR="00E83AC4" w:rsidRPr="001F33AB" w:rsidTr="00B16384">
        <w:tc>
          <w:tcPr>
            <w:tcW w:w="2448" w:type="dxa"/>
          </w:tcPr>
          <w:p w:rsidR="00E83AC4" w:rsidRPr="00F64E5E" w:rsidRDefault="00E83AC4" w:rsidP="00B1638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64E5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Информационные </w:t>
            </w:r>
          </w:p>
        </w:tc>
        <w:tc>
          <w:tcPr>
            <w:tcW w:w="7380" w:type="dxa"/>
          </w:tcPr>
          <w:p w:rsidR="00E83AC4" w:rsidRPr="00F64E5E" w:rsidRDefault="00E83AC4" w:rsidP="00B1638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64E5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Сайт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техникума</w:t>
            </w:r>
          </w:p>
          <w:p w:rsidR="00E83AC4" w:rsidRPr="00FA1AFD" w:rsidRDefault="00E83AC4" w:rsidP="00B1638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Lst</w:t>
            </w:r>
            <w:proofErr w:type="spellEnd"/>
            <w:r w:rsidRPr="00FA1AF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liv</w:t>
            </w:r>
            <w:proofErr w:type="spellEnd"/>
            <w:r w:rsidRPr="00FA1AF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ucoz</w:t>
            </w:r>
            <w:proofErr w:type="spellEnd"/>
            <w:r w:rsidRPr="00FA1AF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</w:p>
        </w:tc>
      </w:tr>
    </w:tbl>
    <w:p w:rsidR="00E83AC4" w:rsidRPr="00F64E5E" w:rsidRDefault="00E83AC4" w:rsidP="00E83AC4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</w:pPr>
    </w:p>
    <w:p w:rsidR="00E83AC4" w:rsidRPr="00F64E5E" w:rsidRDefault="00E83AC4" w:rsidP="00E83AC4">
      <w:pPr>
        <w:tabs>
          <w:tab w:val="left" w:pos="3240"/>
        </w:tabs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F64E5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Поэтапный план реализации проекта</w:t>
      </w:r>
      <w:r w:rsidRPr="00F64E5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E83AC4" w:rsidRPr="00F64E5E" w:rsidRDefault="00E83AC4" w:rsidP="00E83AC4">
      <w:pPr>
        <w:shd w:val="clear" w:color="auto" w:fill="FFFFFF"/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64E5E">
        <w:rPr>
          <w:rFonts w:ascii="Times New Roman" w:hAnsi="Times New Roman" w:cs="Times New Roman"/>
          <w:sz w:val="28"/>
          <w:szCs w:val="28"/>
        </w:rPr>
        <w:t xml:space="preserve">Проект </w:t>
      </w:r>
      <w:proofErr w:type="gramStart"/>
      <w:r w:rsidRPr="00F64E5E">
        <w:rPr>
          <w:rFonts w:ascii="Times New Roman" w:hAnsi="Times New Roman" w:cs="Times New Roman"/>
          <w:sz w:val="28"/>
          <w:szCs w:val="28"/>
        </w:rPr>
        <w:t>разработан</w:t>
      </w:r>
      <w:proofErr w:type="gramEnd"/>
      <w:r w:rsidRPr="00F64E5E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F64E5E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F64E5E">
        <w:rPr>
          <w:rFonts w:ascii="Times New Roman" w:hAnsi="Times New Roman" w:cs="Times New Roman"/>
          <w:sz w:val="28"/>
          <w:szCs w:val="28"/>
        </w:rPr>
        <w:t xml:space="preserve"> годы и включает следующие этапы реализации:</w:t>
      </w:r>
    </w:p>
    <w:p w:rsidR="00E83AC4" w:rsidRPr="00F64E5E" w:rsidRDefault="00E83AC4" w:rsidP="00E83AC4">
      <w:pPr>
        <w:numPr>
          <w:ilvl w:val="0"/>
          <w:numId w:val="10"/>
        </w:numPr>
        <w:shd w:val="clear" w:color="auto" w:fill="FFFFFF"/>
        <w:spacing w:after="0" w:line="360" w:lineRule="auto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F64E5E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этап. Подготовительный – </w:t>
      </w:r>
      <w:smartTag w:uri="urn:schemas-microsoft-com:office:smarttags" w:element="metricconverter">
        <w:smartTagPr>
          <w:attr w:name="ProductID" w:val="2017 г"/>
        </w:smartTagPr>
        <w:r w:rsidRPr="00F64E5E">
          <w:rPr>
            <w:rFonts w:ascii="Times New Roman" w:hAnsi="Times New Roman" w:cs="Times New Roman"/>
            <w:iCs/>
            <w:sz w:val="28"/>
            <w:szCs w:val="28"/>
            <w:lang w:eastAsia="ru-RU"/>
          </w:rPr>
          <w:t>201</w:t>
        </w:r>
        <w:r>
          <w:rPr>
            <w:rFonts w:ascii="Times New Roman" w:hAnsi="Times New Roman" w:cs="Times New Roman"/>
            <w:iCs/>
            <w:sz w:val="28"/>
            <w:szCs w:val="28"/>
            <w:lang w:eastAsia="ru-RU"/>
          </w:rPr>
          <w:t>7</w:t>
        </w:r>
        <w:r w:rsidRPr="00F64E5E">
          <w:rPr>
            <w:rFonts w:ascii="Times New Roman" w:hAnsi="Times New Roman" w:cs="Times New Roman"/>
            <w:iCs/>
            <w:sz w:val="28"/>
            <w:szCs w:val="28"/>
            <w:lang w:eastAsia="ru-RU"/>
          </w:rPr>
          <w:t xml:space="preserve"> г</w:t>
        </w:r>
      </w:smartTag>
      <w:r w:rsidRPr="00F64E5E">
        <w:rPr>
          <w:rFonts w:ascii="Times New Roman" w:hAnsi="Times New Roman" w:cs="Times New Roman"/>
          <w:iCs/>
          <w:sz w:val="28"/>
          <w:szCs w:val="28"/>
          <w:lang w:eastAsia="ru-RU"/>
        </w:rPr>
        <w:t>.</w:t>
      </w:r>
    </w:p>
    <w:p w:rsidR="00E83AC4" w:rsidRPr="00F64E5E" w:rsidRDefault="00E83AC4" w:rsidP="00E83AC4">
      <w:pPr>
        <w:shd w:val="clear" w:color="auto" w:fill="FFFFFF"/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F64E5E">
        <w:rPr>
          <w:rFonts w:ascii="Times New Roman" w:hAnsi="Times New Roman" w:cs="Times New Roman"/>
          <w:sz w:val="28"/>
          <w:szCs w:val="28"/>
          <w:lang w:eastAsia="ru-RU"/>
        </w:rPr>
        <w:t>Создание материально-технических условий.</w:t>
      </w:r>
    </w:p>
    <w:p w:rsidR="00E83AC4" w:rsidRPr="00F64E5E" w:rsidRDefault="00E83AC4" w:rsidP="00E83AC4">
      <w:pPr>
        <w:shd w:val="clear" w:color="auto" w:fill="FFFFFF"/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F64E5E">
        <w:rPr>
          <w:rFonts w:ascii="Times New Roman" w:hAnsi="Times New Roman" w:cs="Times New Roman"/>
          <w:sz w:val="28"/>
          <w:szCs w:val="28"/>
          <w:lang w:eastAsia="ru-RU"/>
        </w:rPr>
        <w:t>Создание кадровых условий.</w:t>
      </w:r>
    </w:p>
    <w:p w:rsidR="00E83AC4" w:rsidRPr="00F64E5E" w:rsidRDefault="00E83AC4" w:rsidP="00E83AC4">
      <w:pPr>
        <w:numPr>
          <w:ilvl w:val="0"/>
          <w:numId w:val="10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F64E5E">
        <w:rPr>
          <w:rFonts w:ascii="Times New Roman" w:hAnsi="Times New Roman" w:cs="Times New Roman"/>
          <w:iCs/>
          <w:sz w:val="28"/>
          <w:szCs w:val="28"/>
          <w:lang w:eastAsia="ru-RU"/>
        </w:rPr>
        <w:t>э</w:t>
      </w:r>
      <w:proofErr w:type="gramEnd"/>
      <w:r w:rsidRPr="00F64E5E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тап. Организационный – </w:t>
      </w:r>
      <w:smartTag w:uri="urn:schemas-microsoft-com:office:smarttags" w:element="metricconverter">
        <w:smartTagPr>
          <w:attr w:name="ProductID" w:val="2018 г"/>
        </w:smartTagPr>
        <w:r w:rsidRPr="00F64E5E">
          <w:rPr>
            <w:rFonts w:ascii="Times New Roman" w:hAnsi="Times New Roman" w:cs="Times New Roman"/>
            <w:iCs/>
            <w:sz w:val="28"/>
            <w:szCs w:val="28"/>
            <w:lang w:eastAsia="ru-RU"/>
          </w:rPr>
          <w:t>201</w:t>
        </w:r>
        <w:r>
          <w:rPr>
            <w:rFonts w:ascii="Times New Roman" w:hAnsi="Times New Roman" w:cs="Times New Roman"/>
            <w:iCs/>
            <w:sz w:val="28"/>
            <w:szCs w:val="28"/>
            <w:lang w:eastAsia="ru-RU"/>
          </w:rPr>
          <w:t>8</w:t>
        </w:r>
        <w:r w:rsidRPr="00F64E5E">
          <w:rPr>
            <w:rFonts w:ascii="Times New Roman" w:hAnsi="Times New Roman" w:cs="Times New Roman"/>
            <w:iCs/>
            <w:sz w:val="28"/>
            <w:szCs w:val="28"/>
            <w:lang w:eastAsia="ru-RU"/>
          </w:rPr>
          <w:t xml:space="preserve"> г</w:t>
        </w:r>
      </w:smartTag>
      <w:r w:rsidRPr="00F64E5E">
        <w:rPr>
          <w:rFonts w:ascii="Times New Roman" w:hAnsi="Times New Roman" w:cs="Times New Roman"/>
          <w:iCs/>
          <w:sz w:val="28"/>
          <w:szCs w:val="28"/>
          <w:lang w:eastAsia="ru-RU"/>
        </w:rPr>
        <w:t>.</w:t>
      </w:r>
    </w:p>
    <w:p w:rsidR="00E83AC4" w:rsidRPr="00F64E5E" w:rsidRDefault="00E83AC4" w:rsidP="00E83AC4">
      <w:pPr>
        <w:shd w:val="clear" w:color="auto" w:fill="FFFFFF"/>
        <w:spacing w:after="0" w:line="360" w:lineRule="auto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F64E5E">
        <w:rPr>
          <w:rFonts w:ascii="Times New Roman" w:hAnsi="Times New Roman" w:cs="Times New Roman"/>
          <w:sz w:val="28"/>
          <w:szCs w:val="28"/>
          <w:lang w:eastAsia="ru-RU"/>
        </w:rPr>
        <w:t>Включение всех структур в единое информационное пространство.</w:t>
      </w:r>
    </w:p>
    <w:p w:rsidR="00E83AC4" w:rsidRPr="00F64E5E" w:rsidRDefault="00E83AC4" w:rsidP="00E83AC4">
      <w:pPr>
        <w:shd w:val="clear" w:color="auto" w:fill="FFFFFF"/>
        <w:spacing w:after="0" w:line="360" w:lineRule="auto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F64E5E">
        <w:rPr>
          <w:rFonts w:ascii="Times New Roman" w:hAnsi="Times New Roman" w:cs="Times New Roman"/>
          <w:sz w:val="28"/>
          <w:szCs w:val="28"/>
          <w:lang w:eastAsia="ru-RU"/>
        </w:rPr>
        <w:t>Организация образовательной деятельности.</w:t>
      </w:r>
    </w:p>
    <w:p w:rsidR="00E83AC4" w:rsidRPr="00F64E5E" w:rsidRDefault="00E83AC4" w:rsidP="00E83AC4">
      <w:pPr>
        <w:shd w:val="clear" w:color="auto" w:fill="FFFFFF"/>
        <w:spacing w:after="0" w:line="360" w:lineRule="auto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F64E5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Осуществление деятельности.</w:t>
      </w:r>
    </w:p>
    <w:p w:rsidR="00E83AC4" w:rsidRPr="00F64E5E" w:rsidRDefault="00E83AC4" w:rsidP="00E83AC4">
      <w:pPr>
        <w:numPr>
          <w:ilvl w:val="0"/>
          <w:numId w:val="10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64E5E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этап. Внедренческий – </w:t>
      </w:r>
      <w:smartTag w:uri="urn:schemas-microsoft-com:office:smarttags" w:element="metricconverter">
        <w:smartTagPr>
          <w:attr w:name="ProductID" w:val="2019 г"/>
        </w:smartTagPr>
        <w:r w:rsidRPr="00F64E5E">
          <w:rPr>
            <w:rFonts w:ascii="Times New Roman" w:hAnsi="Times New Roman" w:cs="Times New Roman"/>
            <w:iCs/>
            <w:sz w:val="28"/>
            <w:szCs w:val="28"/>
            <w:lang w:eastAsia="ru-RU"/>
          </w:rPr>
          <w:t>201</w:t>
        </w:r>
        <w:r>
          <w:rPr>
            <w:rFonts w:ascii="Times New Roman" w:hAnsi="Times New Roman" w:cs="Times New Roman"/>
            <w:iCs/>
            <w:sz w:val="28"/>
            <w:szCs w:val="28"/>
            <w:lang w:eastAsia="ru-RU"/>
          </w:rPr>
          <w:t>9</w:t>
        </w:r>
        <w:r w:rsidRPr="00F64E5E">
          <w:rPr>
            <w:rFonts w:ascii="Times New Roman" w:hAnsi="Times New Roman" w:cs="Times New Roman"/>
            <w:iCs/>
            <w:sz w:val="28"/>
            <w:szCs w:val="28"/>
            <w:lang w:eastAsia="ru-RU"/>
          </w:rPr>
          <w:t xml:space="preserve"> г</w:t>
        </w:r>
      </w:smartTag>
      <w:r w:rsidRPr="00F64E5E">
        <w:rPr>
          <w:rFonts w:ascii="Times New Roman" w:hAnsi="Times New Roman" w:cs="Times New Roman"/>
          <w:iCs/>
          <w:sz w:val="28"/>
          <w:szCs w:val="28"/>
          <w:lang w:eastAsia="ru-RU"/>
        </w:rPr>
        <w:t>.</w:t>
      </w:r>
    </w:p>
    <w:p w:rsidR="00E83AC4" w:rsidRPr="00F64E5E" w:rsidRDefault="00E83AC4" w:rsidP="00E83AC4">
      <w:pPr>
        <w:shd w:val="clear" w:color="auto" w:fill="FFFFFF"/>
        <w:spacing w:after="0" w:line="360" w:lineRule="auto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F64E5E">
        <w:rPr>
          <w:rFonts w:ascii="Times New Roman" w:hAnsi="Times New Roman" w:cs="Times New Roman"/>
          <w:sz w:val="28"/>
          <w:szCs w:val="28"/>
          <w:lang w:eastAsia="ru-RU"/>
        </w:rPr>
        <w:t>Планирование деятельности.</w:t>
      </w:r>
    </w:p>
    <w:p w:rsidR="00E83AC4" w:rsidRPr="00F64E5E" w:rsidRDefault="00E83AC4" w:rsidP="00E83AC4">
      <w:pPr>
        <w:shd w:val="clear" w:color="auto" w:fill="FFFFFF"/>
        <w:spacing w:after="0" w:line="360" w:lineRule="auto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F64E5E">
        <w:rPr>
          <w:rFonts w:ascii="Times New Roman" w:hAnsi="Times New Roman" w:cs="Times New Roman"/>
          <w:sz w:val="28"/>
          <w:szCs w:val="28"/>
          <w:lang w:eastAsia="ru-RU"/>
        </w:rPr>
        <w:t>Адаптация субъектов образовательной деятельности к условиям функционирования единого информационного пространства.</w:t>
      </w:r>
    </w:p>
    <w:p w:rsidR="00E83AC4" w:rsidRPr="00F64E5E" w:rsidRDefault="00E83AC4" w:rsidP="00E83AC4">
      <w:pPr>
        <w:shd w:val="clear" w:color="auto" w:fill="FFFFFF"/>
        <w:spacing w:after="0" w:line="360" w:lineRule="auto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F64E5E">
        <w:rPr>
          <w:rFonts w:ascii="Times New Roman" w:hAnsi="Times New Roman" w:cs="Times New Roman"/>
          <w:sz w:val="28"/>
          <w:szCs w:val="28"/>
          <w:lang w:eastAsia="ru-RU"/>
        </w:rPr>
        <w:t>Внедрение традиционных и инновационных форм деятельности.</w:t>
      </w:r>
    </w:p>
    <w:p w:rsidR="00E83AC4" w:rsidRPr="00F64E5E" w:rsidRDefault="00E83AC4" w:rsidP="00E83AC4">
      <w:pPr>
        <w:numPr>
          <w:ilvl w:val="0"/>
          <w:numId w:val="10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64E5E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этап. Оперативный – </w:t>
      </w:r>
      <w:smartTag w:uri="urn:schemas-microsoft-com:office:smarttags" w:element="metricconverter">
        <w:smartTagPr>
          <w:attr w:name="ProductID" w:val="2020 г"/>
        </w:smartTagPr>
        <w:r w:rsidRPr="00F64E5E">
          <w:rPr>
            <w:rFonts w:ascii="Times New Roman" w:hAnsi="Times New Roman" w:cs="Times New Roman"/>
            <w:iCs/>
            <w:sz w:val="28"/>
            <w:szCs w:val="28"/>
            <w:lang w:eastAsia="ru-RU"/>
          </w:rPr>
          <w:t>20</w:t>
        </w:r>
        <w:r>
          <w:rPr>
            <w:rFonts w:ascii="Times New Roman" w:hAnsi="Times New Roman" w:cs="Times New Roman"/>
            <w:iCs/>
            <w:sz w:val="28"/>
            <w:szCs w:val="28"/>
            <w:lang w:eastAsia="ru-RU"/>
          </w:rPr>
          <w:t>20</w:t>
        </w:r>
        <w:r w:rsidRPr="00F64E5E">
          <w:rPr>
            <w:rFonts w:ascii="Times New Roman" w:hAnsi="Times New Roman" w:cs="Times New Roman"/>
            <w:iCs/>
            <w:sz w:val="28"/>
            <w:szCs w:val="28"/>
            <w:lang w:eastAsia="ru-RU"/>
          </w:rPr>
          <w:t xml:space="preserve"> г</w:t>
        </w:r>
      </w:smartTag>
      <w:r w:rsidRPr="00F64E5E">
        <w:rPr>
          <w:rFonts w:ascii="Times New Roman" w:hAnsi="Times New Roman" w:cs="Times New Roman"/>
          <w:iCs/>
          <w:sz w:val="28"/>
          <w:szCs w:val="28"/>
          <w:lang w:eastAsia="ru-RU"/>
        </w:rPr>
        <w:t>.</w:t>
      </w:r>
    </w:p>
    <w:p w:rsidR="00E83AC4" w:rsidRPr="002F09E3" w:rsidRDefault="00E83AC4" w:rsidP="00E83AC4">
      <w:pPr>
        <w:shd w:val="clear" w:color="auto" w:fill="FFFFFF"/>
        <w:spacing w:after="0" w:line="360" w:lineRule="auto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F64E5E">
        <w:rPr>
          <w:rFonts w:ascii="Times New Roman" w:hAnsi="Times New Roman" w:cs="Times New Roman"/>
          <w:sz w:val="28"/>
          <w:szCs w:val="28"/>
          <w:lang w:eastAsia="ru-RU"/>
        </w:rPr>
        <w:t>Оптимизация условий функционирования единого информационного пространства в ОУ.</w:t>
      </w:r>
    </w:p>
    <w:p w:rsidR="00E83AC4" w:rsidRPr="002F09E3" w:rsidRDefault="00E83AC4" w:rsidP="00E83AC4">
      <w:pPr>
        <w:tabs>
          <w:tab w:val="left" w:pos="270"/>
          <w:tab w:val="center" w:pos="4819"/>
        </w:tabs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8. Конечный продукт проекта</w:t>
      </w:r>
      <w:r w:rsidRPr="000161F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E83AC4" w:rsidRDefault="00E83AC4" w:rsidP="00E83AC4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Сф</w:t>
      </w:r>
      <w:r w:rsidRPr="00F64E5E">
        <w:rPr>
          <w:sz w:val="28"/>
          <w:szCs w:val="28"/>
        </w:rPr>
        <w:t>ормирован</w:t>
      </w:r>
      <w:r>
        <w:rPr>
          <w:sz w:val="28"/>
          <w:szCs w:val="28"/>
        </w:rPr>
        <w:t>о единое</w:t>
      </w:r>
      <w:r w:rsidRPr="00F64E5E">
        <w:rPr>
          <w:sz w:val="28"/>
          <w:szCs w:val="28"/>
        </w:rPr>
        <w:t xml:space="preserve"> информационно</w:t>
      </w:r>
      <w:r>
        <w:rPr>
          <w:sz w:val="28"/>
          <w:szCs w:val="28"/>
        </w:rPr>
        <w:t>е</w:t>
      </w:r>
      <w:r w:rsidRPr="00F64E5E">
        <w:rPr>
          <w:sz w:val="28"/>
          <w:szCs w:val="28"/>
        </w:rPr>
        <w:t xml:space="preserve"> пространств</w:t>
      </w:r>
      <w:r>
        <w:rPr>
          <w:sz w:val="28"/>
          <w:szCs w:val="28"/>
        </w:rPr>
        <w:t>о</w:t>
      </w:r>
      <w:r w:rsidRPr="00F64E5E">
        <w:rPr>
          <w:sz w:val="28"/>
          <w:szCs w:val="28"/>
        </w:rPr>
        <w:t xml:space="preserve"> </w:t>
      </w:r>
      <w:r>
        <w:rPr>
          <w:sz w:val="28"/>
          <w:szCs w:val="28"/>
        </w:rPr>
        <w:t>ОУ, вовлечены</w:t>
      </w:r>
      <w:r w:rsidRPr="00F64E5E">
        <w:rPr>
          <w:sz w:val="28"/>
          <w:szCs w:val="28"/>
        </w:rPr>
        <w:t xml:space="preserve"> в него все участник</w:t>
      </w:r>
      <w:r>
        <w:rPr>
          <w:sz w:val="28"/>
          <w:szCs w:val="28"/>
        </w:rPr>
        <w:t>и</w:t>
      </w:r>
      <w:r w:rsidRPr="00F64E5E">
        <w:rPr>
          <w:sz w:val="28"/>
          <w:szCs w:val="28"/>
        </w:rPr>
        <w:t xml:space="preserve"> образовательных отношений.</w:t>
      </w:r>
    </w:p>
    <w:p w:rsidR="00E83AC4" w:rsidRDefault="00E83AC4" w:rsidP="00E83AC4">
      <w:pPr>
        <w:spacing w:after="0"/>
        <w:ind w:left="72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83AC4" w:rsidRPr="00FB6593" w:rsidRDefault="00E83AC4" w:rsidP="00E83AC4">
      <w:pPr>
        <w:spacing w:after="0"/>
        <w:ind w:left="72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B6593">
        <w:rPr>
          <w:rFonts w:ascii="Times New Roman" w:hAnsi="Times New Roman" w:cs="Times New Roman"/>
          <w:b/>
          <w:sz w:val="28"/>
          <w:szCs w:val="28"/>
          <w:lang w:eastAsia="ru-RU"/>
        </w:rPr>
        <w:t>Модель единого информационного пространства образовательной организации СПО</w:t>
      </w:r>
    </w:p>
    <w:p w:rsidR="00E83AC4" w:rsidRPr="004612E1" w:rsidRDefault="00E83AC4" w:rsidP="00E83AC4">
      <w:pPr>
        <w:tabs>
          <w:tab w:val="left" w:pos="1164"/>
        </w:tabs>
        <w:spacing w:after="0"/>
        <w:ind w:left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E83AC4" w:rsidRDefault="00E83AC4" w:rsidP="00E83AC4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153150" cy="3162300"/>
            <wp:effectExtent l="19050" t="0" r="0" b="0"/>
            <wp:docPr id="1" name="Рисунок 1" descr="C:\Users\000\Desktop\eip_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000\Desktop\eip_5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316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3AC4" w:rsidRPr="00F64E5E" w:rsidRDefault="00E83AC4" w:rsidP="00E83AC4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</w:p>
    <w:p w:rsidR="00E83AC4" w:rsidRPr="00F64E5E" w:rsidRDefault="00E83AC4" w:rsidP="00E83AC4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Эффективно использовано</w:t>
      </w:r>
      <w:r w:rsidRPr="00F64E5E">
        <w:rPr>
          <w:sz w:val="28"/>
          <w:szCs w:val="28"/>
        </w:rPr>
        <w:t xml:space="preserve"> ИКТ в учебно-методической работе </w:t>
      </w:r>
      <w:r>
        <w:rPr>
          <w:sz w:val="28"/>
          <w:szCs w:val="28"/>
        </w:rPr>
        <w:t>ОУ. Разработана методика</w:t>
      </w:r>
      <w:r w:rsidRPr="00F64E5E">
        <w:rPr>
          <w:sz w:val="28"/>
          <w:szCs w:val="28"/>
        </w:rPr>
        <w:t xml:space="preserve"> подготовки телекоммуникационных проектов и дистанционных курсов для </w:t>
      </w:r>
      <w:r>
        <w:rPr>
          <w:sz w:val="28"/>
          <w:szCs w:val="28"/>
        </w:rPr>
        <w:t>обучающихся и преподавателей.</w:t>
      </w:r>
    </w:p>
    <w:p w:rsidR="00E83AC4" w:rsidRPr="00F64E5E" w:rsidRDefault="00E83AC4" w:rsidP="00E83AC4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Созданы</w:t>
      </w:r>
      <w:r w:rsidRPr="00F64E5E">
        <w:rPr>
          <w:sz w:val="28"/>
          <w:szCs w:val="28"/>
        </w:rPr>
        <w:t xml:space="preserve"> услови</w:t>
      </w:r>
      <w:r>
        <w:rPr>
          <w:sz w:val="28"/>
          <w:szCs w:val="28"/>
        </w:rPr>
        <w:t>я</w:t>
      </w:r>
      <w:r w:rsidRPr="00F64E5E">
        <w:rPr>
          <w:sz w:val="28"/>
          <w:szCs w:val="28"/>
        </w:rPr>
        <w:t xml:space="preserve"> для развития личности и удовлетворения потребностей в качественном образовании как механизма социализации за счет эффективной организации познавательной деятельности обучаемых и доступности использования информационных ресурсов.</w:t>
      </w:r>
    </w:p>
    <w:p w:rsidR="00E83AC4" w:rsidRPr="00F64E5E" w:rsidRDefault="00E83AC4" w:rsidP="00E83AC4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Внедрены современные</w:t>
      </w:r>
      <w:r w:rsidRPr="00F64E5E">
        <w:rPr>
          <w:sz w:val="28"/>
          <w:szCs w:val="28"/>
        </w:rPr>
        <w:t xml:space="preserve"> проектны</w:t>
      </w:r>
      <w:r>
        <w:rPr>
          <w:sz w:val="28"/>
          <w:szCs w:val="28"/>
        </w:rPr>
        <w:t>е</w:t>
      </w:r>
      <w:r w:rsidRPr="00F64E5E">
        <w:rPr>
          <w:sz w:val="28"/>
          <w:szCs w:val="28"/>
        </w:rPr>
        <w:t xml:space="preserve"> и информационны</w:t>
      </w:r>
      <w:r>
        <w:rPr>
          <w:sz w:val="28"/>
          <w:szCs w:val="28"/>
        </w:rPr>
        <w:t>е</w:t>
      </w:r>
      <w:r w:rsidRPr="00F64E5E">
        <w:rPr>
          <w:sz w:val="28"/>
          <w:szCs w:val="28"/>
        </w:rPr>
        <w:t xml:space="preserve"> технологи</w:t>
      </w:r>
      <w:r>
        <w:rPr>
          <w:sz w:val="28"/>
          <w:szCs w:val="28"/>
        </w:rPr>
        <w:t>и</w:t>
      </w:r>
      <w:r w:rsidRPr="00F64E5E">
        <w:rPr>
          <w:sz w:val="28"/>
          <w:szCs w:val="28"/>
        </w:rPr>
        <w:t xml:space="preserve"> в образовательную деятельность.</w:t>
      </w:r>
    </w:p>
    <w:p w:rsidR="00E83AC4" w:rsidRPr="00F64E5E" w:rsidRDefault="00E83AC4" w:rsidP="00E83AC4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 w:rsidRPr="00F64E5E">
        <w:rPr>
          <w:sz w:val="28"/>
          <w:szCs w:val="28"/>
        </w:rPr>
        <w:t>Повышен</w:t>
      </w:r>
      <w:r>
        <w:rPr>
          <w:sz w:val="28"/>
          <w:szCs w:val="28"/>
        </w:rPr>
        <w:t>ы</w:t>
      </w:r>
      <w:r w:rsidRPr="00F64E5E">
        <w:rPr>
          <w:sz w:val="28"/>
          <w:szCs w:val="28"/>
        </w:rPr>
        <w:t xml:space="preserve"> уровн</w:t>
      </w:r>
      <w:r>
        <w:rPr>
          <w:sz w:val="28"/>
          <w:szCs w:val="28"/>
        </w:rPr>
        <w:t>и</w:t>
      </w:r>
      <w:r w:rsidRPr="00F64E5E">
        <w:rPr>
          <w:sz w:val="28"/>
          <w:szCs w:val="28"/>
        </w:rPr>
        <w:t xml:space="preserve"> информационной культуры как составляющей профессионального мастерства </w:t>
      </w:r>
      <w:r>
        <w:rPr>
          <w:sz w:val="28"/>
          <w:szCs w:val="28"/>
        </w:rPr>
        <w:t>преподавателя</w:t>
      </w:r>
      <w:r w:rsidRPr="00F64E5E">
        <w:rPr>
          <w:sz w:val="28"/>
          <w:szCs w:val="28"/>
        </w:rPr>
        <w:t>.</w:t>
      </w:r>
    </w:p>
    <w:p w:rsidR="00E83AC4" w:rsidRPr="00F64E5E" w:rsidRDefault="00E83AC4" w:rsidP="00E83AC4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Повышены</w:t>
      </w:r>
      <w:r w:rsidRPr="00F64E5E">
        <w:rPr>
          <w:sz w:val="28"/>
          <w:szCs w:val="28"/>
        </w:rPr>
        <w:t xml:space="preserve"> ИКТ – компетентности </w:t>
      </w:r>
      <w:r>
        <w:rPr>
          <w:sz w:val="28"/>
          <w:szCs w:val="28"/>
        </w:rPr>
        <w:t>преподавателей</w:t>
      </w:r>
      <w:r w:rsidRPr="00F64E5E">
        <w:rPr>
          <w:sz w:val="28"/>
          <w:szCs w:val="28"/>
        </w:rPr>
        <w:t xml:space="preserve"> и обучающихся.</w:t>
      </w:r>
    </w:p>
    <w:p w:rsidR="00E83AC4" w:rsidRPr="00F64E5E" w:rsidRDefault="00E83AC4" w:rsidP="00E83AC4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Внедрены</w:t>
      </w:r>
      <w:r w:rsidRPr="00F64E5E">
        <w:rPr>
          <w:sz w:val="28"/>
          <w:szCs w:val="28"/>
        </w:rPr>
        <w:t xml:space="preserve"> дистанционны</w:t>
      </w:r>
      <w:r>
        <w:rPr>
          <w:sz w:val="28"/>
          <w:szCs w:val="28"/>
        </w:rPr>
        <w:t>е</w:t>
      </w:r>
      <w:r w:rsidRPr="00F64E5E">
        <w:rPr>
          <w:sz w:val="28"/>
          <w:szCs w:val="28"/>
        </w:rPr>
        <w:t xml:space="preserve"> метод</w:t>
      </w:r>
      <w:r>
        <w:rPr>
          <w:sz w:val="28"/>
          <w:szCs w:val="28"/>
        </w:rPr>
        <w:t>ы</w:t>
      </w:r>
      <w:r w:rsidRPr="00F64E5E">
        <w:rPr>
          <w:sz w:val="28"/>
          <w:szCs w:val="28"/>
        </w:rPr>
        <w:t xml:space="preserve"> обучения.</w:t>
      </w:r>
    </w:p>
    <w:p w:rsidR="00E83AC4" w:rsidRDefault="00E83AC4" w:rsidP="00E83AC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3AC4" w:rsidRDefault="00E83AC4" w:rsidP="00E83AC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9. Критерии оценки эффективности реализации проекта</w:t>
      </w:r>
    </w:p>
    <w:p w:rsidR="00E83AC4" w:rsidRDefault="00E83AC4" w:rsidP="00E83A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CCE">
        <w:rPr>
          <w:rFonts w:ascii="Times New Roman" w:hAnsi="Times New Roman" w:cs="Times New Roman"/>
          <w:sz w:val="28"/>
          <w:szCs w:val="28"/>
        </w:rPr>
        <w:t xml:space="preserve">Эффективность реализации образовательного проекта будет определяться наличием показателей, соответствующих следующим эффектам деятельности: </w:t>
      </w:r>
    </w:p>
    <w:p w:rsidR="00E83AC4" w:rsidRDefault="00E83AC4" w:rsidP="00E83AC4">
      <w:pPr>
        <w:numPr>
          <w:ilvl w:val="0"/>
          <w:numId w:val="11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A3CCE">
        <w:rPr>
          <w:rFonts w:ascii="Times New Roman" w:hAnsi="Times New Roman" w:cs="Times New Roman"/>
          <w:sz w:val="28"/>
          <w:szCs w:val="28"/>
        </w:rPr>
        <w:t>содержательно-деятельностному</w:t>
      </w:r>
      <w:proofErr w:type="spellEnd"/>
      <w:r w:rsidRPr="001A3CCE">
        <w:rPr>
          <w:rFonts w:ascii="Times New Roman" w:hAnsi="Times New Roman" w:cs="Times New Roman"/>
          <w:sz w:val="28"/>
          <w:szCs w:val="28"/>
        </w:rPr>
        <w:t xml:space="preserve"> эффекту, выражающемуся в своевременном выявлении и обобщении иннова</w:t>
      </w:r>
      <w:r>
        <w:rPr>
          <w:rFonts w:ascii="Times New Roman" w:hAnsi="Times New Roman" w:cs="Times New Roman"/>
          <w:sz w:val="28"/>
          <w:szCs w:val="28"/>
        </w:rPr>
        <w:t>ционного педагогического опыта;</w:t>
      </w:r>
    </w:p>
    <w:p w:rsidR="00E83AC4" w:rsidRDefault="00E83AC4" w:rsidP="00E83AC4">
      <w:pPr>
        <w:numPr>
          <w:ilvl w:val="0"/>
          <w:numId w:val="11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1A3CCE">
        <w:rPr>
          <w:rFonts w:ascii="Times New Roman" w:hAnsi="Times New Roman" w:cs="Times New Roman"/>
          <w:sz w:val="28"/>
          <w:szCs w:val="28"/>
        </w:rPr>
        <w:t xml:space="preserve">образовательному эффекту, связанному с внедрением новых форм и методов методического сопровождения инновационной деятельности педагогов; ростом профессиональной самостоятельности, инициативности педагогов; </w:t>
      </w:r>
    </w:p>
    <w:p w:rsidR="00E83AC4" w:rsidRDefault="00E83AC4" w:rsidP="00E83AC4">
      <w:pPr>
        <w:numPr>
          <w:ilvl w:val="0"/>
          <w:numId w:val="11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A3CCE">
        <w:rPr>
          <w:rFonts w:ascii="Times New Roman" w:hAnsi="Times New Roman" w:cs="Times New Roman"/>
          <w:sz w:val="28"/>
          <w:szCs w:val="28"/>
        </w:rPr>
        <w:t>социальному эффекту, проявляемому как усиление внимания общества к вопросам, связанным с формированием практики инновационного образования.</w:t>
      </w:r>
    </w:p>
    <w:p w:rsidR="00E83AC4" w:rsidRPr="00603DA6" w:rsidRDefault="00E83AC4" w:rsidP="00E83AC4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83AC4" w:rsidRPr="00603DA6" w:rsidRDefault="00E83AC4" w:rsidP="00E83AC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03DA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10.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Прогноз возможных последствий, способы коррекции, компенсации негативных последствий</w:t>
      </w:r>
    </w:p>
    <w:p w:rsidR="00E83AC4" w:rsidRDefault="00E83AC4" w:rsidP="00E83AC4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3AC4" w:rsidRDefault="00E83AC4" w:rsidP="00E83AC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Я думаю, что никаких негативных последствий от действия этого проекта не будет. Обучающиеся с удовольствием, увлечением получили навыки работы с компьютером. Работа их заинтересовала. Они научились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самостоятельно преодолевать трудности, умению выбрать путь для решения проблем информационного пространства в образовательной организации.</w:t>
      </w:r>
    </w:p>
    <w:p w:rsidR="00E83AC4" w:rsidRPr="004612E1" w:rsidRDefault="00E83AC4" w:rsidP="00E83AC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Я надеюсь, что проект окажется полезным для всех обучающихся техникума и педагогического коллектива.</w:t>
      </w:r>
    </w:p>
    <w:p w:rsidR="00E83AC4" w:rsidRDefault="00E83AC4" w:rsidP="00E83AC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Среди основных факторов, способных повлиять на результаты внедрения Проекта можно выделить следующие:</w:t>
      </w:r>
    </w:p>
    <w:p w:rsidR="00E83AC4" w:rsidRDefault="00E83AC4" w:rsidP="00E83AC4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E83AC4" w:rsidRPr="00474B02" w:rsidTr="00B16384">
        <w:tc>
          <w:tcPr>
            <w:tcW w:w="4785" w:type="dxa"/>
            <w:shd w:val="clear" w:color="auto" w:fill="auto"/>
          </w:tcPr>
          <w:p w:rsidR="00E83AC4" w:rsidRPr="00474B02" w:rsidRDefault="00E83AC4" w:rsidP="00B1638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74B0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Фактор риска</w:t>
            </w:r>
          </w:p>
        </w:tc>
        <w:tc>
          <w:tcPr>
            <w:tcW w:w="4786" w:type="dxa"/>
            <w:shd w:val="clear" w:color="auto" w:fill="auto"/>
          </w:tcPr>
          <w:p w:rsidR="00E83AC4" w:rsidRPr="00474B02" w:rsidRDefault="00E83AC4" w:rsidP="00B1638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74B0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Возможные пути разрешения</w:t>
            </w:r>
          </w:p>
        </w:tc>
      </w:tr>
      <w:tr w:rsidR="00E83AC4" w:rsidRPr="00474B02" w:rsidTr="00B16384">
        <w:tc>
          <w:tcPr>
            <w:tcW w:w="4785" w:type="dxa"/>
            <w:shd w:val="clear" w:color="auto" w:fill="auto"/>
          </w:tcPr>
          <w:p w:rsidR="00E83AC4" w:rsidRPr="00474B02" w:rsidRDefault="00E83AC4" w:rsidP="00B1638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74B0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1.Отсутствие достаточного финансирования.</w:t>
            </w:r>
          </w:p>
        </w:tc>
        <w:tc>
          <w:tcPr>
            <w:tcW w:w="4786" w:type="dxa"/>
            <w:shd w:val="clear" w:color="auto" w:fill="auto"/>
          </w:tcPr>
          <w:p w:rsidR="00E83AC4" w:rsidRPr="00474B02" w:rsidRDefault="00E83AC4" w:rsidP="00B1638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74B0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 Привлечение сре</w:t>
            </w:r>
            <w:proofErr w:type="gramStart"/>
            <w:r w:rsidRPr="00474B0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дств сп</w:t>
            </w:r>
            <w:proofErr w:type="gramEnd"/>
            <w:r w:rsidRPr="00474B0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онсоров, социальных партнеров.</w:t>
            </w:r>
          </w:p>
        </w:tc>
      </w:tr>
      <w:tr w:rsidR="00E83AC4" w:rsidRPr="00474B02" w:rsidTr="00B16384">
        <w:tc>
          <w:tcPr>
            <w:tcW w:w="4785" w:type="dxa"/>
            <w:shd w:val="clear" w:color="auto" w:fill="auto"/>
          </w:tcPr>
          <w:p w:rsidR="00E83AC4" w:rsidRPr="00474B02" w:rsidRDefault="00E83AC4" w:rsidP="00B1638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74B0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2.Отсутствие и недостаточное количество в ОУ необходимых специалистов.</w:t>
            </w:r>
          </w:p>
        </w:tc>
        <w:tc>
          <w:tcPr>
            <w:tcW w:w="4786" w:type="dxa"/>
            <w:shd w:val="clear" w:color="auto" w:fill="auto"/>
          </w:tcPr>
          <w:p w:rsidR="00E83AC4" w:rsidRPr="00474B02" w:rsidRDefault="00E83AC4" w:rsidP="00B1638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74B0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 Привлечение педагогов других учебных заведений, сетевое взаимоотношение, социальное партнерство</w:t>
            </w:r>
          </w:p>
        </w:tc>
      </w:tr>
      <w:tr w:rsidR="00E83AC4" w:rsidRPr="00474B02" w:rsidTr="00B16384">
        <w:tc>
          <w:tcPr>
            <w:tcW w:w="4785" w:type="dxa"/>
            <w:shd w:val="clear" w:color="auto" w:fill="auto"/>
          </w:tcPr>
          <w:p w:rsidR="00E83AC4" w:rsidRPr="00474B02" w:rsidRDefault="00E83AC4" w:rsidP="00B163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74B0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3.Дефицит учебных методических пособий.</w:t>
            </w:r>
          </w:p>
        </w:tc>
        <w:tc>
          <w:tcPr>
            <w:tcW w:w="4786" w:type="dxa"/>
            <w:shd w:val="clear" w:color="auto" w:fill="auto"/>
          </w:tcPr>
          <w:p w:rsidR="00E83AC4" w:rsidRPr="00474B02" w:rsidRDefault="00E83AC4" w:rsidP="00B163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74B0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 Ресурсы Интернет - пространства</w:t>
            </w:r>
          </w:p>
        </w:tc>
      </w:tr>
      <w:tr w:rsidR="00E83AC4" w:rsidRPr="00474B02" w:rsidTr="00B16384">
        <w:tc>
          <w:tcPr>
            <w:tcW w:w="4785" w:type="dxa"/>
            <w:shd w:val="clear" w:color="auto" w:fill="auto"/>
          </w:tcPr>
          <w:p w:rsidR="00E83AC4" w:rsidRPr="00474B02" w:rsidRDefault="00E83AC4" w:rsidP="00B1638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74B0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 Недостаточная методическая подготовка педагогов.</w:t>
            </w:r>
          </w:p>
        </w:tc>
        <w:tc>
          <w:tcPr>
            <w:tcW w:w="4786" w:type="dxa"/>
            <w:shd w:val="clear" w:color="auto" w:fill="auto"/>
          </w:tcPr>
          <w:p w:rsidR="00E83AC4" w:rsidRPr="00474B02" w:rsidRDefault="00E83AC4" w:rsidP="00B1638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74B0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 Курсовая подготовка преподавателей, проведение методических занятий, семинаров</w:t>
            </w:r>
          </w:p>
        </w:tc>
      </w:tr>
    </w:tbl>
    <w:p w:rsidR="00E83AC4" w:rsidRDefault="00E83AC4" w:rsidP="00E83AC4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3AC4" w:rsidRDefault="00E83AC4" w:rsidP="00E83AC4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F09E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2F09E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Список использованной литературы и других источников </w:t>
      </w:r>
    </w:p>
    <w:p w:rsidR="00E83AC4" w:rsidRPr="00F64E5E" w:rsidRDefault="00E83AC4" w:rsidP="00E83AC4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Style w:val="blk"/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F64E5E">
        <w:rPr>
          <w:rFonts w:ascii="Times New Roman" w:hAnsi="Times New Roman" w:cs="Times New Roman"/>
          <w:sz w:val="28"/>
          <w:szCs w:val="28"/>
        </w:rPr>
        <w:t>Федеральный закон «Об образовании в Российской Федерации» от 29.12.2012г № 273- ФЗ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3AC4" w:rsidRDefault="00E83AC4" w:rsidP="00E83AC4">
      <w:pPr>
        <w:spacing w:after="0" w:line="360" w:lineRule="auto"/>
        <w:jc w:val="both"/>
        <w:rPr>
          <w:rStyle w:val="blk"/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64032D">
        <w:rPr>
          <w:rFonts w:ascii="Times New Roman" w:hAnsi="Times New Roman" w:cs="Times New Roman"/>
          <w:sz w:val="28"/>
          <w:szCs w:val="28"/>
        </w:rPr>
        <w:t>Федеральный закон от 29.12.2010 года № 436-ФЗ «О защите детей от информации, причиняющей вред их здоровью и развитию» (</w:t>
      </w:r>
      <w:r w:rsidRPr="0064032D">
        <w:rPr>
          <w:rStyle w:val="blk"/>
          <w:rFonts w:ascii="Times New Roman" w:hAnsi="Times New Roman"/>
          <w:sz w:val="28"/>
          <w:szCs w:val="28"/>
        </w:rPr>
        <w:t>в ред. Федеральных законов от 28.07.2012 года</w:t>
      </w:r>
      <w:r w:rsidRPr="0064032D">
        <w:rPr>
          <w:rStyle w:val="apple-converted-space"/>
          <w:rFonts w:ascii="Times New Roman" w:hAnsi="Times New Roman"/>
          <w:sz w:val="28"/>
          <w:szCs w:val="28"/>
        </w:rPr>
        <w:t xml:space="preserve"> № 139-ФЗ</w:t>
      </w:r>
      <w:r w:rsidRPr="0064032D">
        <w:rPr>
          <w:rStyle w:val="blk"/>
          <w:rFonts w:ascii="Times New Roman" w:hAnsi="Times New Roman"/>
          <w:sz w:val="28"/>
          <w:szCs w:val="28"/>
        </w:rPr>
        <w:t>,</w:t>
      </w:r>
      <w:r w:rsidRPr="0064032D">
        <w:rPr>
          <w:rFonts w:ascii="Times New Roman" w:hAnsi="Times New Roman" w:cs="Times New Roman"/>
          <w:sz w:val="28"/>
          <w:szCs w:val="28"/>
        </w:rPr>
        <w:t xml:space="preserve"> </w:t>
      </w:r>
      <w:r w:rsidRPr="0064032D">
        <w:rPr>
          <w:rStyle w:val="blk"/>
          <w:rFonts w:ascii="Times New Roman" w:hAnsi="Times New Roman"/>
          <w:sz w:val="28"/>
          <w:szCs w:val="28"/>
        </w:rPr>
        <w:t>от 05.04.2013 года №</w:t>
      </w:r>
      <w:r w:rsidRPr="0064032D">
        <w:rPr>
          <w:rStyle w:val="apple-converted-space"/>
          <w:rFonts w:ascii="Times New Roman" w:hAnsi="Times New Roman"/>
          <w:sz w:val="28"/>
          <w:szCs w:val="28"/>
        </w:rPr>
        <w:t> </w:t>
      </w:r>
      <w:hyperlink r:id="rId12" w:anchor="dst100032" w:history="1">
        <w:r w:rsidRPr="0064032D">
          <w:rPr>
            <w:rStyle w:val="a5"/>
            <w:rFonts w:ascii="Times New Roman" w:hAnsi="Times New Roman"/>
            <w:sz w:val="28"/>
            <w:szCs w:val="28"/>
          </w:rPr>
          <w:t>50-ФЗ</w:t>
        </w:r>
      </w:hyperlink>
      <w:r w:rsidRPr="0064032D">
        <w:rPr>
          <w:rStyle w:val="blk"/>
          <w:rFonts w:ascii="Times New Roman" w:hAnsi="Times New Roman"/>
          <w:sz w:val="28"/>
          <w:szCs w:val="28"/>
        </w:rPr>
        <w:t>, от 29.06.2013</w:t>
      </w:r>
      <w:r w:rsidRPr="0064032D">
        <w:rPr>
          <w:rStyle w:val="apple-converted-space"/>
          <w:rFonts w:ascii="Times New Roman" w:hAnsi="Times New Roman"/>
          <w:sz w:val="28"/>
          <w:szCs w:val="28"/>
        </w:rPr>
        <w:t xml:space="preserve"> года №</w:t>
      </w:r>
      <w:hyperlink r:id="rId13" w:anchor="dst100009" w:history="1">
        <w:r w:rsidRPr="0064032D">
          <w:rPr>
            <w:rStyle w:val="a5"/>
            <w:rFonts w:ascii="Times New Roman" w:hAnsi="Times New Roman"/>
            <w:sz w:val="28"/>
            <w:szCs w:val="28"/>
          </w:rPr>
          <w:t xml:space="preserve"> 135-ФЗ</w:t>
        </w:r>
      </w:hyperlink>
      <w:r w:rsidRPr="0064032D">
        <w:rPr>
          <w:rStyle w:val="blk"/>
          <w:rFonts w:ascii="Times New Roman" w:hAnsi="Times New Roman"/>
          <w:sz w:val="28"/>
          <w:szCs w:val="28"/>
        </w:rPr>
        <w:t>,</w:t>
      </w:r>
      <w:r w:rsidRPr="0064032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4032D">
        <w:rPr>
          <w:rStyle w:val="blk"/>
          <w:rFonts w:ascii="Times New Roman" w:hAnsi="Times New Roman"/>
          <w:sz w:val="28"/>
          <w:szCs w:val="28"/>
        </w:rPr>
        <w:t>от</w:t>
      </w:r>
      <w:proofErr w:type="gramEnd"/>
      <w:r w:rsidRPr="0064032D">
        <w:rPr>
          <w:rStyle w:val="blk"/>
          <w:rFonts w:ascii="Times New Roman" w:hAnsi="Times New Roman"/>
          <w:sz w:val="28"/>
          <w:szCs w:val="28"/>
        </w:rPr>
        <w:t xml:space="preserve"> 02.07.2013 года №</w:t>
      </w:r>
      <w:r w:rsidRPr="0064032D">
        <w:rPr>
          <w:rStyle w:val="apple-converted-space"/>
          <w:rFonts w:ascii="Times New Roman" w:hAnsi="Times New Roman"/>
          <w:sz w:val="28"/>
          <w:szCs w:val="28"/>
        </w:rPr>
        <w:t> </w:t>
      </w:r>
      <w:hyperlink r:id="rId14" w:anchor="dst101913" w:history="1">
        <w:r w:rsidRPr="0064032D">
          <w:rPr>
            <w:rStyle w:val="a5"/>
            <w:rFonts w:ascii="Times New Roman" w:hAnsi="Times New Roman"/>
            <w:sz w:val="28"/>
            <w:szCs w:val="28"/>
          </w:rPr>
          <w:t xml:space="preserve"> 185-ФЗ</w:t>
        </w:r>
      </w:hyperlink>
      <w:r w:rsidRPr="0064032D">
        <w:rPr>
          <w:rStyle w:val="blk"/>
          <w:rFonts w:ascii="Times New Roman" w:hAnsi="Times New Roman"/>
          <w:sz w:val="28"/>
          <w:szCs w:val="28"/>
        </w:rPr>
        <w:t>, от 14.10.2014</w:t>
      </w:r>
      <w:r w:rsidRPr="0064032D">
        <w:rPr>
          <w:rStyle w:val="apple-converted-space"/>
          <w:rFonts w:ascii="Times New Roman" w:hAnsi="Times New Roman"/>
          <w:sz w:val="28"/>
          <w:szCs w:val="28"/>
        </w:rPr>
        <w:t> года №</w:t>
      </w:r>
      <w:hyperlink r:id="rId15" w:anchor="dst100767" w:history="1">
        <w:r w:rsidRPr="0064032D">
          <w:rPr>
            <w:rStyle w:val="a5"/>
            <w:rFonts w:ascii="Times New Roman" w:hAnsi="Times New Roman"/>
            <w:sz w:val="28"/>
            <w:szCs w:val="28"/>
          </w:rPr>
          <w:t xml:space="preserve"> 307-ФЗ</w:t>
        </w:r>
      </w:hyperlink>
      <w:r w:rsidRPr="0064032D">
        <w:rPr>
          <w:rStyle w:val="blk"/>
          <w:rFonts w:ascii="Times New Roman" w:hAnsi="Times New Roman"/>
          <w:sz w:val="28"/>
          <w:szCs w:val="28"/>
        </w:rPr>
        <w:t>,</w:t>
      </w:r>
      <w:r w:rsidRPr="0064032D">
        <w:rPr>
          <w:rFonts w:ascii="Times New Roman" w:hAnsi="Times New Roman" w:cs="Times New Roman"/>
          <w:sz w:val="28"/>
          <w:szCs w:val="28"/>
        </w:rPr>
        <w:t xml:space="preserve"> </w:t>
      </w:r>
      <w:r w:rsidRPr="0064032D">
        <w:rPr>
          <w:rStyle w:val="blk"/>
          <w:rFonts w:ascii="Times New Roman" w:hAnsi="Times New Roman"/>
          <w:sz w:val="28"/>
          <w:szCs w:val="28"/>
        </w:rPr>
        <w:t>от 29.06.2015 года №</w:t>
      </w:r>
      <w:r w:rsidRPr="0064032D">
        <w:rPr>
          <w:rStyle w:val="apple-converted-space"/>
          <w:rFonts w:ascii="Times New Roman" w:hAnsi="Times New Roman"/>
          <w:sz w:val="28"/>
          <w:szCs w:val="28"/>
        </w:rPr>
        <w:t> </w:t>
      </w:r>
      <w:hyperlink r:id="rId16" w:anchor="dst100021" w:history="1">
        <w:r w:rsidRPr="0064032D">
          <w:rPr>
            <w:rStyle w:val="a5"/>
            <w:rFonts w:ascii="Times New Roman" w:hAnsi="Times New Roman"/>
            <w:sz w:val="28"/>
            <w:szCs w:val="28"/>
          </w:rPr>
          <w:t xml:space="preserve"> 179-фз</w:t>
        </w:r>
      </w:hyperlink>
      <w:r w:rsidRPr="0064032D">
        <w:rPr>
          <w:rStyle w:val="blk"/>
          <w:rFonts w:ascii="Times New Roman" w:hAnsi="Times New Roman"/>
          <w:sz w:val="28"/>
          <w:szCs w:val="28"/>
          <w:lang w:eastAsia="ru-RU"/>
        </w:rPr>
        <w:t>)</w:t>
      </w:r>
    </w:p>
    <w:p w:rsidR="00E83AC4" w:rsidRPr="00C67A82" w:rsidRDefault="00E83AC4" w:rsidP="00E83AC4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Pr="003601A4">
          <w:rPr>
            <w:rStyle w:val="a5"/>
            <w:rFonts w:ascii="Times New Roman" w:hAnsi="Times New Roman"/>
            <w:sz w:val="28"/>
            <w:szCs w:val="28"/>
          </w:rPr>
          <w:t>http://www.consultant.ru/document/Cons_doc_LAW_108808</w:t>
        </w:r>
      </w:hyperlink>
    </w:p>
    <w:p w:rsidR="00E83AC4" w:rsidRDefault="00E83AC4" w:rsidP="00E83AC4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0C3F25">
        <w:rPr>
          <w:rFonts w:ascii="Times New Roman" w:hAnsi="Times New Roman" w:cs="Times New Roman"/>
          <w:sz w:val="28"/>
          <w:szCs w:val="28"/>
        </w:rPr>
        <w:t>Федеральный закон Российской Федерации от 28.07.2012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0C3F25">
        <w:rPr>
          <w:rFonts w:ascii="Times New Roman" w:hAnsi="Times New Roman" w:cs="Times New Roman"/>
          <w:sz w:val="28"/>
          <w:szCs w:val="28"/>
        </w:rPr>
        <w:t xml:space="preserve"> № 193-ФЗ «О внесении изменений в Федеральный закон «О защите детей от </w:t>
      </w:r>
      <w:r w:rsidRPr="00370993">
        <w:rPr>
          <w:rFonts w:ascii="Times New Roman" w:hAnsi="Times New Roman" w:cs="Times New Roman"/>
          <w:sz w:val="28"/>
          <w:szCs w:val="28"/>
        </w:rPr>
        <w:t>информации, причиняющей вред их здоровью и развитию» и отдельные законодательные акты Российской Федерации по вопросу ограничения доступа к противоправной информации в сети Интернет» (</w:t>
      </w:r>
      <w:r w:rsidRPr="003709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ред. </w:t>
      </w:r>
      <w:r w:rsidRPr="00370993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Федерального</w:t>
      </w:r>
      <w:r w:rsidRPr="00370993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18" w:anchor="dst100840" w:history="1">
        <w:r w:rsidRPr="00370993">
          <w:rPr>
            <w:rStyle w:val="a5"/>
            <w:rFonts w:ascii="Times New Roman" w:hAnsi="Times New Roman"/>
            <w:sz w:val="28"/>
            <w:szCs w:val="28"/>
            <w:shd w:val="clear" w:color="auto" w:fill="FFFFFF"/>
          </w:rPr>
          <w:t>закона</w:t>
        </w:r>
      </w:hyperlink>
      <w:r w:rsidRPr="00370993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370993">
        <w:rPr>
          <w:rFonts w:ascii="Times New Roman" w:hAnsi="Times New Roman" w:cs="Times New Roman"/>
          <w:sz w:val="28"/>
          <w:szCs w:val="28"/>
          <w:shd w:val="clear" w:color="auto" w:fill="FFFFFF"/>
        </w:rPr>
        <w:t>от 14.10.2014 года № 307-ФЗ</w:t>
      </w:r>
      <w:r w:rsidRPr="00370993">
        <w:rPr>
          <w:rFonts w:ascii="Times New Roman" w:hAnsi="Times New Roman" w:cs="Times New Roman"/>
          <w:sz w:val="28"/>
          <w:szCs w:val="28"/>
        </w:rPr>
        <w:t>)</w:t>
      </w:r>
    </w:p>
    <w:p w:rsidR="00E83AC4" w:rsidRDefault="00E83AC4" w:rsidP="00E83AC4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hyperlink r:id="rId19" w:history="1">
        <w:r w:rsidRPr="003601A4">
          <w:rPr>
            <w:rStyle w:val="a5"/>
            <w:rFonts w:ascii="Times New Roman" w:hAnsi="Times New Roman"/>
            <w:sz w:val="28"/>
            <w:szCs w:val="28"/>
          </w:rPr>
          <w:t>http://www.consultant.ru/document/cons_doc_LAW_133282/</w:t>
        </w:r>
      </w:hyperlink>
    </w:p>
    <w:p w:rsidR="00E83AC4" w:rsidRDefault="00E83AC4" w:rsidP="00E83AC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9A3341">
        <w:rPr>
          <w:rFonts w:ascii="Times New Roman" w:hAnsi="Times New Roman" w:cs="Times New Roman"/>
          <w:sz w:val="28"/>
          <w:szCs w:val="28"/>
        </w:rPr>
        <w:t xml:space="preserve">Федеральный закон Российской Федерации от 8.11.2010 года № 293-ФЗ «О внесении изменений в отдельные законодательные акты Российской Федерации в связи с совершенствованием контрольно надзорных функций и оптимизацией предоставления государственных услуг в сфере образования», п.5, п.25 </w:t>
      </w:r>
      <w:r w:rsidRPr="009A3341">
        <w:rPr>
          <w:rFonts w:ascii="Times New Roman" w:hAnsi="Times New Roman" w:cs="Times New Roman"/>
          <w:sz w:val="28"/>
          <w:szCs w:val="28"/>
          <w:lang w:eastAsia="ru-RU"/>
        </w:rPr>
        <w:t>(в ред. Федеральных законов от 04.05.2011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года</w:t>
      </w:r>
      <w:r w:rsidRPr="009A334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9A3341">
        <w:rPr>
          <w:rFonts w:ascii="Times New Roman" w:hAnsi="Times New Roman" w:cs="Times New Roman"/>
          <w:sz w:val="28"/>
          <w:szCs w:val="28"/>
          <w:lang w:eastAsia="ru-RU"/>
        </w:rPr>
        <w:t xml:space="preserve"> 99-ФЗ,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A3341">
        <w:rPr>
          <w:rFonts w:ascii="Times New Roman" w:hAnsi="Times New Roman" w:cs="Times New Roman"/>
          <w:sz w:val="28"/>
          <w:szCs w:val="28"/>
          <w:lang w:eastAsia="ru-RU"/>
        </w:rPr>
        <w:t>от 18.07.2011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года №</w:t>
      </w:r>
      <w:r w:rsidRPr="009A3341">
        <w:rPr>
          <w:rFonts w:ascii="Times New Roman" w:hAnsi="Times New Roman" w:cs="Times New Roman"/>
          <w:sz w:val="28"/>
          <w:szCs w:val="28"/>
          <w:lang w:eastAsia="ru-RU"/>
        </w:rPr>
        <w:t xml:space="preserve"> 242-ФЗ</w:t>
      </w:r>
      <w:r>
        <w:rPr>
          <w:rFonts w:ascii="Times New Roman" w:hAnsi="Times New Roman" w:cs="Times New Roman"/>
          <w:sz w:val="28"/>
          <w:szCs w:val="28"/>
          <w:lang w:eastAsia="ru-RU"/>
        </w:rPr>
        <w:t>, от 03.12.2011 года №</w:t>
      </w:r>
      <w:r w:rsidRPr="009A3341">
        <w:rPr>
          <w:rFonts w:ascii="Times New Roman" w:hAnsi="Times New Roman" w:cs="Times New Roman"/>
          <w:sz w:val="28"/>
          <w:szCs w:val="28"/>
          <w:lang w:eastAsia="ru-RU"/>
        </w:rPr>
        <w:t xml:space="preserve"> 385-ФЗ,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от 29.12.2012 года №</w:t>
      </w:r>
      <w:r w:rsidRPr="009A3341">
        <w:rPr>
          <w:rFonts w:ascii="Times New Roman" w:hAnsi="Times New Roman" w:cs="Times New Roman"/>
          <w:sz w:val="28"/>
          <w:szCs w:val="28"/>
          <w:lang w:eastAsia="ru-RU"/>
        </w:rPr>
        <w:t xml:space="preserve"> 273-ФЗ</w:t>
      </w:r>
      <w:r>
        <w:rPr>
          <w:rFonts w:ascii="Times New Roman" w:hAnsi="Times New Roman" w:cs="Times New Roman"/>
          <w:sz w:val="28"/>
          <w:szCs w:val="28"/>
          <w:lang w:eastAsia="ru-RU"/>
        </w:rPr>
        <w:t>, от 22.10.2014 года №</w:t>
      </w:r>
      <w:r w:rsidRPr="009A3341">
        <w:rPr>
          <w:rFonts w:ascii="Times New Roman" w:hAnsi="Times New Roman" w:cs="Times New Roman"/>
          <w:sz w:val="28"/>
          <w:szCs w:val="28"/>
          <w:lang w:eastAsia="ru-RU"/>
        </w:rPr>
        <w:t xml:space="preserve"> 312-ФЗ</w:t>
      </w:r>
      <w:proofErr w:type="gramEnd"/>
      <w:r w:rsidRPr="009A3341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E83AC4" w:rsidRDefault="00E83AC4" w:rsidP="00E83AC4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20" w:history="1">
        <w:r w:rsidRPr="003601A4">
          <w:rPr>
            <w:rStyle w:val="a5"/>
            <w:rFonts w:ascii="Times New Roman" w:hAnsi="Times New Roman"/>
            <w:sz w:val="28"/>
            <w:szCs w:val="28"/>
            <w:lang w:eastAsia="ru-RU"/>
          </w:rPr>
          <w:t>http://base.consultant.ru/cons/cgi/online.cgi?req=doc&amp;base=LAW&amp;n=170118&amp;fld=134&amp;from=106453-0&amp;rnd=208093.12642183618090397&amp;</w:t>
        </w:r>
      </w:hyperlink>
    </w:p>
    <w:p w:rsidR="00E83AC4" w:rsidRDefault="00E83AC4" w:rsidP="00E83AC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5.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Федеральный закон</w:t>
      </w:r>
      <w:r w:rsidRPr="004536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 25.07.2002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г.</w:t>
      </w:r>
      <w:r w:rsidRPr="004536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№ 114-ФЗ «О противодействии экстремистской деятельности» (</w:t>
      </w:r>
      <w:r w:rsidRPr="004536CF">
        <w:rPr>
          <w:rFonts w:ascii="Times New Roman" w:hAnsi="Times New Roman" w:cs="Times New Roman"/>
          <w:color w:val="000000"/>
          <w:sz w:val="28"/>
          <w:szCs w:val="28"/>
        </w:rPr>
        <w:t xml:space="preserve">с изменениями и дополнениями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</w:t>
      </w:r>
      <w:r w:rsidRPr="004536CF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Pr="004536C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27 июля </w:t>
      </w:r>
      <w:smartTag w:uri="urn:schemas-microsoft-com:office:smarttags" w:element="metricconverter">
        <w:smartTagPr>
          <w:attr w:name="ProductID" w:val="2006 г"/>
        </w:smartTagPr>
        <w:r w:rsidRPr="004536CF">
          <w:rPr>
            <w:rFonts w:ascii="Times New Roman" w:hAnsi="Times New Roman" w:cs="Times New Roman"/>
            <w:bCs/>
            <w:color w:val="000000"/>
            <w:sz w:val="28"/>
            <w:szCs w:val="28"/>
          </w:rPr>
          <w:t>2006 г</w:t>
        </w:r>
      </w:smartTag>
      <w:r w:rsidRPr="004536C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., 10 мая, 24 июля </w:t>
      </w:r>
      <w:smartTag w:uri="urn:schemas-microsoft-com:office:smarttags" w:element="metricconverter">
        <w:smartTagPr>
          <w:attr w:name="ProductID" w:val="2007 г"/>
        </w:smartTagPr>
        <w:r w:rsidRPr="004536CF">
          <w:rPr>
            <w:rFonts w:ascii="Times New Roman" w:hAnsi="Times New Roman" w:cs="Times New Roman"/>
            <w:bCs/>
            <w:color w:val="000000"/>
            <w:sz w:val="28"/>
            <w:szCs w:val="28"/>
          </w:rPr>
          <w:t>2007 г</w:t>
        </w:r>
      </w:smartTag>
      <w:r w:rsidRPr="004536C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., 29 апреля </w:t>
      </w:r>
      <w:smartTag w:uri="urn:schemas-microsoft-com:office:smarttags" w:element="metricconverter">
        <w:smartTagPr>
          <w:attr w:name="ProductID" w:val="2008 г"/>
        </w:smartTagPr>
        <w:r w:rsidRPr="004536CF">
          <w:rPr>
            <w:rFonts w:ascii="Times New Roman" w:hAnsi="Times New Roman" w:cs="Times New Roman"/>
            <w:bCs/>
            <w:color w:val="000000"/>
            <w:sz w:val="28"/>
            <w:szCs w:val="28"/>
          </w:rPr>
          <w:t>2008 г</w:t>
        </w:r>
      </w:smartTag>
      <w:r w:rsidRPr="004536C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., 25 декабря </w:t>
      </w:r>
      <w:smartTag w:uri="urn:schemas-microsoft-com:office:smarttags" w:element="metricconverter">
        <w:smartTagPr>
          <w:attr w:name="ProductID" w:val="2012 г"/>
        </w:smartTagPr>
        <w:r w:rsidRPr="004536CF">
          <w:rPr>
            <w:rFonts w:ascii="Times New Roman" w:hAnsi="Times New Roman" w:cs="Times New Roman"/>
            <w:bCs/>
            <w:color w:val="000000"/>
            <w:sz w:val="28"/>
            <w:szCs w:val="28"/>
          </w:rPr>
          <w:t>2012 г</w:t>
        </w:r>
      </w:smartTag>
      <w:r w:rsidRPr="004536C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., 2 июля </w:t>
      </w:r>
      <w:smartTag w:uri="urn:schemas-microsoft-com:office:smarttags" w:element="metricconverter">
        <w:smartTagPr>
          <w:attr w:name="ProductID" w:val="2013 г"/>
        </w:smartTagPr>
        <w:r w:rsidRPr="004536CF">
          <w:rPr>
            <w:rFonts w:ascii="Times New Roman" w:hAnsi="Times New Roman" w:cs="Times New Roman"/>
            <w:bCs/>
            <w:color w:val="000000"/>
            <w:sz w:val="28"/>
            <w:szCs w:val="28"/>
          </w:rPr>
          <w:t>2013 г</w:t>
        </w:r>
      </w:smartTag>
      <w:r w:rsidRPr="004536C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., 28 июня, 21 июля, 31 декабря </w:t>
      </w:r>
      <w:smartTag w:uri="urn:schemas-microsoft-com:office:smarttags" w:element="metricconverter">
        <w:smartTagPr>
          <w:attr w:name="ProductID" w:val="2014 г"/>
        </w:smartTagPr>
        <w:r w:rsidRPr="004536CF">
          <w:rPr>
            <w:rFonts w:ascii="Times New Roman" w:hAnsi="Times New Roman" w:cs="Times New Roman"/>
            <w:bCs/>
            <w:color w:val="000000"/>
            <w:sz w:val="28"/>
            <w:szCs w:val="28"/>
          </w:rPr>
          <w:t>2014 г</w:t>
        </w:r>
      </w:smartTag>
      <w:r w:rsidRPr="004536C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., 8 марта,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</w:t>
      </w:r>
      <w:r w:rsidRPr="004536C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23 ноября </w:t>
      </w:r>
      <w:smartTag w:uri="urn:schemas-microsoft-com:office:smarttags" w:element="metricconverter">
        <w:smartTagPr>
          <w:attr w:name="ProductID" w:val="2015 г"/>
        </w:smartTagPr>
        <w:r w:rsidRPr="004536CF">
          <w:rPr>
            <w:rFonts w:ascii="Times New Roman" w:hAnsi="Times New Roman" w:cs="Times New Roman"/>
            <w:bCs/>
            <w:color w:val="000000"/>
            <w:sz w:val="28"/>
            <w:szCs w:val="28"/>
          </w:rPr>
          <w:t>2015 г</w:t>
        </w:r>
      </w:smartTag>
      <w:r w:rsidRPr="004536CF">
        <w:rPr>
          <w:rFonts w:ascii="Times New Roman" w:hAnsi="Times New Roman" w:cs="Times New Roman"/>
          <w:bCs/>
          <w:color w:val="000000"/>
          <w:sz w:val="28"/>
          <w:szCs w:val="28"/>
        </w:rPr>
        <w:t>.)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hyperlink r:id="rId21" w:history="1">
        <w:r w:rsidRPr="004536CF">
          <w:rPr>
            <w:rStyle w:val="a5"/>
            <w:rFonts w:ascii="Times New Roman" w:hAnsi="Times New Roman"/>
            <w:sz w:val="28"/>
            <w:szCs w:val="28"/>
            <w:lang w:eastAsia="ru-RU"/>
          </w:rPr>
          <w:t>http://base.garant.ru/12127578/</w:t>
        </w:r>
      </w:hyperlink>
      <w:proofErr w:type="gramEnd"/>
    </w:p>
    <w:p w:rsidR="00E83AC4" w:rsidRDefault="00E83AC4" w:rsidP="00E83AC4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6. </w:t>
      </w:r>
      <w:proofErr w:type="gramStart"/>
      <w:r w:rsidRPr="006917FD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Федеральный закон от 27.07.2006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года</w:t>
      </w:r>
      <w:r w:rsidRPr="006917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 152-ФЗ  «О персональных данных» </w:t>
      </w:r>
      <w:r w:rsidRPr="006917FD">
        <w:rPr>
          <w:rFonts w:ascii="Times New Roman" w:hAnsi="Times New Roman" w:cs="Times New Roman"/>
          <w:sz w:val="28"/>
          <w:szCs w:val="28"/>
          <w:lang w:eastAsia="ru-RU"/>
        </w:rPr>
        <w:t>(в ред. Федеральных законов от 25.11.2009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года</w:t>
      </w:r>
      <w:r w:rsidRPr="006917F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6917FD">
        <w:rPr>
          <w:rFonts w:ascii="Times New Roman" w:hAnsi="Times New Roman" w:cs="Times New Roman"/>
          <w:sz w:val="28"/>
          <w:szCs w:val="28"/>
          <w:lang w:eastAsia="ru-RU"/>
        </w:rPr>
        <w:t xml:space="preserve"> 266-ФЗ, от 27.12.2009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года</w:t>
      </w:r>
      <w:r w:rsidRPr="006917F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6917FD">
        <w:rPr>
          <w:rFonts w:ascii="Times New Roman" w:hAnsi="Times New Roman" w:cs="Times New Roman"/>
          <w:sz w:val="28"/>
          <w:szCs w:val="28"/>
          <w:lang w:eastAsia="ru-RU"/>
        </w:rPr>
        <w:t xml:space="preserve"> 363-ФЗ, от 28.06.2010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года</w:t>
      </w:r>
      <w:r w:rsidRPr="006917F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6917FD">
        <w:rPr>
          <w:rFonts w:ascii="Times New Roman" w:hAnsi="Times New Roman" w:cs="Times New Roman"/>
          <w:sz w:val="28"/>
          <w:szCs w:val="28"/>
          <w:lang w:eastAsia="ru-RU"/>
        </w:rPr>
        <w:t xml:space="preserve"> 123-ФЗ, от 27.07.2010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года</w:t>
      </w:r>
      <w:r w:rsidRPr="006917F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6917FD">
        <w:rPr>
          <w:rFonts w:ascii="Times New Roman" w:hAnsi="Times New Roman" w:cs="Times New Roman"/>
          <w:sz w:val="28"/>
          <w:szCs w:val="28"/>
          <w:lang w:eastAsia="ru-RU"/>
        </w:rPr>
        <w:t xml:space="preserve"> 204-ФЗ, от 27.07.2010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года</w:t>
      </w:r>
      <w:r w:rsidRPr="006917F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6917FD">
        <w:rPr>
          <w:rFonts w:ascii="Times New Roman" w:hAnsi="Times New Roman" w:cs="Times New Roman"/>
          <w:sz w:val="28"/>
          <w:szCs w:val="28"/>
          <w:lang w:eastAsia="ru-RU"/>
        </w:rPr>
        <w:t xml:space="preserve"> 227-ФЗ, </w:t>
      </w:r>
      <w:r>
        <w:rPr>
          <w:rFonts w:ascii="Times New Roman" w:hAnsi="Times New Roman" w:cs="Times New Roman"/>
          <w:sz w:val="28"/>
          <w:szCs w:val="28"/>
          <w:lang w:eastAsia="ru-RU"/>
        </w:rPr>
        <w:t>от 29.11.2010 года №</w:t>
      </w:r>
      <w:r w:rsidRPr="006917FD">
        <w:rPr>
          <w:rFonts w:ascii="Times New Roman" w:hAnsi="Times New Roman" w:cs="Times New Roman"/>
          <w:sz w:val="28"/>
          <w:szCs w:val="28"/>
          <w:lang w:eastAsia="ru-RU"/>
        </w:rPr>
        <w:t xml:space="preserve"> 313-ФЗ</w:t>
      </w:r>
      <w:r>
        <w:rPr>
          <w:rFonts w:ascii="Times New Roman" w:hAnsi="Times New Roman" w:cs="Times New Roman"/>
          <w:sz w:val="28"/>
          <w:szCs w:val="28"/>
          <w:lang w:eastAsia="ru-RU"/>
        </w:rPr>
        <w:t>, от 23.12.2010 года №</w:t>
      </w:r>
      <w:r w:rsidRPr="006917FD">
        <w:rPr>
          <w:rFonts w:ascii="Times New Roman" w:hAnsi="Times New Roman" w:cs="Times New Roman"/>
          <w:sz w:val="28"/>
          <w:szCs w:val="28"/>
          <w:lang w:eastAsia="ru-RU"/>
        </w:rPr>
        <w:t xml:space="preserve"> 359-ФЗ, от 04.06.2011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года</w:t>
      </w:r>
      <w:r w:rsidRPr="006917F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6917FD">
        <w:rPr>
          <w:rFonts w:ascii="Times New Roman" w:hAnsi="Times New Roman" w:cs="Times New Roman"/>
          <w:sz w:val="28"/>
          <w:szCs w:val="28"/>
          <w:lang w:eastAsia="ru-RU"/>
        </w:rPr>
        <w:t xml:space="preserve"> 123-ФЗ</w:t>
      </w:r>
      <w:r>
        <w:rPr>
          <w:rFonts w:ascii="Times New Roman" w:hAnsi="Times New Roman" w:cs="Times New Roman"/>
          <w:sz w:val="28"/>
          <w:szCs w:val="28"/>
          <w:lang w:eastAsia="ru-RU"/>
        </w:rPr>
        <w:t>, от 25.07.2011 года №</w:t>
      </w:r>
      <w:r w:rsidRPr="006917FD">
        <w:rPr>
          <w:rFonts w:ascii="Times New Roman" w:hAnsi="Times New Roman" w:cs="Times New Roman"/>
          <w:sz w:val="28"/>
          <w:szCs w:val="28"/>
          <w:lang w:eastAsia="ru-RU"/>
        </w:rPr>
        <w:t xml:space="preserve"> 261-ФЗ, </w:t>
      </w:r>
      <w:r>
        <w:rPr>
          <w:rFonts w:ascii="Times New Roman" w:hAnsi="Times New Roman" w:cs="Times New Roman"/>
          <w:sz w:val="28"/>
          <w:szCs w:val="28"/>
          <w:lang w:eastAsia="ru-RU"/>
        </w:rPr>
        <w:t>от 05.04.2013 года №</w:t>
      </w:r>
      <w:r w:rsidRPr="006917FD">
        <w:rPr>
          <w:rFonts w:ascii="Times New Roman" w:hAnsi="Times New Roman" w:cs="Times New Roman"/>
          <w:sz w:val="28"/>
          <w:szCs w:val="28"/>
          <w:lang w:eastAsia="ru-RU"/>
        </w:rPr>
        <w:t xml:space="preserve"> 43-ФЗ, от 23.07.2013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года</w:t>
      </w:r>
      <w:r w:rsidRPr="006917F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6917FD">
        <w:rPr>
          <w:rFonts w:ascii="Times New Roman" w:hAnsi="Times New Roman" w:cs="Times New Roman"/>
          <w:sz w:val="28"/>
          <w:szCs w:val="28"/>
          <w:lang w:eastAsia="ru-RU"/>
        </w:rPr>
        <w:t xml:space="preserve"> 205-ФЗ, от 21.12.2013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года</w:t>
      </w:r>
      <w:proofErr w:type="gramEnd"/>
      <w:r w:rsidRPr="006917F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6917F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917FD">
        <w:rPr>
          <w:rFonts w:ascii="Times New Roman" w:hAnsi="Times New Roman" w:cs="Times New Roman"/>
          <w:sz w:val="28"/>
          <w:szCs w:val="28"/>
          <w:lang w:eastAsia="ru-RU"/>
        </w:rPr>
        <w:t>363-ФЗ, от 04.06.2014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года</w:t>
      </w:r>
      <w:r w:rsidRPr="006917F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6917FD">
        <w:rPr>
          <w:rFonts w:ascii="Times New Roman" w:hAnsi="Times New Roman" w:cs="Times New Roman"/>
          <w:sz w:val="28"/>
          <w:szCs w:val="28"/>
          <w:lang w:eastAsia="ru-RU"/>
        </w:rPr>
        <w:t xml:space="preserve"> 142-ФЗ,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917FD">
        <w:rPr>
          <w:rFonts w:ascii="Times New Roman" w:hAnsi="Times New Roman" w:cs="Times New Roman"/>
          <w:sz w:val="28"/>
          <w:szCs w:val="28"/>
          <w:lang w:eastAsia="ru-RU"/>
        </w:rPr>
        <w:t>от 21.07.2014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года</w:t>
      </w:r>
      <w:r w:rsidRPr="006917F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6917FD">
        <w:rPr>
          <w:rFonts w:ascii="Times New Roman" w:hAnsi="Times New Roman" w:cs="Times New Roman"/>
          <w:sz w:val="28"/>
          <w:szCs w:val="28"/>
          <w:lang w:eastAsia="ru-RU"/>
        </w:rPr>
        <w:t xml:space="preserve"> 216-ФЗ, от 21.07.2014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года</w:t>
      </w:r>
      <w:r w:rsidRPr="006917F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6917FD">
        <w:rPr>
          <w:rFonts w:ascii="Times New Roman" w:hAnsi="Times New Roman" w:cs="Times New Roman"/>
          <w:sz w:val="28"/>
          <w:szCs w:val="28"/>
          <w:lang w:eastAsia="ru-RU"/>
        </w:rPr>
        <w:t xml:space="preserve"> 242-ФЗ)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hyperlink r:id="rId22" w:history="1">
        <w:r w:rsidRPr="003601A4">
          <w:rPr>
            <w:rStyle w:val="a5"/>
            <w:rFonts w:ascii="Times New Roman" w:hAnsi="Times New Roman"/>
            <w:sz w:val="28"/>
            <w:szCs w:val="28"/>
            <w:lang w:eastAsia="ru-RU"/>
          </w:rPr>
          <w:t>http://base.consultant.ru/cons/cgi/online.cgi?req=doc&amp;base=LAW&amp;n=178749&amp;fld=134&amp;from=61801-0&amp;rnd=208093.9144009823208905&amp;</w:t>
        </w:r>
      </w:hyperlink>
      <w:proofErr w:type="gramEnd"/>
    </w:p>
    <w:p w:rsidR="00E83AC4" w:rsidRPr="00FB10AB" w:rsidRDefault="00E83AC4" w:rsidP="00E83AC4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7. </w:t>
      </w:r>
      <w:r w:rsidRPr="00FB10A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Постановление Правительства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РФ от 15 апреля 2014 года № 295 «</w:t>
      </w:r>
      <w:r w:rsidRPr="00FB10A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Об утверждении государственной программы Российской Федерации "Развитие о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бразования" на 2013 - 2020 годы»</w:t>
      </w:r>
      <w:r w:rsidRPr="00FB10A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(с изменениями и дополнениями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lastRenderedPageBreak/>
        <w:t>внесенными Постановлениями Правительства РФ от 27 февраля 2016 года № 144, от 14 апреля 2016 года № 308)</w:t>
      </w:r>
    </w:p>
    <w:p w:rsidR="00E83AC4" w:rsidRPr="00FB10AB" w:rsidRDefault="00E83AC4" w:rsidP="00E83AC4">
      <w:pPr>
        <w:shd w:val="clear" w:color="auto" w:fill="FFFFFF"/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23" w:anchor="ixzz48f2hGNSu" w:history="1">
        <w:r w:rsidRPr="00FB10AB">
          <w:rPr>
            <w:rStyle w:val="a5"/>
            <w:rFonts w:ascii="Times New Roman" w:hAnsi="Times New Roman"/>
            <w:bCs/>
            <w:color w:val="003399"/>
            <w:sz w:val="28"/>
            <w:szCs w:val="28"/>
          </w:rPr>
          <w:t>http://base.garant.ru/70643472/#ixzz48f2hGNSu</w:t>
        </w:r>
      </w:hyperlink>
    </w:p>
    <w:p w:rsidR="00E83AC4" w:rsidRPr="005E5A33" w:rsidRDefault="00E83AC4" w:rsidP="00E83AC4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6"/>
          <w:szCs w:val="6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8. Постановление Правительства России № 582 от 10.07.2013 года «Об утверждении Правил размещения на официальном сайте образовательной организации в информационно-коммуникационной сети «Интернет» и обновлении информации об образовательной организации» (в ред. от 20.10.2015 года № 1120) </w:t>
      </w:r>
    </w:p>
    <w:p w:rsidR="00E83AC4" w:rsidRPr="005E5A33" w:rsidRDefault="00E83AC4" w:rsidP="00E83AC4">
      <w:pPr>
        <w:shd w:val="clear" w:color="auto" w:fill="FFFFFF"/>
        <w:spacing w:after="0" w:line="360" w:lineRule="auto"/>
        <w:ind w:left="360"/>
        <w:jc w:val="both"/>
        <w:rPr>
          <w:rFonts w:ascii="Times New Roman" w:hAnsi="Times New Roman" w:cs="Times New Roman"/>
          <w:sz w:val="6"/>
          <w:szCs w:val="6"/>
          <w:lang w:eastAsia="ru-RU"/>
        </w:rPr>
      </w:pPr>
      <w:hyperlink r:id="rId24" w:history="1">
        <w:r w:rsidRPr="003601A4">
          <w:rPr>
            <w:rStyle w:val="a5"/>
            <w:rFonts w:ascii="Times New Roman" w:hAnsi="Times New Roman"/>
            <w:sz w:val="28"/>
            <w:szCs w:val="28"/>
          </w:rPr>
          <w:t>http://base.consultant.ru/cons/cgi/online.cgi?req=doc&amp;base=LAW&amp;n=187784&amp;fld=134&amp;from=149242-0&amp;rnd=208093.30841920165231906&amp;</w:t>
        </w:r>
      </w:hyperlink>
      <w:r w:rsidRPr="005E5A3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83AC4" w:rsidRDefault="00E83AC4" w:rsidP="00E83AC4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6"/>
          <w:szCs w:val="6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9. </w:t>
      </w:r>
      <w:r w:rsidRPr="00ED48FF">
        <w:rPr>
          <w:rFonts w:ascii="Times New Roman" w:hAnsi="Times New Roman" w:cs="Times New Roman"/>
          <w:sz w:val="28"/>
          <w:szCs w:val="28"/>
          <w:shd w:val="clear" w:color="auto" w:fill="FFFFFF"/>
        </w:rPr>
        <w:t>Постановление Правительства РФ от 15 апреля 2014 года № 313</w:t>
      </w:r>
      <w:r w:rsidRPr="00ED48FF">
        <w:rPr>
          <w:rFonts w:ascii="Times New Roman" w:hAnsi="Times New Roman" w:cs="Times New Roman"/>
          <w:sz w:val="28"/>
          <w:szCs w:val="28"/>
        </w:rPr>
        <w:t xml:space="preserve"> «</w:t>
      </w:r>
      <w:r w:rsidRPr="00ED48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 утверждении государственной программы Российской Федерации "Информационное общество (2011 - 2020 годы)» (с изменениями и дополнениями от 21 февраля 2015 года № 157, от 17 июня 2015 года № 602) </w:t>
      </w:r>
      <w:hyperlink r:id="rId25" w:history="1">
        <w:r w:rsidRPr="00ED48FF">
          <w:rPr>
            <w:rStyle w:val="a5"/>
            <w:rFonts w:ascii="Times New Roman" w:hAnsi="Times New Roman"/>
            <w:sz w:val="28"/>
            <w:szCs w:val="28"/>
            <w:shd w:val="clear" w:color="auto" w:fill="FFFFFF"/>
          </w:rPr>
          <w:t>http://base.garant.ru/70644220/</w:t>
        </w:r>
      </w:hyperlink>
    </w:p>
    <w:p w:rsidR="00E83AC4" w:rsidRPr="001F2829" w:rsidRDefault="00E83AC4" w:rsidP="00E83AC4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proofErr w:type="gramStart"/>
      <w:r w:rsidRPr="001F2829">
        <w:rPr>
          <w:rFonts w:ascii="Times New Roman" w:hAnsi="Times New Roman" w:cs="Times New Roman"/>
          <w:sz w:val="28"/>
          <w:szCs w:val="28"/>
        </w:rPr>
        <w:t>Распоряжение Правительства Российской Федерации от 25.04.2011 года № 729-р  «Об утверждении перечня услуг, оказываемых государственными 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форме» (</w:t>
      </w:r>
      <w:r w:rsidRPr="001F2829">
        <w:rPr>
          <w:rFonts w:ascii="Times New Roman" w:hAnsi="Times New Roman" w:cs="Times New Roman"/>
          <w:sz w:val="28"/>
          <w:szCs w:val="28"/>
          <w:lang w:eastAsia="ru-RU"/>
        </w:rPr>
        <w:t xml:space="preserve">в ред. Постановления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Правительства РФ от 23.06.2014 года №</w:t>
      </w:r>
      <w:r w:rsidRPr="001F2829">
        <w:rPr>
          <w:rFonts w:ascii="Times New Roman" w:hAnsi="Times New Roman" w:cs="Times New Roman"/>
          <w:sz w:val="28"/>
          <w:szCs w:val="28"/>
          <w:lang w:eastAsia="ru-RU"/>
        </w:rPr>
        <w:t xml:space="preserve"> 581)</w:t>
      </w:r>
      <w:proofErr w:type="gramEnd"/>
    </w:p>
    <w:p w:rsidR="00E83AC4" w:rsidRDefault="00E83AC4" w:rsidP="00E83AC4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hyperlink r:id="rId26" w:history="1">
        <w:r w:rsidRPr="003601A4">
          <w:rPr>
            <w:rStyle w:val="a5"/>
            <w:rFonts w:ascii="Times New Roman" w:hAnsi="Times New Roman"/>
            <w:sz w:val="28"/>
            <w:szCs w:val="28"/>
          </w:rPr>
          <w:t>http://base.consultant.ru/cons/cgi/online.cgi?req=doc&amp;base=LAW&amp;n=164983&amp;fld=134&amp;from=113446-0&amp;rnd=208093.37340379323966344&amp;</w:t>
        </w:r>
      </w:hyperlink>
    </w:p>
    <w:p w:rsidR="00E83AC4" w:rsidRDefault="00E83AC4" w:rsidP="00E83AC4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11. </w:t>
      </w:r>
      <w:r w:rsidRPr="005B142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Приказ Министерства финансов Российской Федерации от 21 июля 2011</w:t>
      </w:r>
      <w:r w:rsidRPr="005B142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года № 86н</w:t>
      </w:r>
      <w:r w:rsidRPr="005B142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B142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«Об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сайта» (с изменениями и дополнениями от 23 сентября 2013 года № 98н, от 17 декабря 2015 года № 201н)</w:t>
      </w:r>
    </w:p>
    <w:p w:rsidR="00E83AC4" w:rsidRPr="005B1423" w:rsidRDefault="00E83AC4" w:rsidP="00E83AC4">
      <w:pPr>
        <w:shd w:val="clear" w:color="auto" w:fill="FFFFFF"/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27" w:history="1">
        <w:r w:rsidRPr="005B1423">
          <w:rPr>
            <w:rStyle w:val="a5"/>
            <w:rFonts w:ascii="Times New Roman" w:hAnsi="Times New Roman"/>
            <w:bCs/>
            <w:sz w:val="28"/>
            <w:szCs w:val="28"/>
            <w:shd w:val="clear" w:color="auto" w:fill="FFFFFF"/>
          </w:rPr>
          <w:t>http://base.consultant.ru/cons/cgi/online.cgi?req=doc;base=LAW;n=192948;fld=134;dst=1000000001,0;rnd=0.28263610131159456</w:t>
        </w:r>
        <w:r w:rsidRPr="005B1423">
          <w:rPr>
            <w:rStyle w:val="a5"/>
            <w:rFonts w:ascii="Times New Roman" w:hAnsi="Times New Roman"/>
            <w:sz w:val="28"/>
            <w:szCs w:val="28"/>
          </w:rPr>
          <w:t>5</w:t>
        </w:r>
      </w:hyperlink>
      <w:r w:rsidRPr="005B142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83AC4" w:rsidRDefault="00E83AC4" w:rsidP="00E83AC4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12. </w:t>
      </w:r>
      <w:r w:rsidRPr="00095B5F">
        <w:rPr>
          <w:rFonts w:ascii="Times New Roman" w:hAnsi="Times New Roman" w:cs="Times New Roman"/>
          <w:bCs/>
          <w:sz w:val="28"/>
          <w:szCs w:val="28"/>
          <w:lang w:eastAsia="ru-RU"/>
        </w:rPr>
        <w:t>Приказ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Федеральной службы по техническому и экспортному контролю от 18.02.2013 года № 21 «Об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данных»</w:t>
      </w:r>
    </w:p>
    <w:p w:rsidR="00E83AC4" w:rsidRDefault="00E83AC4" w:rsidP="00E83AC4">
      <w:pPr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hyperlink r:id="rId28" w:history="1">
        <w:r w:rsidRPr="003601A4">
          <w:rPr>
            <w:rStyle w:val="a5"/>
            <w:rFonts w:ascii="Times New Roman" w:hAnsi="Times New Roman"/>
            <w:bCs/>
            <w:sz w:val="28"/>
            <w:szCs w:val="28"/>
            <w:lang w:eastAsia="ru-RU"/>
          </w:rPr>
          <w:t>http://base.consultant.ru/cons/cgi/online.cgi?req=doc&amp;base=LAW&amp;n=146520&amp;fld=134&amp;dst=100007&amp;from=97942-0&amp;rnd=208093.19423690359843304&amp;</w:t>
        </w:r>
      </w:hyperlink>
    </w:p>
    <w:p w:rsidR="00E83AC4" w:rsidRPr="00A121C3" w:rsidRDefault="00E83AC4" w:rsidP="00E83AC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13. </w:t>
      </w:r>
      <w:r w:rsidRPr="00C67A82">
        <w:rPr>
          <w:rFonts w:ascii="Times New Roman" w:hAnsi="Times New Roman" w:cs="Times New Roman"/>
          <w:sz w:val="28"/>
          <w:szCs w:val="28"/>
          <w:lang w:eastAsia="ru-RU"/>
        </w:rPr>
        <w:t xml:space="preserve">Официальный сайт Министерства юстиции Российской Федерации </w:t>
      </w:r>
      <w:hyperlink r:id="rId29" w:history="1">
        <w:r w:rsidRPr="00C67A82">
          <w:rPr>
            <w:rStyle w:val="a5"/>
            <w:rFonts w:ascii="Times New Roman" w:hAnsi="Times New Roman"/>
            <w:sz w:val="28"/>
            <w:szCs w:val="28"/>
            <w:lang w:eastAsia="ru-RU"/>
          </w:rPr>
          <w:t>http://minjust.ru/ru/nko/fedspisok</w:t>
        </w:r>
      </w:hyperlink>
    </w:p>
    <w:p w:rsidR="00E83AC4" w:rsidRPr="003F407C" w:rsidRDefault="00E83AC4" w:rsidP="00E83AC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407C">
        <w:rPr>
          <w:rFonts w:ascii="Times New Roman" w:hAnsi="Times New Roman" w:cs="Times New Roman"/>
          <w:sz w:val="28"/>
          <w:szCs w:val="28"/>
        </w:rPr>
        <w:t>14.</w:t>
      </w:r>
      <w:hyperlink r:id="rId30" w:history="1">
        <w:r w:rsidRPr="003F407C">
          <w:rPr>
            <w:rStyle w:val="a5"/>
            <w:rFonts w:ascii="Times New Roman" w:hAnsi="Times New Roman"/>
            <w:sz w:val="28"/>
            <w:szCs w:val="28"/>
            <w:lang w:eastAsia="ru-RU"/>
          </w:rPr>
          <w:t>http://www.myshared.ru/slide/328500/</w:t>
        </w:r>
      </w:hyperlink>
    </w:p>
    <w:p w:rsidR="00E83AC4" w:rsidRPr="003F407C" w:rsidRDefault="00E83AC4" w:rsidP="00E83AC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hyperlink r:id="rId31" w:history="1">
        <w:r w:rsidRPr="003F407C">
          <w:rPr>
            <w:rStyle w:val="a5"/>
            <w:rFonts w:ascii="Times New Roman" w:hAnsi="Times New Roman"/>
            <w:sz w:val="28"/>
            <w:szCs w:val="28"/>
            <w:lang w:eastAsia="ru-RU"/>
          </w:rPr>
          <w:t>http://nsportal.ru/shkola/informatika-i-ikt/library/2015/03/02/edinoe-informatsionnoe-prostranstvo-shkoly-eto-faktor</w:t>
        </w:r>
      </w:hyperlink>
    </w:p>
    <w:p w:rsidR="00E83AC4" w:rsidRPr="003F407C" w:rsidRDefault="00E83AC4" w:rsidP="00E83AC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16.</w:t>
      </w:r>
      <w:hyperlink r:id="rId32" w:history="1">
        <w:r w:rsidRPr="003F407C">
          <w:rPr>
            <w:rStyle w:val="a5"/>
            <w:rFonts w:ascii="Times New Roman" w:hAnsi="Times New Roman"/>
            <w:sz w:val="28"/>
            <w:szCs w:val="28"/>
            <w:lang w:eastAsia="ru-RU"/>
          </w:rPr>
          <w:t>http://vogazeta.ru/ivo/info/14607.html</w:t>
        </w:r>
      </w:hyperlink>
    </w:p>
    <w:p w:rsidR="00E83AC4" w:rsidRPr="00202504" w:rsidRDefault="00E83AC4" w:rsidP="00E83AC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17.</w:t>
      </w:r>
      <w:hyperlink r:id="rId33" w:history="1">
        <w:r w:rsidRPr="003F407C">
          <w:rPr>
            <w:rStyle w:val="a5"/>
            <w:rFonts w:ascii="Times New Roman" w:hAnsi="Times New Roman"/>
            <w:sz w:val="28"/>
            <w:szCs w:val="28"/>
            <w:lang w:eastAsia="ru-RU"/>
          </w:rPr>
          <w:t>http://festival.1september.ru/</w:t>
        </w:r>
        <w:proofErr w:type="spellStart"/>
        <w:r w:rsidRPr="003F407C">
          <w:rPr>
            <w:rStyle w:val="a5"/>
            <w:rFonts w:ascii="Times New Roman" w:hAnsi="Times New Roman"/>
            <w:sz w:val="28"/>
            <w:szCs w:val="28"/>
            <w:lang w:eastAsia="ru-RU"/>
          </w:rPr>
          <w:t>articles</w:t>
        </w:r>
        <w:proofErr w:type="spellEnd"/>
        <w:r w:rsidRPr="003F407C">
          <w:rPr>
            <w:rStyle w:val="a5"/>
            <w:rFonts w:ascii="Times New Roman" w:hAnsi="Times New Roman"/>
            <w:sz w:val="28"/>
            <w:szCs w:val="28"/>
            <w:lang w:eastAsia="ru-RU"/>
          </w:rPr>
          <w:t>/538755/</w:t>
        </w:r>
      </w:hyperlink>
    </w:p>
    <w:p w:rsidR="00E83AC4" w:rsidRPr="00EC3D94" w:rsidRDefault="00E83AC4" w:rsidP="00E83AC4"/>
    <w:p w:rsidR="00E83AC4" w:rsidRPr="00EC3D94" w:rsidRDefault="00E83AC4" w:rsidP="00E83AC4"/>
    <w:p w:rsidR="00E83AC4" w:rsidRPr="00EC3D94" w:rsidRDefault="00E83AC4" w:rsidP="00E83AC4"/>
    <w:p w:rsidR="00E83AC4" w:rsidRPr="00EC3D94" w:rsidRDefault="00E83AC4" w:rsidP="00E83AC4"/>
    <w:p w:rsidR="00E83AC4" w:rsidRPr="00EC3D94" w:rsidRDefault="00E83AC4" w:rsidP="00E83AC4"/>
    <w:p w:rsidR="00E83AC4" w:rsidRPr="00EC3D94" w:rsidRDefault="00E83AC4" w:rsidP="00E83AC4"/>
    <w:p w:rsidR="00075A19" w:rsidRDefault="00075A19"/>
    <w:sectPr w:rsidR="00075A19" w:rsidSect="00075A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2346D"/>
    <w:multiLevelType w:val="hybridMultilevel"/>
    <w:tmpl w:val="EC18F088"/>
    <w:lvl w:ilvl="0" w:tplc="C588878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0F0A8A"/>
    <w:multiLevelType w:val="hybridMultilevel"/>
    <w:tmpl w:val="158AA628"/>
    <w:lvl w:ilvl="0" w:tplc="04190011">
      <w:start w:val="1"/>
      <w:numFmt w:val="decimal"/>
      <w:lvlText w:val="%1)"/>
      <w:lvlJc w:val="left"/>
      <w:pPr>
        <w:ind w:left="69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2">
    <w:nsid w:val="0CF95974"/>
    <w:multiLevelType w:val="hybridMultilevel"/>
    <w:tmpl w:val="59987F66"/>
    <w:lvl w:ilvl="0" w:tplc="ED00DA12">
      <w:start w:val="1"/>
      <w:numFmt w:val="bullet"/>
      <w:lvlText w:val="─"/>
      <w:lvlJc w:val="left"/>
      <w:pPr>
        <w:ind w:left="786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17622DCC"/>
    <w:multiLevelType w:val="hybridMultilevel"/>
    <w:tmpl w:val="F084AD24"/>
    <w:lvl w:ilvl="0" w:tplc="39549E6A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74D5F66"/>
    <w:multiLevelType w:val="hybridMultilevel"/>
    <w:tmpl w:val="34F6339A"/>
    <w:lvl w:ilvl="0" w:tplc="C5888782">
      <w:start w:val="1"/>
      <w:numFmt w:val="bullet"/>
      <w:lvlText w:val="−"/>
      <w:lvlJc w:val="left"/>
      <w:pPr>
        <w:ind w:left="113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5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1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7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5">
    <w:nsid w:val="38AF6087"/>
    <w:multiLevelType w:val="hybridMultilevel"/>
    <w:tmpl w:val="E4122F0A"/>
    <w:lvl w:ilvl="0" w:tplc="C5888782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DAE7335"/>
    <w:multiLevelType w:val="hybridMultilevel"/>
    <w:tmpl w:val="114ACBE0"/>
    <w:lvl w:ilvl="0" w:tplc="C5888782">
      <w:start w:val="1"/>
      <w:numFmt w:val="bullet"/>
      <w:lvlText w:val="−"/>
      <w:lvlJc w:val="left"/>
      <w:pPr>
        <w:ind w:left="107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">
    <w:nsid w:val="44DC7123"/>
    <w:multiLevelType w:val="hybridMultilevel"/>
    <w:tmpl w:val="59A0B0CA"/>
    <w:lvl w:ilvl="0" w:tplc="C588878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0B5533"/>
    <w:multiLevelType w:val="hybridMultilevel"/>
    <w:tmpl w:val="A1BE8F02"/>
    <w:lvl w:ilvl="0" w:tplc="C588878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FE78E1"/>
    <w:multiLevelType w:val="hybridMultilevel"/>
    <w:tmpl w:val="3E94448A"/>
    <w:lvl w:ilvl="0" w:tplc="C5888782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4A53F6B"/>
    <w:multiLevelType w:val="hybridMultilevel"/>
    <w:tmpl w:val="44AE266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4"/>
  </w:num>
  <w:num w:numId="5">
    <w:abstractNumId w:val="9"/>
  </w:num>
  <w:num w:numId="6">
    <w:abstractNumId w:val="7"/>
  </w:num>
  <w:num w:numId="7">
    <w:abstractNumId w:val="1"/>
  </w:num>
  <w:num w:numId="8">
    <w:abstractNumId w:val="6"/>
  </w:num>
  <w:num w:numId="9">
    <w:abstractNumId w:val="2"/>
  </w:num>
  <w:num w:numId="10">
    <w:abstractNumId w:val="3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3AC4"/>
    <w:rsid w:val="00075A19"/>
    <w:rsid w:val="00E83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AC4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83AC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22"/>
    <w:qFormat/>
    <w:rsid w:val="00E83AC4"/>
    <w:rPr>
      <w:rFonts w:cs="Times New Roman"/>
      <w:b/>
      <w:bCs/>
    </w:rPr>
  </w:style>
  <w:style w:type="character" w:styleId="a5">
    <w:name w:val="Hyperlink"/>
    <w:uiPriority w:val="99"/>
    <w:rsid w:val="00E83AC4"/>
    <w:rPr>
      <w:rFonts w:cs="Times New Roman"/>
      <w:color w:val="0000FF"/>
      <w:u w:val="single"/>
    </w:rPr>
  </w:style>
  <w:style w:type="paragraph" w:styleId="a6">
    <w:name w:val="Body Text"/>
    <w:basedOn w:val="a"/>
    <w:link w:val="a7"/>
    <w:uiPriority w:val="99"/>
    <w:rsid w:val="00E83AC4"/>
    <w:pPr>
      <w:spacing w:after="12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E83A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E83AC4"/>
    <w:rPr>
      <w:rFonts w:cs="Times New Roman"/>
    </w:rPr>
  </w:style>
  <w:style w:type="character" w:customStyle="1" w:styleId="blk">
    <w:name w:val="blk"/>
    <w:rsid w:val="00E83AC4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E83A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83AC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69745/9fdba7bedb441c57a55c77f449bf400feb99f44b/" TargetMode="External"/><Relationship Id="rId13" Type="http://schemas.openxmlformats.org/officeDocument/2006/relationships/hyperlink" Target="http://www.consultant.ru/document/cons_doc_LAW_148269/3d0cac60971a511280cbba229d9b6329c07731f7/" TargetMode="External"/><Relationship Id="rId18" Type="http://schemas.openxmlformats.org/officeDocument/2006/relationships/hyperlink" Target="http://www.consultant.ru/document/cons_doc_LAW_169745/57ac57b343deebfceafb9c83d856896a8750023f/" TargetMode="External"/><Relationship Id="rId26" Type="http://schemas.openxmlformats.org/officeDocument/2006/relationships/hyperlink" Target="http://base.consultant.ru/cons/cgi/online.cgi?req=doc&amp;base=LAW&amp;n=164983&amp;fld=134&amp;from=113446-0&amp;rnd=208093.37340379323966344&amp;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base.garant.ru/12127578/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www.consultant.ru/document/cons_doc_LAW_148576/1847f2981eac6eb29c760d63ef881b0ec372473b/" TargetMode="External"/><Relationship Id="rId12" Type="http://schemas.openxmlformats.org/officeDocument/2006/relationships/hyperlink" Target="http://www.consultant.ru/document/cons_doc_LAW_144630/ad890e68b83c920baeae9bb9fdc9b94feb1af0ad/" TargetMode="External"/><Relationship Id="rId17" Type="http://schemas.openxmlformats.org/officeDocument/2006/relationships/hyperlink" Target="http://www.consultant.ru/document/Cons_doc_LAW_108808" TargetMode="External"/><Relationship Id="rId25" Type="http://schemas.openxmlformats.org/officeDocument/2006/relationships/hyperlink" Target="http://base.garant.ru/70644220/" TargetMode="External"/><Relationship Id="rId33" Type="http://schemas.openxmlformats.org/officeDocument/2006/relationships/hyperlink" Target="http://festival.1september.ru/articles/538755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onsultant.ru/document/cons_doc_LAW_181835/30b3f8c55f65557c253227a65b908cc075ce114a/" TargetMode="External"/><Relationship Id="rId20" Type="http://schemas.openxmlformats.org/officeDocument/2006/relationships/hyperlink" Target="http://base.consultant.ru/cons/cgi/online.cgi?req=doc&amp;base=LAW&amp;n=170118&amp;fld=134&amp;from=106453-0&amp;rnd=208093.12642183618090397&amp;" TargetMode="External"/><Relationship Id="rId29" Type="http://schemas.openxmlformats.org/officeDocument/2006/relationships/hyperlink" Target="http://minjust.ru/ru/nko/fedspisok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148269/3d0cac60971a511280cbba229d9b6329c07731f7/" TargetMode="External"/><Relationship Id="rId11" Type="http://schemas.openxmlformats.org/officeDocument/2006/relationships/image" Target="media/image1.jpeg"/><Relationship Id="rId24" Type="http://schemas.openxmlformats.org/officeDocument/2006/relationships/hyperlink" Target="http://base.consultant.ru/cons/cgi/online.cgi?req=doc&amp;base=LAW&amp;n=187784&amp;fld=134&amp;from=149242-0&amp;rnd=208093.30841920165231906&amp;" TargetMode="External"/><Relationship Id="rId32" Type="http://schemas.openxmlformats.org/officeDocument/2006/relationships/hyperlink" Target="http://vogazeta.ru/ivo/info/14607.html" TargetMode="External"/><Relationship Id="rId5" Type="http://schemas.openxmlformats.org/officeDocument/2006/relationships/hyperlink" Target="http://www.consultant.ru/document/cons_doc_LAW_144630/ad890e68b83c920baeae9bb9fdc9b94feb1af0ad/" TargetMode="External"/><Relationship Id="rId15" Type="http://schemas.openxmlformats.org/officeDocument/2006/relationships/hyperlink" Target="http://www.consultant.ru/document/cons_doc_LAW_169745/9fdba7bedb441c57a55c77f449bf400feb99f44b/" TargetMode="External"/><Relationship Id="rId23" Type="http://schemas.openxmlformats.org/officeDocument/2006/relationships/hyperlink" Target="http://base.garant.ru/70643472/" TargetMode="External"/><Relationship Id="rId28" Type="http://schemas.openxmlformats.org/officeDocument/2006/relationships/hyperlink" Target="http://base.consultant.ru/cons/cgi/online.cgi?req=doc&amp;base=LAW&amp;n=146520&amp;fld=134&amp;dst=100007&amp;from=97942-0&amp;rnd=208093.19423690359843304&amp;" TargetMode="External"/><Relationship Id="rId10" Type="http://schemas.openxmlformats.org/officeDocument/2006/relationships/hyperlink" Target="http://www.consultant.ru/document/cons_doc_LAW_169745/57ac57b343deebfceafb9c83d856896a8750023f/" TargetMode="External"/><Relationship Id="rId19" Type="http://schemas.openxmlformats.org/officeDocument/2006/relationships/hyperlink" Target="http://www.consultant.ru/document/cons_doc_LAW_133282/" TargetMode="External"/><Relationship Id="rId31" Type="http://schemas.openxmlformats.org/officeDocument/2006/relationships/hyperlink" Target="http://nsportal.ru/shkola/informatika-i-ikt/library/2015/03/02/edinoe-informatsionnoe-prostranstvo-shkoly-eto-fakto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181835/30b3f8c55f65557c253227a65b908cc075ce114a/" TargetMode="External"/><Relationship Id="rId14" Type="http://schemas.openxmlformats.org/officeDocument/2006/relationships/hyperlink" Target="http://www.consultant.ru/document/cons_doc_LAW_148576/1847f2981eac6eb29c760d63ef881b0ec372473b/" TargetMode="External"/><Relationship Id="rId22" Type="http://schemas.openxmlformats.org/officeDocument/2006/relationships/hyperlink" Target="http://base.consultant.ru/cons/cgi/online.cgi?req=doc&amp;base=LAW&amp;n=178749&amp;fld=134&amp;from=61801-0&amp;rnd=208093.9144009823208905&amp;" TargetMode="External"/><Relationship Id="rId27" Type="http://schemas.openxmlformats.org/officeDocument/2006/relationships/hyperlink" Target="http://base.consultant.ru/cons/cgi/online.cgi?req=doc;base=LAW;n=192948;fld=134;dst=1000000001,0;rnd=0.282636101311594565" TargetMode="External"/><Relationship Id="rId30" Type="http://schemas.openxmlformats.org/officeDocument/2006/relationships/hyperlink" Target="http://www.myshared.ru/slide/328500/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6178</Words>
  <Characters>35215</Characters>
  <Application>Microsoft Office Word</Application>
  <DocSecurity>0</DocSecurity>
  <Lines>293</Lines>
  <Paragraphs>82</Paragraphs>
  <ScaleCrop>false</ScaleCrop>
  <Company>Microsoft</Company>
  <LinksUpToDate>false</LinksUpToDate>
  <CharactersWithSpaces>41311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</dc:creator>
  <cp:keywords/>
  <dc:description/>
  <cp:lastModifiedBy>000</cp:lastModifiedBy>
  <cp:revision>2</cp:revision>
  <dcterms:created xsi:type="dcterms:W3CDTF">2018-12-25T15:20:00Z</dcterms:created>
  <dcterms:modified xsi:type="dcterms:W3CDTF">2018-12-25T15:25:00Z</dcterms:modified>
</cp:coreProperties>
</file>