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7C8" w:rsidRPr="00D27D84" w:rsidRDefault="00D27D84" w:rsidP="004070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D8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27D84" w:rsidRDefault="00D27D84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E8C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Маковская Любовь Владиславовна</w:t>
      </w:r>
    </w:p>
    <w:p w:rsidR="00D27D84" w:rsidRDefault="00D27D84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E8C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>: 3 «А»</w:t>
      </w:r>
    </w:p>
    <w:p w:rsidR="00D27D84" w:rsidRDefault="00D27D84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E8C">
        <w:rPr>
          <w:rFonts w:ascii="Times New Roman" w:hAnsi="Times New Roman" w:cs="Times New Roman"/>
          <w:b/>
          <w:sz w:val="24"/>
          <w:szCs w:val="24"/>
        </w:rPr>
        <w:t>Направление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первое (начальная школа)</w:t>
      </w:r>
    </w:p>
    <w:p w:rsidR="00D27D84" w:rsidRDefault="00D27D84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E8C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7D84">
        <w:rPr>
          <w:rFonts w:ascii="Times New Roman" w:hAnsi="Times New Roman" w:cs="Times New Roman"/>
          <w:sz w:val="24"/>
          <w:szCs w:val="24"/>
        </w:rPr>
        <w:t>«Коллективное исследование слова «сердце» через разные источники информации».</w:t>
      </w:r>
    </w:p>
    <w:p w:rsidR="00D27D84" w:rsidRDefault="00D27D84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E8C">
        <w:rPr>
          <w:rFonts w:ascii="Times New Roman" w:hAnsi="Times New Roman" w:cs="Times New Roman"/>
          <w:b/>
          <w:sz w:val="24"/>
          <w:szCs w:val="24"/>
        </w:rPr>
        <w:t>Тип урока</w:t>
      </w:r>
      <w:r>
        <w:rPr>
          <w:rFonts w:ascii="Times New Roman" w:hAnsi="Times New Roman" w:cs="Times New Roman"/>
          <w:sz w:val="24"/>
          <w:szCs w:val="24"/>
        </w:rPr>
        <w:t>: урок открытия нового знания (урок-исследования)</w:t>
      </w:r>
    </w:p>
    <w:p w:rsidR="00D27D84" w:rsidRDefault="00D27D84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E8C">
        <w:rPr>
          <w:rFonts w:ascii="Times New Roman" w:hAnsi="Times New Roman" w:cs="Times New Roman"/>
          <w:b/>
          <w:sz w:val="24"/>
          <w:szCs w:val="24"/>
        </w:rPr>
        <w:t>Форма организации</w:t>
      </w:r>
      <w:r>
        <w:rPr>
          <w:rFonts w:ascii="Times New Roman" w:hAnsi="Times New Roman" w:cs="Times New Roman"/>
          <w:sz w:val="24"/>
          <w:szCs w:val="24"/>
        </w:rPr>
        <w:t>: фронтальная, работа в парах, индивидуальная</w:t>
      </w:r>
    </w:p>
    <w:p w:rsidR="00D27D84" w:rsidRDefault="002A4E8C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E8C">
        <w:rPr>
          <w:rFonts w:ascii="Times New Roman" w:hAnsi="Times New Roman" w:cs="Times New Roman"/>
          <w:b/>
          <w:sz w:val="24"/>
          <w:szCs w:val="24"/>
        </w:rPr>
        <w:t>Программа</w:t>
      </w:r>
      <w:r>
        <w:rPr>
          <w:rFonts w:ascii="Times New Roman" w:hAnsi="Times New Roman" w:cs="Times New Roman"/>
          <w:sz w:val="24"/>
          <w:szCs w:val="24"/>
        </w:rPr>
        <w:t xml:space="preserve"> «Русский язык» составлена на основе Федерального государственного стандарта начального общего образования (2011г)</w:t>
      </w:r>
    </w:p>
    <w:p w:rsidR="002A4E8C" w:rsidRDefault="0081156A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E8C">
        <w:rPr>
          <w:rFonts w:ascii="Times New Roman" w:hAnsi="Times New Roman" w:cs="Times New Roman"/>
          <w:b/>
          <w:sz w:val="24"/>
          <w:szCs w:val="24"/>
        </w:rPr>
        <w:t>Учебник: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В.П.Канакина</w:t>
      </w:r>
      <w:proofErr w:type="spellEnd"/>
      <w:r w:rsidR="002A4E8C">
        <w:rPr>
          <w:rFonts w:ascii="Times New Roman" w:hAnsi="Times New Roman" w:cs="Times New Roman"/>
          <w:sz w:val="24"/>
          <w:szCs w:val="24"/>
        </w:rPr>
        <w:t>, В.Г. Горецкий, 3 класс, в 2-х частях, Москва, «Просвещение»,2013г</w:t>
      </w:r>
    </w:p>
    <w:p w:rsidR="002A4E8C" w:rsidRDefault="002A4E8C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E8C">
        <w:rPr>
          <w:rFonts w:ascii="Times New Roman" w:hAnsi="Times New Roman" w:cs="Times New Roman"/>
          <w:b/>
          <w:sz w:val="24"/>
          <w:szCs w:val="24"/>
        </w:rPr>
        <w:t>Раздел: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4E8C">
        <w:rPr>
          <w:rFonts w:ascii="Times New Roman" w:hAnsi="Times New Roman" w:cs="Times New Roman"/>
          <w:sz w:val="24"/>
          <w:szCs w:val="24"/>
        </w:rPr>
        <w:t>Имя существительное</w:t>
      </w:r>
    </w:p>
    <w:p w:rsidR="002A4E8C" w:rsidRDefault="002A4E8C" w:rsidP="004070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E8C">
        <w:rPr>
          <w:rFonts w:ascii="Times New Roman" w:hAnsi="Times New Roman" w:cs="Times New Roman"/>
          <w:b/>
          <w:sz w:val="24"/>
          <w:szCs w:val="24"/>
        </w:rPr>
        <w:t>Характеристика класса</w:t>
      </w:r>
    </w:p>
    <w:p w:rsidR="002A4E8C" w:rsidRDefault="002A4E8C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2E07DF" w:rsidRPr="002E07DF">
        <w:rPr>
          <w:rFonts w:ascii="Times New Roman" w:hAnsi="Times New Roman" w:cs="Times New Roman"/>
          <w:sz w:val="24"/>
          <w:szCs w:val="24"/>
        </w:rPr>
        <w:t>Всего в классе 25 учащихся</w:t>
      </w:r>
      <w:r w:rsidR="002E07DF">
        <w:rPr>
          <w:rFonts w:ascii="Times New Roman" w:hAnsi="Times New Roman" w:cs="Times New Roman"/>
          <w:sz w:val="24"/>
          <w:szCs w:val="24"/>
        </w:rPr>
        <w:t>, из них 15 девочек и 10 мальчиков, 5 отличников, 13 хорошистов. Двое учащиеся имеют всего одну тройку за год</w:t>
      </w:r>
    </w:p>
    <w:p w:rsidR="002E07DF" w:rsidRDefault="002E07DF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темп деятельности класса –выше среднего, но есть учащиеся, которые испытывают проблемы в учебной деятельности, с ними организованы дополнительные занятия. Внимание у большинства детей устойчивое, долговременная память сформирована достаточно, отмечается высокий уровень познавательной активности. Все дети с удовольствием ходят в школу. На базе нашего класса создан танцевальный кружок «Фантазия», который посещают 12 человек. </w:t>
      </w:r>
    </w:p>
    <w:p w:rsidR="00B8585B" w:rsidRDefault="002E07DF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Следует отметить</w:t>
      </w:r>
      <w:r w:rsidR="00B8585B">
        <w:rPr>
          <w:rFonts w:ascii="Times New Roman" w:hAnsi="Times New Roman" w:cs="Times New Roman"/>
          <w:sz w:val="24"/>
          <w:szCs w:val="24"/>
        </w:rPr>
        <w:t>, что в результате совместной работы учащихся, родителей и классного руководителя прослеживается динамика развития коллектива. На протяжении трех лет наш класс по итогам соревнования являлся «Классом года».</w:t>
      </w:r>
    </w:p>
    <w:p w:rsidR="002E07DF" w:rsidRDefault="00B8585B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Дети, в целом дружелюбные, внимательные друг к другу. Нормы поведения и общения в основном соблюдают. Все учащиеся посещают различные кружки, музыкальную школу, танцевальные кружки, изостудию.</w:t>
      </w:r>
    </w:p>
    <w:p w:rsidR="00B8585B" w:rsidRDefault="00B8585B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843A3">
        <w:rPr>
          <w:rFonts w:ascii="Times New Roman" w:hAnsi="Times New Roman" w:cs="Times New Roman"/>
          <w:b/>
          <w:sz w:val="24"/>
          <w:szCs w:val="24"/>
        </w:rPr>
        <w:t>Предполагаемый результат</w:t>
      </w:r>
      <w:r>
        <w:rPr>
          <w:rFonts w:ascii="Times New Roman" w:hAnsi="Times New Roman" w:cs="Times New Roman"/>
          <w:sz w:val="24"/>
          <w:szCs w:val="24"/>
        </w:rPr>
        <w:t>: повышение познавательного интереса к предмету.</w:t>
      </w:r>
    </w:p>
    <w:p w:rsidR="00B8585B" w:rsidRDefault="00B8585B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A3">
        <w:rPr>
          <w:rFonts w:ascii="Times New Roman" w:hAnsi="Times New Roman" w:cs="Times New Roman"/>
          <w:i/>
          <w:sz w:val="24"/>
          <w:szCs w:val="24"/>
        </w:rPr>
        <w:t>Оборудование</w:t>
      </w:r>
      <w:r>
        <w:rPr>
          <w:rFonts w:ascii="Times New Roman" w:hAnsi="Times New Roman" w:cs="Times New Roman"/>
          <w:sz w:val="24"/>
          <w:szCs w:val="24"/>
        </w:rPr>
        <w:t>: проекционный аппарат, экран, раздаточный материал, справочная литература, у всех детей различные словари</w:t>
      </w:r>
      <w:r w:rsidR="00E843A3">
        <w:rPr>
          <w:rFonts w:ascii="Times New Roman" w:hAnsi="Times New Roman" w:cs="Times New Roman"/>
          <w:sz w:val="24"/>
          <w:szCs w:val="24"/>
        </w:rPr>
        <w:t>.</w:t>
      </w:r>
    </w:p>
    <w:p w:rsidR="00E843A3" w:rsidRDefault="00E843A3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A3">
        <w:rPr>
          <w:rFonts w:ascii="Times New Roman" w:hAnsi="Times New Roman" w:cs="Times New Roman"/>
          <w:b/>
          <w:sz w:val="24"/>
          <w:szCs w:val="24"/>
        </w:rPr>
        <w:t>Цели урока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843A3" w:rsidRPr="00E843A3" w:rsidRDefault="00E843A3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A3">
        <w:rPr>
          <w:rFonts w:ascii="Times New Roman" w:hAnsi="Times New Roman" w:cs="Times New Roman"/>
          <w:sz w:val="24"/>
          <w:szCs w:val="24"/>
        </w:rPr>
        <w:t>•</w:t>
      </w:r>
      <w:r w:rsidRPr="00E843A3">
        <w:rPr>
          <w:rFonts w:ascii="Times New Roman" w:hAnsi="Times New Roman" w:cs="Times New Roman"/>
          <w:sz w:val="24"/>
          <w:szCs w:val="24"/>
        </w:rPr>
        <w:tab/>
        <w:t>Создать комфортные условия для усвоения материала и реализации возможностей учащихся.</w:t>
      </w:r>
    </w:p>
    <w:p w:rsidR="00E843A3" w:rsidRDefault="00E843A3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3A3">
        <w:rPr>
          <w:rFonts w:ascii="Times New Roman" w:hAnsi="Times New Roman" w:cs="Times New Roman"/>
          <w:sz w:val="24"/>
          <w:szCs w:val="24"/>
        </w:rPr>
        <w:t>•</w:t>
      </w:r>
      <w:r w:rsidRPr="00E843A3">
        <w:rPr>
          <w:rFonts w:ascii="Times New Roman" w:hAnsi="Times New Roman" w:cs="Times New Roman"/>
          <w:sz w:val="24"/>
          <w:szCs w:val="24"/>
        </w:rPr>
        <w:tab/>
        <w:t>Развивать умения правильно формировать учебную цель, делать самостоятельные выводы.</w:t>
      </w:r>
    </w:p>
    <w:p w:rsidR="00E843A3" w:rsidRDefault="00E843A3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843A3">
        <w:rPr>
          <w:rFonts w:ascii="Times New Roman" w:hAnsi="Times New Roman" w:cs="Times New Roman"/>
          <w:b/>
          <w:sz w:val="24"/>
          <w:szCs w:val="24"/>
        </w:rPr>
        <w:t>Были поставлены следующие задачи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843A3"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843A3">
        <w:rPr>
          <w:rFonts w:ascii="Times New Roman" w:hAnsi="Times New Roman" w:cs="Times New Roman"/>
          <w:sz w:val="24"/>
          <w:szCs w:val="24"/>
        </w:rPr>
        <w:t>ровести наблюдение над именем существительным, как частью речи; выявить особенности изменения имен существительных; развивать наблюдательность, мышление, связную речь учащихся, словарный запас, умение работать со справочной литературой, продолжить работу по воспитанию самостоятельности, взаимоуважения.</w:t>
      </w:r>
    </w:p>
    <w:p w:rsidR="00E843A3" w:rsidRDefault="00E843A3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Структура урока соответствует типу урока и его дидактическим задачам. Основным этапом является этап исследовательской работы. При изучении использованы материалы,</w:t>
      </w:r>
      <w:r w:rsidR="0081156A">
        <w:rPr>
          <w:rFonts w:ascii="Times New Roman" w:hAnsi="Times New Roman" w:cs="Times New Roman"/>
          <w:sz w:val="24"/>
          <w:szCs w:val="24"/>
        </w:rPr>
        <w:t xml:space="preserve"> активизирующие познавательную речь</w:t>
      </w:r>
      <w:r>
        <w:rPr>
          <w:rFonts w:ascii="Times New Roman" w:hAnsi="Times New Roman" w:cs="Times New Roman"/>
          <w:sz w:val="24"/>
          <w:szCs w:val="24"/>
        </w:rPr>
        <w:t xml:space="preserve"> младших школьников.</w:t>
      </w:r>
    </w:p>
    <w:p w:rsidR="00E843A3" w:rsidRDefault="00E843A3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На уроке были использованы следующие методы </w:t>
      </w:r>
      <w:r w:rsidR="00AF37C4">
        <w:rPr>
          <w:rFonts w:ascii="Times New Roman" w:hAnsi="Times New Roman" w:cs="Times New Roman"/>
          <w:sz w:val="24"/>
          <w:szCs w:val="24"/>
        </w:rPr>
        <w:t>обучении</w:t>
      </w:r>
      <w:r>
        <w:rPr>
          <w:rFonts w:ascii="Times New Roman" w:hAnsi="Times New Roman" w:cs="Times New Roman"/>
          <w:sz w:val="24"/>
          <w:szCs w:val="24"/>
        </w:rPr>
        <w:t xml:space="preserve">: словесные, наглядные, </w:t>
      </w:r>
      <w:r w:rsidR="00AF37C4">
        <w:rPr>
          <w:rFonts w:ascii="Times New Roman" w:hAnsi="Times New Roman" w:cs="Times New Roman"/>
          <w:sz w:val="24"/>
          <w:szCs w:val="24"/>
        </w:rPr>
        <w:t>практические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F37C4">
        <w:rPr>
          <w:rFonts w:ascii="Times New Roman" w:hAnsi="Times New Roman" w:cs="Times New Roman"/>
          <w:sz w:val="24"/>
          <w:szCs w:val="24"/>
        </w:rPr>
        <w:t>проблемно-поисковый.</w:t>
      </w:r>
    </w:p>
    <w:p w:rsidR="00AF37C4" w:rsidRDefault="00AF37C4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Данный урок разработан с учётом уровня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обученнности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учащихся, требований стандарта второго поколения. Использование ИКТ на уроке целесообразно для повышения мотивации, учащихся через создание «ситуация успеха». Использование мультимедийного оборудования позволяет расширить рамки учебника, продуктивно организовать работу и </w:t>
      </w:r>
      <w:r>
        <w:rPr>
          <w:rFonts w:ascii="Times New Roman" w:hAnsi="Times New Roman" w:cs="Times New Roman"/>
          <w:sz w:val="24"/>
          <w:szCs w:val="24"/>
        </w:rPr>
        <w:lastRenderedPageBreak/>
        <w:t>проверку заданий. Если использовать мультимедийные технологии</w:t>
      </w:r>
      <w:r w:rsidR="00133D6C">
        <w:rPr>
          <w:rFonts w:ascii="Times New Roman" w:hAnsi="Times New Roman" w:cs="Times New Roman"/>
          <w:sz w:val="24"/>
          <w:szCs w:val="24"/>
        </w:rPr>
        <w:t xml:space="preserve"> на всех уроках, то интерес детей к учёбе поднимается, оптимизируются процессы понимания и запоминания учебного материала, решится проблема дефицита подвижной наглядности, а значит, качество образования будет повышено.</w:t>
      </w:r>
    </w:p>
    <w:p w:rsidR="00133D6C" w:rsidRDefault="00133D6C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Перспективы педагогической деятельности: разработать цикл </w:t>
      </w:r>
      <w:proofErr w:type="gramStart"/>
      <w:r>
        <w:rPr>
          <w:rFonts w:ascii="Times New Roman" w:hAnsi="Times New Roman" w:cs="Times New Roman"/>
          <w:sz w:val="24"/>
          <w:szCs w:val="24"/>
        </w:rPr>
        <w:t>урок</w:t>
      </w:r>
      <w:r w:rsidR="0081156A">
        <w:rPr>
          <w:rFonts w:ascii="Times New Roman" w:hAnsi="Times New Roman" w:cs="Times New Roman"/>
          <w:sz w:val="24"/>
          <w:szCs w:val="24"/>
        </w:rPr>
        <w:t>ов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использование ИКТ как наиболее эффективным (на мой взгляд)средством активации познавательной деятельности младших школьников, пропагандировать широкое использование ИКТ в начальной школе как неотъемлемый метод обучения.</w:t>
      </w:r>
    </w:p>
    <w:p w:rsidR="00E843A3" w:rsidRDefault="00E843A3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43A3" w:rsidRPr="002E07DF" w:rsidRDefault="00E843A3" w:rsidP="00407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43A3" w:rsidRPr="002E07DF" w:rsidSect="00D27D8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D84"/>
    <w:rsid w:val="00133D6C"/>
    <w:rsid w:val="002A4E8C"/>
    <w:rsid w:val="002E07DF"/>
    <w:rsid w:val="0040701E"/>
    <w:rsid w:val="004217C8"/>
    <w:rsid w:val="0081156A"/>
    <w:rsid w:val="00AF37C4"/>
    <w:rsid w:val="00B8585B"/>
    <w:rsid w:val="00D27D84"/>
    <w:rsid w:val="00E8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87373-76B2-42C8-A355-4C996D1B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47585-DB42-4C6C-AFCA-D79E3D02F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2016-08-22T13:21:00Z</dcterms:created>
  <dcterms:modified xsi:type="dcterms:W3CDTF">2016-10-31T07:56:00Z</dcterms:modified>
</cp:coreProperties>
</file>