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CFD" w:rsidRP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50CFD">
        <w:rPr>
          <w:rFonts w:ascii="Times New Roman" w:hAnsi="Times New Roman"/>
          <w:sz w:val="28"/>
          <w:szCs w:val="28"/>
        </w:rPr>
        <w:t xml:space="preserve">Тамбовское областное государственное бюджетное профессиональное образовательное учреждение </w:t>
      </w:r>
      <w:r>
        <w:rPr>
          <w:rFonts w:ascii="Times New Roman" w:hAnsi="Times New Roman"/>
          <w:sz w:val="28"/>
          <w:szCs w:val="28"/>
        </w:rPr>
        <w:t>«Мичуринский аграрный техникум»</w:t>
      </w:r>
      <w:bookmarkStart w:id="0" w:name="_GoBack"/>
      <w:bookmarkEnd w:id="0"/>
    </w:p>
    <w:p w:rsidR="00550CFD" w:rsidRP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50CFD">
        <w:rPr>
          <w:rFonts w:ascii="Times New Roman" w:hAnsi="Times New Roman"/>
          <w:sz w:val="28"/>
          <w:szCs w:val="28"/>
        </w:rPr>
        <w:t>(ТОГБПОУ «Мичуринский аграрный техникум»)</w:t>
      </w: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P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96"/>
          <w:szCs w:val="96"/>
        </w:rPr>
      </w:pPr>
      <w:r w:rsidRPr="00550CFD">
        <w:rPr>
          <w:rFonts w:ascii="Times New Roman" w:hAnsi="Times New Roman"/>
          <w:b/>
          <w:sz w:val="96"/>
          <w:szCs w:val="96"/>
        </w:rPr>
        <w:t>Храм Михаила Архангела</w:t>
      </w: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550CFD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550CFD" w:rsidRDefault="00550CFD" w:rsidP="00550CFD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Выполнил: Иноземцев Анатолий, </w:t>
      </w:r>
    </w:p>
    <w:p w:rsidR="00550CFD" w:rsidRDefault="00550CFD" w:rsidP="00550CFD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обучающийся группы М21ф</w:t>
      </w:r>
    </w:p>
    <w:p w:rsidR="00550CFD" w:rsidRDefault="00550CFD" w:rsidP="00550CFD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Учитель: Стребкова Анастасия Петровна</w:t>
      </w: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С.Новиково</w:t>
      </w: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2017</w:t>
      </w: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50FE3" w:rsidRPr="00BE30CF" w:rsidRDefault="00650FE3" w:rsidP="00BE30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E30CF">
        <w:rPr>
          <w:rFonts w:ascii="Times New Roman" w:hAnsi="Times New Roman"/>
          <w:b/>
          <w:sz w:val="28"/>
          <w:szCs w:val="28"/>
        </w:rPr>
        <w:t>Содержание</w:t>
      </w:r>
    </w:p>
    <w:p w:rsidR="00650FE3" w:rsidRPr="00B6211F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11F">
        <w:rPr>
          <w:rFonts w:ascii="Times New Roman" w:hAnsi="Times New Roman"/>
          <w:sz w:val="28"/>
          <w:szCs w:val="28"/>
        </w:rPr>
        <w:t>1. История создания храма.</w:t>
      </w:r>
    </w:p>
    <w:p w:rsidR="00650FE3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11F">
        <w:rPr>
          <w:rFonts w:ascii="Times New Roman" w:hAnsi="Times New Roman"/>
          <w:sz w:val="28"/>
          <w:szCs w:val="28"/>
        </w:rPr>
        <w:t>2. Описание церкви.</w:t>
      </w:r>
    </w:p>
    <w:p w:rsidR="00650FE3" w:rsidRPr="00B6211F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Освящение храма.</w:t>
      </w:r>
    </w:p>
    <w:p w:rsidR="00650FE3" w:rsidRPr="00906C9E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7124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Pr="00A712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Священно-церковно-служители храма Михаила Архангела. </w:t>
      </w:r>
    </w:p>
    <w:p w:rsidR="00650FE3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О закрытии церкви.</w:t>
      </w:r>
    </w:p>
    <w:p w:rsidR="00650FE3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6.Литература.</w:t>
      </w:r>
    </w:p>
    <w:p w:rsidR="00650FE3" w:rsidRPr="00B6211F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Pr="00B6211F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Pr="00B6211F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Pr="00B6211F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Pr="00B6211F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Pr="00B6211F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Pr="00B6211F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Pr="00B6211F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Pr="00B6211F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Default="00650FE3" w:rsidP="00AF1B71">
      <w:pPr>
        <w:tabs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50FE3" w:rsidRDefault="00650FE3" w:rsidP="00AF1B71">
      <w:pPr>
        <w:tabs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Default="00650FE3" w:rsidP="00AF1B71">
      <w:pPr>
        <w:tabs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Default="00650FE3" w:rsidP="00AF1B71">
      <w:pPr>
        <w:tabs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Default="00650FE3" w:rsidP="00AF1B71">
      <w:pPr>
        <w:tabs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Default="00650FE3" w:rsidP="00F67D66">
      <w:pPr>
        <w:rPr>
          <w:rFonts w:ascii="Times New Roman" w:hAnsi="Times New Roman"/>
          <w:sz w:val="28"/>
          <w:szCs w:val="28"/>
        </w:rPr>
      </w:pPr>
    </w:p>
    <w:p w:rsidR="00650FE3" w:rsidRDefault="00650FE3" w:rsidP="00AF1B71">
      <w:pPr>
        <w:tabs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0CFD" w:rsidRDefault="00550CFD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50FE3" w:rsidRDefault="00650FE3" w:rsidP="00AF1B71">
      <w:pPr>
        <w:tabs>
          <w:tab w:val="left" w:pos="135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6211F">
        <w:rPr>
          <w:rFonts w:ascii="Times New Roman" w:hAnsi="Times New Roman"/>
          <w:b/>
          <w:sz w:val="28"/>
          <w:szCs w:val="28"/>
        </w:rPr>
        <w:t>История храма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1893 году, в селе Старое Юрьево, на средства прихожан и местного землевладельца А.И.Новикова  был построен храм, на три престола: главный - Михаила Архангела, придельные – св.Николая Чудотворца и св. Сергия Радонежского. Для этого выбрали самое лучшее место в селе, высокое, светлое. Освятили его, временно обнесли  деревянной оградкой. Несмотря на то, что была пора весенних работ, мужики после пахоты каждый день приходили или приезжали верхом с поля и носили кирпичи, раствор. Потом, когда церковь становилась выше, поднимали все это вручную на колокольню. Люди помогали, чем только могли. Так, к ограде тайно, ночами, приходили люди и приносили продукты( особенно много яиц, потому что их добавляли для прочности в строительный раствор), кур, гусей, уток, приводили телят, овец и т.п., чтобы подкормить строителей. И, что интересно, все эти приношения делались тайно.   </w:t>
      </w:r>
    </w:p>
    <w:p w:rsidR="00650FE3" w:rsidRDefault="00550CFD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88.75pt;height:270pt;visibility:visible">
            <v:imagedata r:id="rId8" o:title=""/>
          </v:shape>
        </w:pic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Большую помощь стройке оказал А.И. Новиков, барин, из Новоалександровки, писатель, просветитель. В честь открытия храма Новиков устроил пир, на который съехались знатные люди. Но тут гласит придание, а, может, так было и в действительности, случилось несчастье: он, катаясь на тройке лошадей, задавил крестьянского мальчика. Александр Иванович сильно переживал, все последующие годы содержал эту семью, а детям дал образование и, как говориться вывел в люди. 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Дворов 857, д.м.п.3142, ж.п. 3226, великороссы, земледельцы имеют надельной земли по 2,5 дес. На душу.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приходе 2 деревни: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1.Осетровка, 7 дв., д.м.п.16, ж.п.21, в 2 вер. от церкви. 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2.Суздальцева, 12 дв.,д.м.п. 39,ж.п. 41,в 1-й версте от церкви.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6 верстах хутор Вещиных. Река Лесной Воронеж.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Школы четыре: министерская, две земских и одна церковно-приходская. Законоучителю в министерской школе 150 рублей в год за труды, а в каждой земской школе по 75 рублей в год. Есть церковно-приходское попечительство, ссудо – сберегательная касса государственного банка и ссудо – сберегательное товарищество. Имеются опись церковного имущества и метрические книги с 1810 года.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Штат: два священника, диакон и два псаломщика. У притча 3 дес. 85 кв. саженной усадебной земли и 58 дес. 590 саженной полевой. Полевая земля  в трех участках от церкви. Самый дальний участок в 6 верстах от церкви. Общая доходность причтовой земли от 750 до 850 рублей в год. Братский годовой доход 2500 рублей . Дома у притча собственные.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50FE3" w:rsidRPr="00AF1B71" w:rsidRDefault="00650FE3" w:rsidP="00F67D6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E2758">
        <w:rPr>
          <w:rFonts w:ascii="Times New Roman" w:hAnsi="Times New Roman"/>
          <w:b/>
          <w:sz w:val="28"/>
          <w:szCs w:val="28"/>
        </w:rPr>
        <w:t>Описание церкви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Тамбовские епархиальные ведомости писали в 1893 году: «Изящество, легкость, наилучшим образом отражающим в себе типические черты стиля возрождения, не поддается описанию». Нежно- бежевый цвет внешней окраски храма, тонкой работы ажурные вызолоченные кресты довершают внешнее изящество храма. </w:t>
      </w:r>
    </w:p>
    <w:p w:rsidR="00650FE3" w:rsidRDefault="00550CFD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420pt;height:308.25pt;visibility:visible">
            <v:imagedata r:id="rId9" o:title=""/>
          </v:shape>
        </w:pic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оставляет ничего желать лучшего и внутреннее устройство и отделка храма. Виден тонко развитый художественный вкус. Нет в храме ничего лишнего, нет массы блестящего золота, но есть такое художественное сочетание, которое невольно приковывает к себе внимание зрителя. Белоснежный пол из плит. Много продолговатых окон, стекла разноцветные. Стены сделаны в виде сводов и украшены. Резной желтого дерева иконостас, лишь кое-где и как нельзя более на месте подернутый золочеными жилками с просвечивающей по резьбе тканью, задрапировывающую иконостас с алтарной стороны, производит неизгладимое впечатление оригинально-изящным сочетанием форм и цветов в высшей степени между собой </w:t>
      </w:r>
      <w:r>
        <w:rPr>
          <w:rFonts w:ascii="Times New Roman" w:hAnsi="Times New Roman"/>
          <w:sz w:val="28"/>
          <w:szCs w:val="28"/>
        </w:rPr>
        <w:lastRenderedPageBreak/>
        <w:t>гармонирующих. Резные украшения, три входа в алтарь, двери как кружевные, на них тоже иконы. В левой придельной стороне алтаря помещается ризница, а в середине правой стороны, приходящейся как раз усыпальницей, находится крест с неугасимою лампадою. Художественно исполненные местные иконы за стеклами особенно рельефно выделяются на желтом фоне иконостаса. К самому куполу поднимается винтовая лестница, виднеется кусочек неба. Освещение в храме из целого ряда люстр, каждая состоит из нескольких лампад разноцветного стекла.</w:t>
      </w:r>
    </w:p>
    <w:p w:rsidR="00650FE3" w:rsidRDefault="00650FE3" w:rsidP="00F67D6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Стены и купол храма внешне светло-желтого цвета. Построен храм на ровном, довольно возвышенном месте, в центре огромного сада. Вокруг прочная высокая ограда, покрытая сверху железом. Около храма имелось и небольшое кладбище, где хоронили ее служителей.</w:t>
      </w:r>
    </w:p>
    <w:p w:rsidR="00650FE3" w:rsidRDefault="00650FE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50FE3" w:rsidRPr="009B5A28" w:rsidRDefault="00650FE3" w:rsidP="00F67D6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B5A28">
        <w:rPr>
          <w:rFonts w:ascii="Times New Roman" w:hAnsi="Times New Roman"/>
          <w:b/>
          <w:sz w:val="28"/>
          <w:szCs w:val="28"/>
        </w:rPr>
        <w:t>Освящение храма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сентября текущего года в селе Старом Юрьеве совершилось освящение храма во имя Архистратига Божия Михаила. Церковное торжество началось еще накануне 31 августа, когда, ровно в 6 часов вечера, раздавшийся удар колокола возвестил начало всенощной. С первым ударом его началось движение народа по направлению к церкви, и скоро храм наполнился молящимися. Здесь были не только жители села Старое Юрьево, но и многие посторонние, пришедшие из соседних сел ради этого церковного праздника.  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всенощной пел хор певчих, содержимый на средства А.И. Новикова, под управлением г. Сидельникова.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другой день состоялось само торжество освящения храма. Чин освящения и затем литургию совершали 7 священников, во главе с протоиереем В.В. Знаменским и о. И.В. Лебедевым.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совершении молебствия, местный священник о. Гавриил Соколов в краткой речи к храмосоздателю от лица паствы своей благодарил его за усердие и труды по делу построения такого великолепного храма. Другой священник И. Сеславинский, в знак этой благодарности, от общества поднес А.И.Новикову серебряную икону св. благоверного в. Князя Александра Невского, ангела храмосоздателя. Этот последний, очевидно, был тронут таким даром признательного общества, и в своей ответной речи благодарил всех участников поднесения ему св. иконы,- говорил, что он рад послужить и потрудиться на пользу общества и особенно в таком святом деле,- высказал, что он счастлив тем доверием, каким пользовался от общества во все время постройки храма и что он будет еще счастливее, если общество и на будущее время будет также относиться к его деятельности…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сего о. протодиаконом И.В.Лебедевым было провозглашено обычное многолетие Государю Императору и Царствующему Дому, Св. </w:t>
      </w:r>
      <w:r>
        <w:rPr>
          <w:rFonts w:ascii="Times New Roman" w:hAnsi="Times New Roman"/>
          <w:sz w:val="28"/>
          <w:szCs w:val="28"/>
        </w:rPr>
        <w:lastRenderedPageBreak/>
        <w:t xml:space="preserve">Синоду и Епископу Иерониму, А.И.Новикову, всем строителям, благотворителям и попечителям св. храма и жителям веси сея… 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дни престольных праздников в церкви была многолюдная торжественная служба. На клиросе пел хор. Певчие были из монахов и простых людей. В праздничные дни венчались пары. Так, иногда было более 20 свадеб в день. Молодые победнее венчали днем, без певчих, а люди богатые венчались к вечеру и с певчими.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Default="00650FE3" w:rsidP="00F67D66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50FE3" w:rsidRPr="00906C9E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Священно-церковно-служители</w:t>
      </w:r>
      <w:r w:rsidRPr="00906C9E">
        <w:rPr>
          <w:rFonts w:ascii="Times New Roman" w:hAnsi="Times New Roman"/>
          <w:b/>
          <w:sz w:val="28"/>
          <w:szCs w:val="28"/>
        </w:rPr>
        <w:t xml:space="preserve"> храма Михаила Архангела</w:t>
      </w:r>
    </w:p>
    <w:p w:rsidR="00650FE3" w:rsidRDefault="00650FE3" w:rsidP="00F67D66">
      <w:pPr>
        <w:tabs>
          <w:tab w:val="left" w:pos="2205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Священник </w:t>
      </w:r>
      <w:r w:rsidRPr="00906C9E">
        <w:rPr>
          <w:rFonts w:ascii="Times New Roman" w:hAnsi="Times New Roman"/>
          <w:b/>
          <w:color w:val="000000"/>
          <w:sz w:val="28"/>
          <w:szCs w:val="28"/>
        </w:rPr>
        <w:t xml:space="preserve"> Гавриил Стефанов Соколо</w:t>
      </w:r>
      <w:r>
        <w:rPr>
          <w:rFonts w:ascii="Times New Roman" w:hAnsi="Times New Roman"/>
          <w:b/>
          <w:color w:val="000000"/>
          <w:sz w:val="28"/>
          <w:szCs w:val="28"/>
        </w:rPr>
        <w:t>в</w:t>
      </w:r>
      <w:r w:rsidRPr="00906C9E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32 лет, рожден в селе Старом Юрьеве, Козловского уезда, от священника Стефана Федорова. В 1886 году окончил курс наук Тамбовской Духовной семинарии со степенью студента. 1887 г. 25 января преосвященным Виталием определен, а с 27 января посвящен в диакона к Покровской города Липецка церкви. С января апрель того же года состоял законоучителем в школе грамоты при Покровской церкви. В апреле 1890 года преосвященным Виталием посвящен во священника Николаевской церкви, села Чернавки, Тамбовского уезда. С сентября 1890 года по сентябрь 1892 года состоял заведующим и законоучителем Чернавской церковно-приходской школы. 1892 год в январе Епархиальным съездом миссионеров был избран в помощника миссионера по 1-му миссионерскому округу. В 1895 году получил за труды по церковной школе благодарность Епархиального начальства, а в январе 1896 года награжден набедренником. С того же года имеет медаль в память Императора Александра-3.Грамоту и вид имеет. Падучей болезни не подвержен.</w:t>
      </w:r>
    </w:p>
    <w:p w:rsidR="00650FE3" w:rsidRDefault="00650FE3" w:rsidP="00F67D66">
      <w:pPr>
        <w:tabs>
          <w:tab w:val="left" w:pos="2205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семействе у него: Жена Зинаида Ивановна-31 год, Дочь Татьяна- 1 год.</w:t>
      </w:r>
    </w:p>
    <w:p w:rsidR="00650FE3" w:rsidRDefault="00650FE3" w:rsidP="00F67D66">
      <w:pPr>
        <w:tabs>
          <w:tab w:val="left" w:pos="2205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4088">
        <w:rPr>
          <w:rFonts w:ascii="Times New Roman" w:hAnsi="Times New Roman"/>
          <w:b/>
          <w:color w:val="000000"/>
          <w:sz w:val="28"/>
          <w:szCs w:val="28"/>
        </w:rPr>
        <w:t>Диакон Андрей Алексеев Голубинский</w:t>
      </w:r>
      <w:r>
        <w:rPr>
          <w:rFonts w:ascii="Times New Roman" w:hAnsi="Times New Roman"/>
          <w:color w:val="000000"/>
          <w:sz w:val="28"/>
          <w:szCs w:val="28"/>
        </w:rPr>
        <w:t xml:space="preserve"> рожден в селе Гридине, Елатомского уезда, от священника Алексея Тимофеева. Окончил курс Шацкого Духовного училища в 1883 году и имеет свидетельство на звание учителя Народной школы. С 1884 года по 18 марта 1887 года состоял учителем в земской школе села Гридина, Елатомского уезда. С 19 мая того же года, по просьбе гг. Суховерковых переведен в село Лаврово Козловского уезда. С 1895 года до 17 декабря 1897 года состоял совместно и на службе в Канцелярии , а с сего числа, по собственному прошению, Преосвященным Александром переведен к сей Архангельской церкви, где со времени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поступления состоит учителем в местной церковно-приходской школе по всем предметам, кроме Закона Божия.В 1909 году 28 сентября за труды по школе Высочайше награжден серебряной медалью с надписью «За усердие» для ношения на груди на Александровской ленте.</w:t>
      </w:r>
    </w:p>
    <w:p w:rsidR="00650FE3" w:rsidRDefault="00650FE3" w:rsidP="00F67D66">
      <w:pPr>
        <w:tabs>
          <w:tab w:val="left" w:pos="2205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семействе у него: Жена Анна Васильевна-41 год ( с 1900года по 10 сентября 1903 года безвозмездно состояла учительницей рукоделия в местной церковно-приходской школе).</w:t>
      </w:r>
    </w:p>
    <w:p w:rsidR="00650FE3" w:rsidRDefault="00650FE3" w:rsidP="00F67D66">
      <w:pPr>
        <w:tabs>
          <w:tab w:val="left" w:pos="2205"/>
        </w:tabs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4280A">
        <w:rPr>
          <w:rFonts w:ascii="Times New Roman" w:hAnsi="Times New Roman"/>
          <w:b/>
          <w:color w:val="000000"/>
          <w:sz w:val="28"/>
          <w:szCs w:val="28"/>
        </w:rPr>
        <w:t>Диакон Виктор Васильев Ястребов</w:t>
      </w:r>
      <w:r w:rsidRPr="00E4280A">
        <w:rPr>
          <w:rFonts w:ascii="Times New Roman" w:hAnsi="Times New Roman"/>
          <w:color w:val="000000"/>
          <w:sz w:val="28"/>
          <w:szCs w:val="28"/>
        </w:rPr>
        <w:t>, 24</w:t>
      </w:r>
      <w:r>
        <w:rPr>
          <w:rFonts w:ascii="Times New Roman" w:hAnsi="Times New Roman"/>
          <w:color w:val="000000"/>
          <w:sz w:val="28"/>
          <w:szCs w:val="28"/>
        </w:rPr>
        <w:t xml:space="preserve"> года, рожден в селе Становом, К</w:t>
      </w:r>
      <w:r w:rsidRPr="00E4280A">
        <w:rPr>
          <w:rFonts w:ascii="Times New Roman" w:hAnsi="Times New Roman"/>
          <w:color w:val="000000"/>
          <w:sz w:val="28"/>
          <w:szCs w:val="28"/>
        </w:rPr>
        <w:t>озловского у</w:t>
      </w:r>
      <w:r>
        <w:rPr>
          <w:rFonts w:ascii="Times New Roman" w:hAnsi="Times New Roman"/>
          <w:color w:val="000000"/>
          <w:sz w:val="28"/>
          <w:szCs w:val="28"/>
        </w:rPr>
        <w:t>езда, от сельского учителя Василия Петрова. По окончании курса наук Тамбовской Духовной Семинарии в 1894 году со степенью студента, того же года определен, а 28 октября посвящен Преосвященным Александром во диаконы к сей Архангельской церкви, где со времени поступления состоит учителем приходской школы грамоты. Грамоту имеет. В семействе у него : Жена Елизавета Александровна-22 лет, Сын Евгений-2 лет.</w:t>
      </w:r>
      <w:r w:rsidRPr="00E4280A"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650FE3" w:rsidRDefault="00650FE3" w:rsidP="00F67D66">
      <w:pPr>
        <w:tabs>
          <w:tab w:val="left" w:pos="2205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94DA8">
        <w:rPr>
          <w:rFonts w:ascii="Times New Roman" w:hAnsi="Times New Roman"/>
          <w:b/>
          <w:color w:val="000000"/>
          <w:sz w:val="28"/>
          <w:szCs w:val="28"/>
        </w:rPr>
        <w:t>Псаломщик Иван Ефимов Похваленский</w:t>
      </w:r>
      <w:r>
        <w:rPr>
          <w:rFonts w:ascii="Times New Roman" w:hAnsi="Times New Roman"/>
          <w:color w:val="000000"/>
          <w:sz w:val="28"/>
          <w:szCs w:val="28"/>
        </w:rPr>
        <w:t>, 48 лет, рожден в селе Левых Ламках Моршанского уезда, от псаломщика Ефима Феодотова. По увольнении  из причетнического класса в 1867 году определен к сей Архангельской церкви. Вид имеет. Вдов. В семействе у него дети: Мария- грамотная девица-29 лет, Марианна, занимается иконописью-24 лет, Глафима_ грамотная девица-19 лет.</w:t>
      </w:r>
    </w:p>
    <w:p w:rsidR="00650FE3" w:rsidRDefault="00650FE3" w:rsidP="00F67D66">
      <w:pPr>
        <w:tabs>
          <w:tab w:val="left" w:pos="2205"/>
        </w:tabs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 закрытии</w:t>
      </w:r>
      <w:r w:rsidRPr="00A14569">
        <w:rPr>
          <w:rFonts w:ascii="Times New Roman" w:hAnsi="Times New Roman"/>
          <w:b/>
          <w:color w:val="000000"/>
          <w:sz w:val="28"/>
          <w:szCs w:val="28"/>
        </w:rPr>
        <w:t xml:space="preserve"> церкви</w:t>
      </w:r>
    </w:p>
    <w:p w:rsidR="00650FE3" w:rsidRPr="00B16D25" w:rsidRDefault="00650FE3" w:rsidP="00F67D66">
      <w:pPr>
        <w:tabs>
          <w:tab w:val="left" w:pos="270"/>
          <w:tab w:val="left" w:pos="2205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6D25"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еволюционные преобразования в нашей стране не обошли стороной и Старое Юрьево. Колесо истории завертелось в сторону разрушения, размалывая в щебень великолепные храмы, оставляют многих только смутные воспоминания.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39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Заседания Президиума Козловского округа…крестьянских и красноармейских депутатов ЦЧО</w:t>
      </w:r>
    </w:p>
    <w:p w:rsidR="00650FE3" w:rsidRDefault="00650FE3" w:rsidP="00F67D66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11 марта 1930 года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Слушали: о закрытии церкви в селе Старое Юрьеве</w:t>
      </w:r>
    </w:p>
    <w:p w:rsidR="00650FE3" w:rsidRDefault="00650FE3" w:rsidP="00F67D66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Постановили: имея в виду, что за закрытие церкви в селе Старое Юрьеве высказались граждане этого села на своих сотенных собраниях и что постановления этих собраний Пленумом с/совета 17 февраля 1930 года были утверждены, с решением Старо-Юрьевского РИКа от 21 февраля 1930 года согласиться и просить Облисполком церковь в селе Старом Юрьеве закрыть и здание передать совету для исполнения под культурные нужды села.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1935 году случился пожар, а после Великой Отечественной войны здание и все прилегающие постройки окончательно разрушены. Люди плакали, когда разрушали церковь. Очевидцы рассказывают, когда снимали колокола, земля гудела и слышались человеческие стоны. Церковь рушили, но она не поддавалась. Многие видели на глазах Божией Матери (иконы) слезы. Кирпичи от церкви брали и делали из них печки в домах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19 августа 1997 года в с. Староюрьево состоялся сход граждан, на котором принято решение о воссоздании храма.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Преосвященнейшего Евгения, управлением юстиции приход зарегестрирован 7 апреля 2000 года.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родительскую субботу перед днем Святой троицы отслужена первая Божественная Литургия. К ветхому, аварийному, деревянному зданию бывшей ветлечебницы была сделана кирпичная пристройка.</w:t>
      </w:r>
    </w:p>
    <w:p w:rsidR="00650FE3" w:rsidRDefault="00550CFD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pict>
          <v:shape id="Рисунок 4" o:spid="_x0000_i1027" type="#_x0000_t75" alt="http://starourevo.prihod.ru/users/80/1101980/editor_files/file/%D0%A5%D1%80%D0%B0%D0%BC%20%D0%B2%20%D0%BF%D1%80%D0%B8%D1%81%D0%BF%D0%BE%D1%81%D0%BE%D0%B1%D0%BB%D0%B5%D0%BD%D0%BE%D0%BC%20%D0%B7%D0%B4%D0%B0%D0%BD%D0%B8%D0%B8.jpg" style="width:300pt;height:222.75pt;visibility:visible">
            <v:imagedata r:id="rId10" o:title=""/>
          </v:shape>
        </w:pic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августе 2004 года выкуплен фундамент строящегося здания казначейства и 0,1 га прилегающей к нему земли (земли ранее действующего храма).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Arial" w:hAnsi="Arial" w:cs="Arial"/>
          <w:noProof/>
          <w:color w:val="333333"/>
          <w:sz w:val="21"/>
          <w:szCs w:val="21"/>
          <w:lang w:eastAsia="ru-RU"/>
        </w:rPr>
      </w:pPr>
      <w:r>
        <w:rPr>
          <w:rFonts w:ascii="Times New Roman" w:hAnsi="Times New Roman"/>
          <w:sz w:val="28"/>
          <w:szCs w:val="28"/>
        </w:rPr>
        <w:t>В октябре 2005 года Епископом Тамбовским и Мичуринским Преосвященнейшим Феодосием место строительства нового храма было освящено. Прошло богослужение и заложение святых камушек в основание фундамента будущего храма, привезенных из Иерусалима со священной горы Афон. Настоятель церкви протоиерей Николай вместе с пастовой отслужил молебен во славу Господа Бога, поздравил всех со знаменательным событием. Затем был выполнен проект нового здания Михаило-Архангельского храма.</w:t>
      </w:r>
      <w:r w:rsidRPr="00E66113">
        <w:rPr>
          <w:rFonts w:ascii="Arial" w:hAnsi="Arial" w:cs="Arial"/>
          <w:noProof/>
          <w:color w:val="333333"/>
          <w:sz w:val="21"/>
          <w:szCs w:val="21"/>
          <w:lang w:eastAsia="ru-RU"/>
        </w:rPr>
        <w:t xml:space="preserve"> </w:t>
      </w:r>
    </w:p>
    <w:p w:rsidR="00650FE3" w:rsidRDefault="00550CF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2" o:spid="_x0000_s1026" type="#_x0000_t75" alt="http://starourevo.prihod.ru/users/80/1101980/editor_files/image/%D0%B2%D0%BE%D0%B7%D0%B2%D0%B5%D0%B4%D0%B5%D0%BD%D0%B8%D0%B5%20%D1%81%D1%82%D0%B5%D0%BD.jpg" style="position:absolute;margin-left:45.4pt;margin-top:19.5pt;width:359.25pt;height:269.4pt;z-index:251658240;visibility:visible;mso-wrap-distance-left:0;mso-wrap-distance-right:0;mso-position-vertical-relative:line" o:allowoverlap="f">
            <v:imagedata r:id="rId11" o:title=""/>
            <w10:wrap type="square"/>
          </v:shape>
        </w:pict>
      </w:r>
      <w:r w:rsidR="00650FE3">
        <w:rPr>
          <w:rFonts w:ascii="Times New Roman" w:hAnsi="Times New Roman"/>
          <w:sz w:val="28"/>
          <w:szCs w:val="28"/>
        </w:rPr>
        <w:br w:type="page"/>
      </w:r>
    </w:p>
    <w:p w:rsidR="00650FE3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Default="00550CFD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333333"/>
          <w:sz w:val="32"/>
          <w:szCs w:val="32"/>
          <w:lang w:eastAsia="ru-RU"/>
        </w:rPr>
        <w:pict>
          <v:shape id="Рисунок 6" o:spid="_x0000_i1028" type="#_x0000_t75" alt="http://starourevo.prihod.ru/users/80/1101980/editor_files/image/%D1%81%D1%82%D1%80%D0%BE%D0%B9%D0%BA%D0%B0.jpg" style="width:300pt;height:399.75pt;visibility:visible">
            <v:imagedata r:id="rId12" o:title=""/>
          </v:shape>
        </w:pic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2009 году были завершены работы по возведению стен, а также купола и колокольни.  19 ноября благочинным Мичуринского благочиния Алексием Гиричем были освещены  купола и купольные кресты и в этот день установлены. Затем были освящены 4 колокола, которые в будущем разместяться на звоннице Староюрьевского Михаило- Архангельского храма. 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Самый большой колокол-« Благовест»- весит 210 килограммов. Оформлен он очень красиво- на нем отлиты лики Господа Вседержителя и Казанской Божией Матери. Следует заметить, что один пуд веса колокола способствует распространению звука в радиусе одного километра.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2011 году 27 ноября храм был освящен Епископом Тамбовским и Мичуринским.</w:t>
      </w:r>
    </w:p>
    <w:p w:rsidR="00650FE3" w:rsidRDefault="00550CFD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lastRenderedPageBreak/>
        <w:pict>
          <v:shape id="Рисунок 7" o:spid="_x0000_i1029" type="#_x0000_t75" alt="http://starourevo.prihod.ru/users/80/1101980/editor_files/image/%D0%BE%D1%81%D0%B2%D1%8F%D1%89%D0%B5%D0%BD%D0%B8%D0%B5%20%D0%BA%D1%83%D0%BF%D0%B0%D0%BB%D0%BE%D0%B2.jpg" style="width:300pt;height:222.75pt;visibility:visible">
            <v:imagedata r:id="rId13" o:title=""/>
          </v:shape>
        </w:pict>
      </w:r>
    </w:p>
    <w:p w:rsidR="00650FE3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Default="00550CFD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pict>
          <v:shape id="Рисунок 5" o:spid="_x0000_i1030" type="#_x0000_t75" alt="http://starourevo.prihod.ru/users/80/1101980/editor_files/file/%D0%A3%D1%81%D1%82%D0%B0%D0%BD%D0%BE%D0%B2%D0%BA%D0%B0%20%D0%BA%D1%83%D0%BF%D0%B0%D0%BB%D0%BE%D0%B2.jpg" style="width:300pt;height:222.75pt;visibility:visible">
            <v:imagedata r:id="rId14" o:title=""/>
          </v:shape>
        </w:pict>
      </w:r>
    </w:p>
    <w:p w:rsidR="00650FE3" w:rsidRPr="00BE30CF" w:rsidRDefault="00650FE3" w:rsidP="00F67D6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30CF">
        <w:rPr>
          <w:rStyle w:val="a7"/>
          <w:color w:val="000000"/>
          <w:sz w:val="28"/>
          <w:szCs w:val="28"/>
        </w:rPr>
        <w:t>27 ноября состоялась первая Божественная литургия в храме в честь Михаила Архангела в Староюрьеве. Великое освящение и Литургию совершил епископ Тамбовский и Мичуринский Феодосий.</w:t>
      </w:r>
    </w:p>
    <w:p w:rsidR="00650FE3" w:rsidRPr="00BE30CF" w:rsidRDefault="00650FE3" w:rsidP="00F67D6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30CF">
        <w:rPr>
          <w:color w:val="000000"/>
          <w:sz w:val="28"/>
          <w:szCs w:val="28"/>
        </w:rPr>
        <w:t>Тихое зимнее утро 27 ноября в райцентре нарушил праздничный звон колоколов, возвестивший староюрьевской земле о долгожданном событии – великом освящении новосозданного храма Михаила Архангела, строительство которого началось несколько лет назад, как говорится, всем миром.</w:t>
      </w:r>
    </w:p>
    <w:p w:rsidR="00650FE3" w:rsidRPr="00BE30CF" w:rsidRDefault="00650FE3" w:rsidP="00F67D6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30CF">
        <w:rPr>
          <w:color w:val="000000"/>
          <w:sz w:val="28"/>
          <w:szCs w:val="28"/>
        </w:rPr>
        <w:t xml:space="preserve">До сих пор, с 1999 года, верующие староюрьевцы посещали богослужения, совершаемые в приспособленном доме, бывшем магазине. </w:t>
      </w:r>
      <w:r w:rsidRPr="00BE30CF">
        <w:rPr>
          <w:color w:val="000000"/>
          <w:sz w:val="28"/>
          <w:szCs w:val="28"/>
        </w:rPr>
        <w:lastRenderedPageBreak/>
        <w:t>Ветхое здание, построенное еще в конце XIX века, все больше приходило в негодность, и в 2006 году прихожане во главе с приходским советом обратились за помощью к депутату Тамбовской областной думы Анатолию Николаевичу Плуталову. При районной администрации был создан попечительский совет, который взял на себя ответственность по строительству. Попечительский совет привлекал к финансированию благотворителей из Москвы, Тамбова и местных предпринимателей. Жители села охотно жертвовали на свой новый храм и терпеливо ждали, пока шло строительство. В 2009 году завершились работы по возведению стен, купола и колокольни. 19 ноября благочинный Мичуринского благочиния протоиерей Алексий Гирич освятил купола и купольные кресты, которые в тот же день были установлены.</w:t>
      </w:r>
    </w:p>
    <w:p w:rsidR="00650FE3" w:rsidRPr="00BE30CF" w:rsidRDefault="00650FE3" w:rsidP="00F67D6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30CF">
        <w:rPr>
          <w:color w:val="000000"/>
          <w:sz w:val="28"/>
          <w:szCs w:val="28"/>
        </w:rPr>
        <w:t>Еще через два года свершилось долгожданное событие. В преддверии Рождественского поста 2011 года в Староюрьево прибыл епископ Тамбовский и Мичуринский Феодосий, чтобы совершить великое освящение Михаило-Архангельского храма. Принять участие в столь знаменательном событии пришли не только жители райцентра, но и верующие из других деревень и сел района.</w:t>
      </w:r>
    </w:p>
    <w:p w:rsidR="00650FE3" w:rsidRPr="00BE30CF" w:rsidRDefault="00650FE3" w:rsidP="00F67D6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30CF">
        <w:rPr>
          <w:color w:val="000000"/>
          <w:sz w:val="28"/>
          <w:szCs w:val="28"/>
        </w:rPr>
        <w:t>При огромном стечении народа Владыка был встречен перед дверями храма хлебом-солью, дети воскресной школы под руководством преподавателя Марии Архиповой прочитали стихи, посвященные торжественному событию.</w:t>
      </w:r>
    </w:p>
    <w:p w:rsidR="00650FE3" w:rsidRDefault="00550CFD" w:rsidP="00BE30C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hyperlink r:id="rId15" w:history="1">
        <w:r>
          <w:rPr>
            <w:noProof/>
            <w:color w:val="000000"/>
            <w:sz w:val="28"/>
            <w:szCs w:val="28"/>
          </w:rPr>
          <w:pict>
            <v:shape id="Рисунок 1" o:spid="_x0000_i1031" type="#_x0000_t75" alt="Божественная литургия в новоосвященном Михаило-Архангельского храме села Староюрьево" href="http://www.eparhia-tmb.ru/wp-content/uploads/2011/11/MG_9059.j" style="width:225pt;height:150pt;visibility:visible" o:button="t">
              <v:fill o:detectmouseclick="t"/>
              <v:imagedata r:id="rId16" o:title=""/>
            </v:shape>
          </w:pict>
        </w:r>
      </w:hyperlink>
    </w:p>
    <w:p w:rsidR="00650FE3" w:rsidRPr="00BE30CF" w:rsidRDefault="00650FE3" w:rsidP="00F67D6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30CF">
        <w:rPr>
          <w:color w:val="000000"/>
          <w:sz w:val="28"/>
          <w:szCs w:val="28"/>
        </w:rPr>
        <w:t xml:space="preserve">Его Преосвященство возглавил торжественное богослужение. Владыке Феодосию сослужили благочинный Мичуринского благочиннического </w:t>
      </w:r>
      <w:r w:rsidRPr="00BE30CF">
        <w:rPr>
          <w:color w:val="000000"/>
          <w:sz w:val="28"/>
          <w:szCs w:val="28"/>
        </w:rPr>
        <w:lastRenderedPageBreak/>
        <w:t>округа протоиерей Алексий Гирич, клирики Спасо-Преображенского кафедрального собора г. Тамбова протоиерей Андрей Махоренко и священник Виктор Поздняков, настоятель храма Михаила Архангела в селе Староюрьеве священник Вадим Зуев. Богослужение сопровождалось пением хора студентов Тамбовской духовной семинарии.</w:t>
      </w:r>
    </w:p>
    <w:p w:rsidR="00650FE3" w:rsidRPr="00BE30CF" w:rsidRDefault="00650FE3" w:rsidP="00F67D6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30CF">
        <w:rPr>
          <w:color w:val="000000"/>
          <w:sz w:val="28"/>
          <w:szCs w:val="28"/>
        </w:rPr>
        <w:t>Отзвучали последние слова молитвы, и Владыка обратился к собравшимся. Слова поздравлений по случаю знаменательного события он адресовал главе района, депутатам областной Думы и районного Совета, духовенству, прихожанам и жителям, выразил сердечную благодарность устроителям и меценатам храма за благое дело. «Храм – это тот дом молитвы, куда человек приходит за утешением. Ибо в тихой пристани храма Сам Господь успокаивает человеческую душу, которая стремится к Создателю, как ребенок тянется к своим родителям в надежде, что они подарят ему счастье, любовь и тепло, – продолжил епископ Тамбовский и Мичуринский Феодосий. – Ныне совершилось великое освящение еще одного нового храма на Тамбовской земле, и он начал жить своей жизнью. Здесь вы сможете очищать душу от грехов, крестить младенцев, совершать Таинство Брака и провожать в последний путь почивших родственников. Храм будет сопровождать вас с самого рождения и до смерти. Желаю, чтобы Михаил Архангел хранил этот храм, помог соблюсти пост и достойно подготовить себя к Рождеству Христову».</w:t>
      </w:r>
    </w:p>
    <w:p w:rsidR="00650FE3" w:rsidRDefault="00550CFD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8" o:spid="_x0000_i1032" type="#_x0000_t75" alt="http://sobory.ru/pic/35900/35914_20150827_073519.jpg" style="width:441pt;height:330.75pt;visibility:visible">
            <v:imagedata r:id="rId17" o:title=""/>
          </v:shape>
        </w:pict>
      </w:r>
    </w:p>
    <w:p w:rsidR="00650FE3" w:rsidRPr="00396F2E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мы оставим после себя, что останется нашим потомкам? Ведь вернуть уважение к святыням означает уважение  в конечном итоге к себе- человеку, личности.</w:t>
      </w:r>
    </w:p>
    <w:p w:rsidR="00650FE3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Default="00650FE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50FE3" w:rsidRPr="00396F2E" w:rsidRDefault="00650FE3" w:rsidP="00AF1B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FE3" w:rsidRDefault="00650FE3" w:rsidP="00F67D6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источников</w:t>
      </w:r>
    </w:p>
    <w:p w:rsidR="00650FE3" w:rsidRPr="00A7124F" w:rsidRDefault="00650FE3" w:rsidP="00F67D6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Тамбовские епархиальные ведомости, 3 ноября 1892 г., №15.</w:t>
      </w:r>
    </w:p>
    <w:p w:rsidR="00650FE3" w:rsidRDefault="00650FE3" w:rsidP="00F67D6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Тамбовский мартиролог,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Тамбов, 2007г.</w:t>
      </w:r>
    </w:p>
    <w:p w:rsidR="00650FE3" w:rsidRDefault="00650FE3" w:rsidP="00F67D6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ГАТО,Ф.181.Оп.1Д.2120 1910 г.,</w:t>
      </w:r>
      <w:r w:rsidRPr="00A712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Клировые ведомости  Козловского уезда, Архангельская церковь .с Старое Юрьево. </w:t>
      </w:r>
    </w:p>
    <w:p w:rsidR="00650FE3" w:rsidRPr="00A7124F" w:rsidRDefault="00650FE3" w:rsidP="00F67D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AF1B71">
        <w:rPr>
          <w:rFonts w:ascii="Times New Roman" w:hAnsi="Times New Roman"/>
          <w:sz w:val="28"/>
          <w:szCs w:val="28"/>
        </w:rPr>
        <w:t xml:space="preserve">     </w:t>
      </w:r>
      <w:r w:rsidRPr="00A7124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Forum.vgd.ru</w:t>
      </w:r>
    </w:p>
    <w:sectPr w:rsidR="00650FE3" w:rsidRPr="00A7124F" w:rsidSect="00250433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FE3" w:rsidRDefault="00650FE3" w:rsidP="00BE30CF">
      <w:pPr>
        <w:spacing w:after="0" w:line="240" w:lineRule="auto"/>
      </w:pPr>
      <w:r>
        <w:separator/>
      </w:r>
    </w:p>
  </w:endnote>
  <w:endnote w:type="continuationSeparator" w:id="0">
    <w:p w:rsidR="00650FE3" w:rsidRDefault="00650FE3" w:rsidP="00BE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FE3" w:rsidRDefault="00550CFD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650FE3" w:rsidRDefault="00650FE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FE3" w:rsidRDefault="00650FE3" w:rsidP="00BE30CF">
      <w:pPr>
        <w:spacing w:after="0" w:line="240" w:lineRule="auto"/>
      </w:pPr>
      <w:r>
        <w:separator/>
      </w:r>
    </w:p>
  </w:footnote>
  <w:footnote w:type="continuationSeparator" w:id="0">
    <w:p w:rsidR="00650FE3" w:rsidRDefault="00650FE3" w:rsidP="00BE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B3D95"/>
    <w:multiLevelType w:val="hybridMultilevel"/>
    <w:tmpl w:val="D6A89A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4C63129"/>
    <w:multiLevelType w:val="hybridMultilevel"/>
    <w:tmpl w:val="1F9031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211F"/>
    <w:rsid w:val="000F2557"/>
    <w:rsid w:val="00173C00"/>
    <w:rsid w:val="00211A16"/>
    <w:rsid w:val="00250433"/>
    <w:rsid w:val="00396F2E"/>
    <w:rsid w:val="003E1172"/>
    <w:rsid w:val="00413A03"/>
    <w:rsid w:val="0051095E"/>
    <w:rsid w:val="00550CFD"/>
    <w:rsid w:val="005961B6"/>
    <w:rsid w:val="005B2D1F"/>
    <w:rsid w:val="005E2758"/>
    <w:rsid w:val="00650FE3"/>
    <w:rsid w:val="00667B2B"/>
    <w:rsid w:val="006773D2"/>
    <w:rsid w:val="0081452B"/>
    <w:rsid w:val="00846544"/>
    <w:rsid w:val="00895DBE"/>
    <w:rsid w:val="00906C9E"/>
    <w:rsid w:val="009B5A28"/>
    <w:rsid w:val="009C79F4"/>
    <w:rsid w:val="009D0F63"/>
    <w:rsid w:val="00A14569"/>
    <w:rsid w:val="00A30180"/>
    <w:rsid w:val="00A5413B"/>
    <w:rsid w:val="00A7124F"/>
    <w:rsid w:val="00A77674"/>
    <w:rsid w:val="00AA2992"/>
    <w:rsid w:val="00AB067A"/>
    <w:rsid w:val="00AF1B71"/>
    <w:rsid w:val="00B16D25"/>
    <w:rsid w:val="00B6211F"/>
    <w:rsid w:val="00BE30CF"/>
    <w:rsid w:val="00C4269B"/>
    <w:rsid w:val="00D54088"/>
    <w:rsid w:val="00DE5E9A"/>
    <w:rsid w:val="00E4280A"/>
    <w:rsid w:val="00E66113"/>
    <w:rsid w:val="00E94DA8"/>
    <w:rsid w:val="00F67D66"/>
    <w:rsid w:val="00FC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43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6211F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906C9E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AF1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F1B7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rsid w:val="00BE30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99"/>
    <w:qFormat/>
    <w:rsid w:val="00BE30CF"/>
    <w:rPr>
      <w:rFonts w:cs="Times New Roman"/>
      <w:b/>
      <w:bCs/>
    </w:rPr>
  </w:style>
  <w:style w:type="paragraph" w:styleId="a8">
    <w:name w:val="header"/>
    <w:basedOn w:val="a"/>
    <w:link w:val="a9"/>
    <w:uiPriority w:val="99"/>
    <w:rsid w:val="00BE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BE30CF"/>
    <w:rPr>
      <w:rFonts w:cs="Times New Roman"/>
    </w:rPr>
  </w:style>
  <w:style w:type="paragraph" w:styleId="aa">
    <w:name w:val="footer"/>
    <w:basedOn w:val="a"/>
    <w:link w:val="ab"/>
    <w:uiPriority w:val="99"/>
    <w:rsid w:val="00BE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BE30C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eparhia-tmb.ru/wp-content/uploads/2011/11/MG_9059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20</Pages>
  <Words>2487</Words>
  <Characters>14176</Characters>
  <Application>Microsoft Office Word</Application>
  <DocSecurity>0</DocSecurity>
  <Lines>118</Lines>
  <Paragraphs>33</Paragraphs>
  <ScaleCrop>false</ScaleCrop>
  <Company/>
  <LinksUpToDate>false</LinksUpToDate>
  <CharactersWithSpaces>16630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RMU12</cp:lastModifiedBy>
  <cp:revision>6</cp:revision>
  <dcterms:created xsi:type="dcterms:W3CDTF">2015-11-17T14:25:00Z</dcterms:created>
  <dcterms:modified xsi:type="dcterms:W3CDTF">2018-05-29T06:37:00Z</dcterms:modified>
</cp:coreProperties>
</file>