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252B" w:rsidRPr="0028252B" w:rsidRDefault="0028252B" w:rsidP="002B1BA4">
      <w:pPr>
        <w:pStyle w:val="a3"/>
        <w:spacing w:before="0" w:beforeAutospacing="0" w:after="0" w:afterAutospacing="0"/>
        <w:ind w:firstLine="708"/>
        <w:rPr>
          <w:rFonts w:eastAsiaTheme="minorEastAsia"/>
          <w:b/>
          <w:bCs/>
          <w:kern w:val="24"/>
          <w:sz w:val="40"/>
          <w:szCs w:val="40"/>
        </w:rPr>
      </w:pPr>
      <w:r w:rsidRPr="0028252B">
        <w:rPr>
          <w:rFonts w:eastAsiaTheme="minorEastAsia"/>
          <w:b/>
          <w:bCs/>
          <w:kern w:val="24"/>
          <w:sz w:val="40"/>
          <w:szCs w:val="40"/>
        </w:rPr>
        <w:t>Развитие речевого творчества дошкольников.</w:t>
      </w:r>
    </w:p>
    <w:p w:rsidR="0028252B" w:rsidRPr="002B1BA4" w:rsidRDefault="00E33EBE" w:rsidP="002B1BA4">
      <w:pPr>
        <w:pStyle w:val="a3"/>
        <w:spacing w:before="0" w:beforeAutospacing="0" w:after="0" w:afterAutospacing="0"/>
        <w:jc w:val="right"/>
        <w:rPr>
          <w:rFonts w:eastAsiaTheme="minorEastAsia"/>
          <w:bCs/>
          <w:i/>
          <w:kern w:val="24"/>
          <w:sz w:val="28"/>
          <w:szCs w:val="28"/>
        </w:rPr>
      </w:pPr>
      <w:r>
        <w:rPr>
          <w:rFonts w:eastAsiaTheme="minorEastAsia"/>
          <w:b/>
          <w:bCs/>
          <w:kern w:val="24"/>
          <w:sz w:val="28"/>
          <w:szCs w:val="28"/>
        </w:rPr>
        <w:tab/>
      </w:r>
      <w:r>
        <w:rPr>
          <w:rFonts w:eastAsiaTheme="minorEastAsia"/>
          <w:b/>
          <w:bCs/>
          <w:kern w:val="24"/>
          <w:sz w:val="28"/>
          <w:szCs w:val="28"/>
        </w:rPr>
        <w:tab/>
      </w:r>
      <w:r>
        <w:rPr>
          <w:rFonts w:eastAsiaTheme="minorEastAsia"/>
          <w:b/>
          <w:bCs/>
          <w:kern w:val="24"/>
          <w:sz w:val="28"/>
          <w:szCs w:val="28"/>
        </w:rPr>
        <w:tab/>
      </w:r>
      <w:r>
        <w:rPr>
          <w:rFonts w:eastAsiaTheme="minorEastAsia"/>
          <w:b/>
          <w:bCs/>
          <w:kern w:val="24"/>
          <w:sz w:val="28"/>
          <w:szCs w:val="28"/>
        </w:rPr>
        <w:tab/>
      </w:r>
      <w:r>
        <w:rPr>
          <w:rFonts w:eastAsiaTheme="minorEastAsia"/>
          <w:b/>
          <w:bCs/>
          <w:kern w:val="24"/>
          <w:sz w:val="28"/>
          <w:szCs w:val="28"/>
        </w:rPr>
        <w:tab/>
      </w:r>
      <w:r>
        <w:rPr>
          <w:rFonts w:eastAsiaTheme="minorEastAsia"/>
          <w:b/>
          <w:bCs/>
          <w:kern w:val="24"/>
          <w:sz w:val="28"/>
          <w:szCs w:val="28"/>
        </w:rPr>
        <w:tab/>
      </w:r>
      <w:r>
        <w:rPr>
          <w:rFonts w:eastAsiaTheme="minorEastAsia"/>
          <w:b/>
          <w:bCs/>
          <w:kern w:val="24"/>
          <w:sz w:val="28"/>
          <w:szCs w:val="28"/>
        </w:rPr>
        <w:tab/>
      </w:r>
      <w:r>
        <w:rPr>
          <w:rFonts w:eastAsiaTheme="minorEastAsia"/>
          <w:b/>
          <w:bCs/>
          <w:kern w:val="24"/>
          <w:sz w:val="28"/>
          <w:szCs w:val="28"/>
        </w:rPr>
        <w:tab/>
      </w:r>
      <w:r w:rsidRPr="002B1BA4">
        <w:rPr>
          <w:rFonts w:eastAsiaTheme="minorEastAsia"/>
          <w:bCs/>
          <w:i/>
          <w:kern w:val="24"/>
          <w:sz w:val="28"/>
          <w:szCs w:val="28"/>
        </w:rPr>
        <w:t>Фадеева И.Е</w:t>
      </w:r>
      <w:r w:rsidR="002B1BA4">
        <w:rPr>
          <w:rFonts w:eastAsiaTheme="minorEastAsia"/>
          <w:bCs/>
          <w:i/>
          <w:kern w:val="24"/>
          <w:sz w:val="28"/>
          <w:szCs w:val="28"/>
        </w:rPr>
        <w:t>.,</w:t>
      </w:r>
    </w:p>
    <w:p w:rsidR="00E33EBE" w:rsidRPr="002B1BA4" w:rsidRDefault="00E33EBE" w:rsidP="002B1BA4">
      <w:pPr>
        <w:pStyle w:val="a3"/>
        <w:spacing w:before="0" w:beforeAutospacing="0" w:after="0" w:afterAutospacing="0"/>
        <w:jc w:val="right"/>
        <w:rPr>
          <w:rFonts w:eastAsiaTheme="minorEastAsia"/>
          <w:bCs/>
          <w:i/>
          <w:kern w:val="24"/>
          <w:sz w:val="28"/>
          <w:szCs w:val="28"/>
        </w:rPr>
      </w:pPr>
      <w:r w:rsidRPr="002B1BA4">
        <w:rPr>
          <w:rFonts w:eastAsiaTheme="minorEastAsia"/>
          <w:bCs/>
          <w:i/>
          <w:kern w:val="24"/>
          <w:sz w:val="28"/>
          <w:szCs w:val="28"/>
        </w:rPr>
        <w:tab/>
      </w:r>
      <w:r w:rsidRPr="002B1BA4">
        <w:rPr>
          <w:rFonts w:eastAsiaTheme="minorEastAsia"/>
          <w:bCs/>
          <w:i/>
          <w:kern w:val="24"/>
          <w:sz w:val="28"/>
          <w:szCs w:val="28"/>
        </w:rPr>
        <w:tab/>
      </w:r>
      <w:r w:rsidRPr="002B1BA4">
        <w:rPr>
          <w:rFonts w:eastAsiaTheme="minorEastAsia"/>
          <w:bCs/>
          <w:i/>
          <w:kern w:val="24"/>
          <w:sz w:val="28"/>
          <w:szCs w:val="28"/>
        </w:rPr>
        <w:tab/>
      </w:r>
      <w:r w:rsidRPr="002B1BA4">
        <w:rPr>
          <w:rFonts w:eastAsiaTheme="minorEastAsia"/>
          <w:bCs/>
          <w:i/>
          <w:kern w:val="24"/>
          <w:sz w:val="28"/>
          <w:szCs w:val="28"/>
        </w:rPr>
        <w:tab/>
      </w:r>
      <w:r w:rsidRPr="002B1BA4">
        <w:rPr>
          <w:rFonts w:eastAsiaTheme="minorEastAsia"/>
          <w:bCs/>
          <w:i/>
          <w:kern w:val="24"/>
          <w:sz w:val="28"/>
          <w:szCs w:val="28"/>
        </w:rPr>
        <w:tab/>
      </w:r>
      <w:r w:rsidRPr="002B1BA4">
        <w:rPr>
          <w:rFonts w:eastAsiaTheme="minorEastAsia"/>
          <w:bCs/>
          <w:i/>
          <w:kern w:val="24"/>
          <w:sz w:val="28"/>
          <w:szCs w:val="28"/>
        </w:rPr>
        <w:tab/>
      </w:r>
      <w:r w:rsidRPr="002B1BA4">
        <w:rPr>
          <w:rFonts w:eastAsiaTheme="minorEastAsia"/>
          <w:bCs/>
          <w:i/>
          <w:kern w:val="24"/>
          <w:sz w:val="28"/>
          <w:szCs w:val="28"/>
        </w:rPr>
        <w:tab/>
      </w:r>
      <w:r w:rsidRPr="002B1BA4">
        <w:rPr>
          <w:rFonts w:eastAsiaTheme="minorEastAsia"/>
          <w:bCs/>
          <w:i/>
          <w:kern w:val="24"/>
          <w:sz w:val="28"/>
          <w:szCs w:val="28"/>
        </w:rPr>
        <w:tab/>
      </w:r>
      <w:r w:rsidR="002B1BA4">
        <w:rPr>
          <w:rFonts w:eastAsiaTheme="minorEastAsia"/>
          <w:bCs/>
          <w:i/>
          <w:kern w:val="24"/>
          <w:sz w:val="28"/>
          <w:szCs w:val="28"/>
        </w:rPr>
        <w:t>в</w:t>
      </w:r>
      <w:r w:rsidRPr="002B1BA4">
        <w:rPr>
          <w:rFonts w:eastAsiaTheme="minorEastAsia"/>
          <w:bCs/>
          <w:i/>
          <w:kern w:val="24"/>
          <w:sz w:val="28"/>
          <w:szCs w:val="28"/>
        </w:rPr>
        <w:t>оспитатель</w:t>
      </w:r>
    </w:p>
    <w:p w:rsidR="00E33EBE" w:rsidRDefault="00E33EBE" w:rsidP="002B1BA4">
      <w:pPr>
        <w:pStyle w:val="a3"/>
        <w:spacing w:before="0" w:beforeAutospacing="0" w:after="0" w:afterAutospacing="0"/>
        <w:ind w:left="4956" w:firstLine="708"/>
        <w:jc w:val="right"/>
        <w:rPr>
          <w:i/>
          <w:noProof/>
        </w:rPr>
      </w:pPr>
      <w:r w:rsidRPr="002B1BA4">
        <w:rPr>
          <w:rFonts w:eastAsiaTheme="minorEastAsia"/>
          <w:bCs/>
          <w:i/>
          <w:kern w:val="24"/>
          <w:sz w:val="28"/>
          <w:szCs w:val="28"/>
        </w:rPr>
        <w:t>М</w:t>
      </w:r>
      <w:r w:rsidRPr="002B1BA4">
        <w:rPr>
          <w:i/>
          <w:noProof/>
        </w:rPr>
        <w:t xml:space="preserve"> </w:t>
      </w:r>
      <w:r w:rsidR="002B1BA4" w:rsidRPr="002B1BA4">
        <w:rPr>
          <w:i/>
          <w:noProof/>
        </w:rPr>
        <w:t>БДОУ</w:t>
      </w:r>
      <w:r w:rsidR="002B1BA4">
        <w:rPr>
          <w:i/>
          <w:noProof/>
        </w:rPr>
        <w:t xml:space="preserve"> детский сад комбинированного вида</w:t>
      </w:r>
      <w:r w:rsidR="002B1BA4" w:rsidRPr="002B1BA4">
        <w:rPr>
          <w:i/>
          <w:noProof/>
        </w:rPr>
        <w:t xml:space="preserve"> №3 </w:t>
      </w:r>
      <w:r w:rsidR="002B1BA4">
        <w:rPr>
          <w:i/>
          <w:noProof/>
        </w:rPr>
        <w:t>«Ручеёк»</w:t>
      </w:r>
    </w:p>
    <w:p w:rsidR="002B1BA4" w:rsidRPr="002B1BA4" w:rsidRDefault="002B1BA4" w:rsidP="002B1BA4">
      <w:pPr>
        <w:pStyle w:val="a3"/>
        <w:spacing w:before="0" w:beforeAutospacing="0" w:after="0" w:afterAutospacing="0"/>
        <w:ind w:left="4956" w:firstLine="708"/>
        <w:jc w:val="right"/>
        <w:rPr>
          <w:rFonts w:eastAsiaTheme="minorEastAsia"/>
          <w:bCs/>
          <w:i/>
          <w:kern w:val="24"/>
          <w:sz w:val="28"/>
          <w:szCs w:val="28"/>
        </w:rPr>
      </w:pPr>
      <w:r>
        <w:rPr>
          <w:rFonts w:eastAsiaTheme="minorEastAsia"/>
          <w:bCs/>
          <w:i/>
          <w:kern w:val="24"/>
          <w:sz w:val="28"/>
          <w:szCs w:val="28"/>
        </w:rPr>
        <w:t>Городской округ г..Выкса</w:t>
      </w:r>
    </w:p>
    <w:p w:rsidR="00F34FF3" w:rsidRPr="00F34FF3" w:rsidRDefault="00F34FF3" w:rsidP="00F34FF3">
      <w:pPr>
        <w:pStyle w:val="a3"/>
        <w:spacing w:before="0" w:beforeAutospacing="0" w:after="0" w:afterAutospacing="0"/>
        <w:rPr>
          <w:b/>
          <w:sz w:val="28"/>
          <w:szCs w:val="28"/>
        </w:rPr>
      </w:pPr>
      <w:r w:rsidRPr="00F34FF3">
        <w:rPr>
          <w:rFonts w:eastAsiaTheme="minorEastAsia"/>
          <w:b/>
          <w:bCs/>
          <w:kern w:val="24"/>
          <w:sz w:val="28"/>
          <w:szCs w:val="28"/>
        </w:rPr>
        <w:t>Речь – это исторически сложившаяся форма общения людей посредством языка.</w:t>
      </w:r>
    </w:p>
    <w:p w:rsidR="00F34FF3" w:rsidRPr="00F34FF3" w:rsidRDefault="00F34FF3" w:rsidP="00F34FF3">
      <w:pPr>
        <w:pStyle w:val="a3"/>
        <w:spacing w:before="0" w:beforeAutospacing="0" w:after="0" w:afterAutospacing="0"/>
        <w:rPr>
          <w:b/>
          <w:sz w:val="28"/>
          <w:szCs w:val="28"/>
        </w:rPr>
      </w:pPr>
      <w:r w:rsidRPr="00F34FF3">
        <w:rPr>
          <w:rFonts w:eastAsiaTheme="minorEastAsia"/>
          <w:b/>
          <w:bCs/>
          <w:kern w:val="24"/>
          <w:sz w:val="28"/>
          <w:szCs w:val="28"/>
        </w:rPr>
        <w:t>Творчество – это создание нового продукта.</w:t>
      </w:r>
    </w:p>
    <w:p w:rsidR="00F34FF3" w:rsidRPr="0028252B" w:rsidRDefault="00F34FF3" w:rsidP="0028252B">
      <w:pPr>
        <w:shd w:val="clear" w:color="000000" w:fill="auto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28252B">
        <w:rPr>
          <w:rFonts w:ascii="Times New Roman" w:hAnsi="Times New Roman"/>
          <w:sz w:val="28"/>
          <w:szCs w:val="28"/>
          <w:lang w:eastAsia="ru-RU"/>
        </w:rPr>
        <w:t>Под речевой творческой деятельностью мы понимаем речевую деятельность, направленную на создание нового, что обеспечивается способностью человеческого мозга создавать новые образы посредством необычного сочетания, комбинирования уже известных.</w:t>
      </w:r>
    </w:p>
    <w:p w:rsidR="0028252B" w:rsidRPr="0028252B" w:rsidRDefault="00F34FF3" w:rsidP="002B1BA4">
      <w:pPr>
        <w:spacing w:line="240" w:lineRule="auto"/>
        <w:ind w:firstLine="284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28252B">
        <w:rPr>
          <w:rFonts w:ascii="Times New Roman" w:hAnsi="Times New Roman"/>
          <w:sz w:val="28"/>
          <w:szCs w:val="28"/>
          <w:lang w:eastAsia="ru-RU"/>
        </w:rPr>
        <w:t>Поскольку наибольшую мотивацию к общению вызывают интересы самих детей и их повседневные переживания. Это нужно учитывать в работе с детьми. По мнени</w:t>
      </w:r>
      <w:r w:rsidR="002B1BA4">
        <w:rPr>
          <w:rFonts w:ascii="Times New Roman" w:hAnsi="Times New Roman"/>
          <w:sz w:val="28"/>
          <w:szCs w:val="28"/>
          <w:lang w:eastAsia="ru-RU"/>
        </w:rPr>
        <w:t xml:space="preserve">ю исследователей </w:t>
      </w:r>
      <w:r w:rsidRPr="0028252B">
        <w:rPr>
          <w:rFonts w:ascii="Times New Roman" w:hAnsi="Times New Roman"/>
          <w:sz w:val="28"/>
          <w:szCs w:val="28"/>
          <w:lang w:eastAsia="ru-RU"/>
        </w:rPr>
        <w:t>детской речи (А.Н. Гвоздева, К.И. Чуковского и др.) самый расцвет творческих талантов (поэтических, писательских, просто словотворческих) пр</w:t>
      </w:r>
      <w:r w:rsidRPr="0028252B">
        <w:rPr>
          <w:rFonts w:ascii="Times New Roman" w:hAnsi="Times New Roman"/>
          <w:sz w:val="28"/>
          <w:szCs w:val="28"/>
          <w:lang w:eastAsia="ru-RU"/>
        </w:rPr>
        <w:t xml:space="preserve">иходится на дошкольное детство. </w:t>
      </w:r>
      <w:r w:rsidRPr="0028252B">
        <w:rPr>
          <w:rFonts w:ascii="Times New Roman" w:hAnsi="Times New Roman"/>
          <w:sz w:val="28"/>
          <w:szCs w:val="28"/>
          <w:lang w:eastAsia="ru-RU"/>
        </w:rPr>
        <w:t xml:space="preserve">Сам процесс освоения речи ребенком протекает по законам творчества. Доказательством этому служит явление словотворчества, наблюдаемое у детей в возрасте 2-5 лет, интерес детей к сочинительской деятельности. Способность детей к сочинительству доказана в исследованиях О.Н. Сомковой, О.С. Ушаковой, Л .М. </w:t>
      </w:r>
      <w:r w:rsidRPr="0028252B">
        <w:rPr>
          <w:rFonts w:ascii="Times New Roman" w:hAnsi="Times New Roman"/>
          <w:sz w:val="28"/>
          <w:szCs w:val="28"/>
          <w:lang w:eastAsia="ru-RU"/>
        </w:rPr>
        <w:t xml:space="preserve">Гурович. </w:t>
      </w:r>
      <w:r w:rsidRPr="0028252B">
        <w:rPr>
          <w:rFonts w:ascii="Times New Roman" w:hAnsi="Times New Roman"/>
          <w:sz w:val="28"/>
          <w:szCs w:val="28"/>
          <w:lang w:eastAsia="ru-RU"/>
        </w:rPr>
        <w:t>Исследования Е.А. Флериной и других авторов дают возможность сделать следующие выводы: основной мотив любой детской деятельности (игра, рисунок, лепка, составление рассказов), потребность ребенка в действенном, образном освоении впечатлений. В непосредственном, наивном изображении событий жизни можно разглядеть зародыши творчества; ребенок не копирует виденное, он с большой искренностью передает свое отношение к изображаемому или рассказываемому, свои мысли и чувства, мечты и стремления. Творчество проявляется и в замысле-выборе темы рисунка или рассказа и в нахождении способа осуществления задуманного. Л.С. Выгодский в своих исследованиях также подметил появление в дошкольном возрасте замысла, что меняет характер деятельности и этот новый тип деятельности есть не что иное как переход к творческой деятельности. А. А. Люблинская доказывает, что воображение старших дошкольников приобретает все более активный и творческий характер, и потому развивается способность к творческой деятельности.</w:t>
      </w:r>
      <w:r w:rsidR="00410BDC" w:rsidRPr="0028252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410BDC" w:rsidRPr="0028252B">
        <w:rPr>
          <w:rFonts w:ascii="Times New Roman" w:hAnsi="Times New Roman"/>
          <w:sz w:val="28"/>
          <w:szCs w:val="28"/>
          <w:lang w:eastAsia="ru-RU"/>
        </w:rPr>
        <w:t>Таким образом, в дошкольном возрасте наблюдаются ростки творчества, которые проявляются в развитии способности к замыслу и его реализации, в умении комбинировать свои знания, представления, в искренней передаче своих мыслей, чувств, переживаний Творческие способности формируются в связи с общим развитием ребенка и благодаря специальному обучению.</w:t>
      </w:r>
      <w:r w:rsidR="0028252B" w:rsidRPr="0028252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2B1BA4">
        <w:rPr>
          <w:rFonts w:ascii="Times New Roman" w:hAnsi="Times New Roman"/>
          <w:sz w:val="28"/>
          <w:szCs w:val="28"/>
          <w:shd w:val="clear" w:color="auto" w:fill="FFFFFF"/>
        </w:rPr>
        <w:t xml:space="preserve">                                                                                    </w:t>
      </w:r>
      <w:r w:rsidR="002B1BA4">
        <w:rPr>
          <w:rFonts w:ascii="Times New Roman" w:hAnsi="Times New Roman"/>
          <w:sz w:val="28"/>
          <w:szCs w:val="28"/>
          <w:shd w:val="clear" w:color="auto" w:fill="FFFFFF"/>
        </w:rPr>
        <w:tab/>
      </w:r>
      <w:r w:rsidR="002B1BA4">
        <w:rPr>
          <w:rFonts w:ascii="Times New Roman" w:hAnsi="Times New Roman"/>
          <w:sz w:val="28"/>
          <w:szCs w:val="28"/>
          <w:shd w:val="clear" w:color="auto" w:fill="FFFFFF"/>
        </w:rPr>
        <w:tab/>
        <w:t xml:space="preserve">Первые </w:t>
      </w:r>
      <w:r w:rsidR="0028252B" w:rsidRPr="0028252B">
        <w:rPr>
          <w:rFonts w:ascii="Times New Roman" w:hAnsi="Times New Roman"/>
          <w:sz w:val="28"/>
          <w:szCs w:val="28"/>
          <w:shd w:val="clear" w:color="auto" w:fill="FFFFFF"/>
        </w:rPr>
        <w:t>элементы</w:t>
      </w:r>
      <w:r w:rsidR="0028252B" w:rsidRPr="0028252B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> </w:t>
      </w:r>
      <w:r w:rsidR="002B1BA4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28252B" w:rsidRPr="0028252B">
        <w:rPr>
          <w:rStyle w:val="a4"/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</w:rPr>
        <w:t>литературного (речевое) детс</w:t>
      </w:r>
      <w:r w:rsidR="002B1BA4">
        <w:rPr>
          <w:rStyle w:val="a4"/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</w:rPr>
        <w:t xml:space="preserve">кого </w:t>
      </w:r>
      <w:r w:rsidR="002B1BA4">
        <w:rPr>
          <w:rStyle w:val="a4"/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</w:rPr>
        <w:lastRenderedPageBreak/>
        <w:t>творчества</w:t>
      </w:r>
      <w:r w:rsidR="0028252B" w:rsidRPr="0028252B">
        <w:rPr>
          <w:rFonts w:ascii="Times New Roman" w:hAnsi="Times New Roman"/>
          <w:sz w:val="28"/>
          <w:szCs w:val="28"/>
          <w:shd w:val="clear" w:color="auto" w:fill="FFFFFF"/>
        </w:rPr>
        <w:t xml:space="preserve">  </w:t>
      </w:r>
      <w:r w:rsidR="002B1BA4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28252B" w:rsidRPr="0028252B">
        <w:rPr>
          <w:rFonts w:ascii="Times New Roman" w:hAnsi="Times New Roman"/>
          <w:sz w:val="28"/>
          <w:szCs w:val="28"/>
          <w:shd w:val="clear" w:color="auto" w:fill="FFFFFF"/>
        </w:rPr>
        <w:t>появляются у ребёнка в возрасте 3 лет, когда он начинает хорошо говорить, манипулировать звуками и использовать слова в разных сочетаниях. В этот период, литературное детское творчество является частью игры: ребёнок одновременно рисует, сочиняет изображенную историю, напевает и пританцовывает. Постепенно литературное творчество у детей приобретает выраженное направление (поэзия, проза), приходит понимание социальной ценности литературного произведения, а также значимости процесса его создания. Более массовый характер литературное детское творчество приобретает в период обучения в школе, когда дети пишут сочинения, эссе, очерки и рассказы.</w:t>
      </w:r>
    </w:p>
    <w:p w:rsidR="005E379A" w:rsidRPr="0028252B" w:rsidRDefault="005E379A" w:rsidP="0028252B">
      <w:pPr>
        <w:spacing w:line="240" w:lineRule="auto"/>
        <w:rPr>
          <w:rFonts w:ascii="Times New Roman" w:hAnsi="Times New Roman"/>
          <w:b/>
          <w:sz w:val="28"/>
          <w:szCs w:val="28"/>
          <w:shd w:val="clear" w:color="auto" w:fill="FFFFFF"/>
        </w:rPr>
      </w:pPr>
      <w:r w:rsidRPr="0028252B">
        <w:rPr>
          <w:rFonts w:ascii="Times New Roman" w:hAnsi="Times New Roman"/>
          <w:b/>
          <w:sz w:val="28"/>
          <w:szCs w:val="28"/>
          <w:shd w:val="clear" w:color="auto" w:fill="FFFFFF"/>
        </w:rPr>
        <w:t>Игры, способствующие развитию литературного (речевого) творчества.</w:t>
      </w:r>
    </w:p>
    <w:p w:rsidR="005E379A" w:rsidRPr="0028252B" w:rsidRDefault="005E379A" w:rsidP="0028252B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28252B">
        <w:rPr>
          <w:rFonts w:ascii="Times New Roman" w:hAnsi="Times New Roman"/>
          <w:sz w:val="28"/>
          <w:szCs w:val="28"/>
        </w:rPr>
        <w:t>Развитие речевого творчества немыслимо без развития воображения, которое тесно связано с развитием чувств, так же важную роль в развитии речевого творчества  играет объем активного словаря ребенка.</w:t>
      </w:r>
    </w:p>
    <w:p w:rsidR="005E379A" w:rsidRPr="0028252B" w:rsidRDefault="005E379A" w:rsidP="0028252B">
      <w:pPr>
        <w:spacing w:line="240" w:lineRule="auto"/>
        <w:jc w:val="both"/>
        <w:rPr>
          <w:rFonts w:ascii="Times New Roman" w:hAnsi="Times New Roman"/>
          <w:color w:val="000000"/>
          <w:sz w:val="28"/>
          <w:szCs w:val="28"/>
          <w:u w:val="single"/>
          <w:shd w:val="clear" w:color="auto" w:fill="FFFFFF"/>
        </w:rPr>
      </w:pPr>
      <w:r w:rsidRPr="0028252B">
        <w:rPr>
          <w:rFonts w:ascii="Times New Roman" w:hAnsi="Times New Roman"/>
          <w:color w:val="000000"/>
          <w:sz w:val="28"/>
          <w:szCs w:val="28"/>
          <w:u w:val="single"/>
          <w:shd w:val="clear" w:color="auto" w:fill="FFFFFF"/>
        </w:rPr>
        <w:t>Д/и «Скажи иначе» - Подбор синонимов: </w:t>
      </w:r>
    </w:p>
    <w:p w:rsidR="005E379A" w:rsidRPr="0028252B" w:rsidRDefault="005E379A" w:rsidP="0028252B">
      <w:pPr>
        <w:spacing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28252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Например, Баба Яга в сказке злая. А как можно сказать иначе? –сердитая, грозная;</w:t>
      </w:r>
    </w:p>
    <w:p w:rsidR="005E379A" w:rsidRPr="0028252B" w:rsidRDefault="005E379A" w:rsidP="0028252B">
      <w:pPr>
        <w:spacing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28252B">
        <w:rPr>
          <w:rFonts w:ascii="Times New Roman" w:hAnsi="Times New Roman"/>
          <w:color w:val="000000"/>
          <w:sz w:val="28"/>
          <w:szCs w:val="28"/>
          <w:u w:val="single"/>
          <w:shd w:val="clear" w:color="auto" w:fill="FFFFFF"/>
        </w:rPr>
        <w:t>Д/и  «Скажи наоборот» - Подбор антонимов</w:t>
      </w:r>
      <w:r w:rsidRPr="0028252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:</w:t>
      </w:r>
    </w:p>
    <w:p w:rsidR="005E379A" w:rsidRPr="0028252B" w:rsidRDefault="005E379A" w:rsidP="0028252B">
      <w:pPr>
        <w:spacing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28252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Например, добрый-злой, большой-маленький;</w:t>
      </w:r>
    </w:p>
    <w:p w:rsidR="005E379A" w:rsidRPr="0028252B" w:rsidRDefault="005E379A" w:rsidP="0028252B">
      <w:pPr>
        <w:spacing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 w:rsidRPr="0028252B">
        <w:rPr>
          <w:rFonts w:ascii="Times New Roman" w:hAnsi="Times New Roman"/>
          <w:sz w:val="28"/>
          <w:szCs w:val="28"/>
          <w:u w:val="single"/>
        </w:rPr>
        <w:t>Упражнения на словоизменение и словообразование:</w:t>
      </w:r>
    </w:p>
    <w:p w:rsidR="005E379A" w:rsidRPr="0028252B" w:rsidRDefault="005E379A" w:rsidP="0028252B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28252B">
        <w:rPr>
          <w:rFonts w:ascii="Times New Roman" w:hAnsi="Times New Roman"/>
          <w:sz w:val="28"/>
          <w:szCs w:val="28"/>
        </w:rPr>
        <w:t>Д/и «Назови ласково» - гриб – грибочек;</w:t>
      </w:r>
    </w:p>
    <w:p w:rsidR="005E379A" w:rsidRPr="0028252B" w:rsidRDefault="005E379A" w:rsidP="0028252B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28252B">
        <w:rPr>
          <w:rFonts w:ascii="Times New Roman" w:hAnsi="Times New Roman"/>
          <w:sz w:val="28"/>
          <w:szCs w:val="28"/>
        </w:rPr>
        <w:t>Д/и «Подбери действия» - шел – зашел, пошел, ушел.</w:t>
      </w:r>
    </w:p>
    <w:p w:rsidR="005E379A" w:rsidRPr="0028252B" w:rsidRDefault="005E379A" w:rsidP="0028252B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28252B">
        <w:rPr>
          <w:rFonts w:ascii="Times New Roman" w:hAnsi="Times New Roman"/>
          <w:sz w:val="28"/>
          <w:szCs w:val="28"/>
        </w:rPr>
        <w:t>Д/и «Придумай слово» - белый снег – белоснежный.</w:t>
      </w:r>
    </w:p>
    <w:p w:rsidR="005E379A" w:rsidRPr="0028252B" w:rsidRDefault="005E379A" w:rsidP="0028252B">
      <w:pPr>
        <w:spacing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 w:rsidRPr="0028252B">
        <w:rPr>
          <w:rFonts w:ascii="Times New Roman" w:hAnsi="Times New Roman"/>
          <w:sz w:val="28"/>
          <w:szCs w:val="28"/>
          <w:u w:val="single"/>
        </w:rPr>
        <w:t>Упражнение «Придумай предложение по картинкам или с заданным словом».</w:t>
      </w:r>
    </w:p>
    <w:p w:rsidR="005E379A" w:rsidRPr="0028252B" w:rsidRDefault="005E379A" w:rsidP="0028252B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28252B">
        <w:rPr>
          <w:rFonts w:ascii="Times New Roman" w:hAnsi="Times New Roman"/>
          <w:sz w:val="28"/>
          <w:szCs w:val="28"/>
          <w:u w:val="single"/>
        </w:rPr>
        <w:t xml:space="preserve">Упражнение «Придумай сравнение» - </w:t>
      </w:r>
    </w:p>
    <w:p w:rsidR="005E379A" w:rsidRPr="0028252B" w:rsidRDefault="005E379A" w:rsidP="0028252B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28252B">
        <w:rPr>
          <w:rFonts w:ascii="Times New Roman" w:hAnsi="Times New Roman"/>
          <w:sz w:val="28"/>
          <w:szCs w:val="28"/>
        </w:rPr>
        <w:t>Модель составления сравнений:</w:t>
      </w:r>
    </w:p>
    <w:p w:rsidR="005E379A" w:rsidRPr="0028252B" w:rsidRDefault="005E379A" w:rsidP="0028252B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28252B">
        <w:rPr>
          <w:rFonts w:ascii="Times New Roman" w:hAnsi="Times New Roman"/>
          <w:sz w:val="28"/>
          <w:szCs w:val="28"/>
        </w:rPr>
        <w:t>Взрослый называет какой-либо объект;</w:t>
      </w:r>
    </w:p>
    <w:p w:rsidR="005E379A" w:rsidRPr="0028252B" w:rsidRDefault="005E379A" w:rsidP="0028252B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28252B">
        <w:rPr>
          <w:rFonts w:ascii="Times New Roman" w:hAnsi="Times New Roman"/>
          <w:sz w:val="28"/>
          <w:szCs w:val="28"/>
        </w:rPr>
        <w:t>обозначает его признак;</w:t>
      </w:r>
    </w:p>
    <w:p w:rsidR="0028252B" w:rsidRPr="0028252B" w:rsidRDefault="0028252B" w:rsidP="0028252B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28252B">
        <w:rPr>
          <w:rFonts w:ascii="Times New Roman" w:hAnsi="Times New Roman"/>
          <w:sz w:val="28"/>
          <w:szCs w:val="28"/>
        </w:rPr>
        <w:t>определяет значение этого признака;</w:t>
      </w:r>
    </w:p>
    <w:p w:rsidR="0028252B" w:rsidRPr="0028252B" w:rsidRDefault="0028252B" w:rsidP="0028252B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28252B">
        <w:rPr>
          <w:rFonts w:ascii="Times New Roman" w:hAnsi="Times New Roman"/>
          <w:sz w:val="28"/>
          <w:szCs w:val="28"/>
        </w:rPr>
        <w:t>сравнивает данное значение со значением признака в другом объекте.</w:t>
      </w:r>
    </w:p>
    <w:p w:rsidR="0028252B" w:rsidRPr="0028252B" w:rsidRDefault="0028252B" w:rsidP="0028252B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28252B">
        <w:rPr>
          <w:rFonts w:ascii="Times New Roman" w:hAnsi="Times New Roman"/>
          <w:sz w:val="28"/>
          <w:szCs w:val="28"/>
        </w:rPr>
        <w:t>ПР:</w:t>
      </w:r>
    </w:p>
    <w:p w:rsidR="0028252B" w:rsidRPr="0028252B" w:rsidRDefault="0028252B" w:rsidP="0028252B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28252B">
        <w:rPr>
          <w:rFonts w:ascii="Times New Roman" w:hAnsi="Times New Roman"/>
          <w:sz w:val="28"/>
          <w:szCs w:val="28"/>
        </w:rPr>
        <w:t>цыпленок (объект №1);</w:t>
      </w:r>
    </w:p>
    <w:p w:rsidR="0028252B" w:rsidRPr="0028252B" w:rsidRDefault="0028252B" w:rsidP="0028252B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28252B">
        <w:rPr>
          <w:rFonts w:ascii="Times New Roman" w:hAnsi="Times New Roman"/>
          <w:sz w:val="28"/>
          <w:szCs w:val="28"/>
        </w:rPr>
        <w:lastRenderedPageBreak/>
        <w:t>по цвету (признак);</w:t>
      </w:r>
    </w:p>
    <w:p w:rsidR="0028252B" w:rsidRPr="0028252B" w:rsidRDefault="0028252B" w:rsidP="0028252B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28252B">
        <w:rPr>
          <w:rFonts w:ascii="Times New Roman" w:hAnsi="Times New Roman"/>
          <w:sz w:val="28"/>
          <w:szCs w:val="28"/>
        </w:rPr>
        <w:t>желтый (значение признака);</w:t>
      </w:r>
    </w:p>
    <w:p w:rsidR="0028252B" w:rsidRPr="0028252B" w:rsidRDefault="0028252B" w:rsidP="0028252B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28252B">
        <w:rPr>
          <w:rFonts w:ascii="Times New Roman" w:hAnsi="Times New Roman"/>
          <w:sz w:val="28"/>
          <w:szCs w:val="28"/>
        </w:rPr>
        <w:t>такой же желтый (значение признака) по цвету (признак), как солнце (объект № 2).</w:t>
      </w:r>
    </w:p>
    <w:p w:rsidR="0028252B" w:rsidRPr="0028252B" w:rsidRDefault="0028252B" w:rsidP="0028252B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28252B">
        <w:rPr>
          <w:rFonts w:ascii="Times New Roman" w:hAnsi="Times New Roman"/>
          <w:sz w:val="28"/>
          <w:szCs w:val="28"/>
        </w:rPr>
        <w:t>ПР: подушка мягкая, такая же, как только что выпавший снег</w:t>
      </w:r>
    </w:p>
    <w:p w:rsidR="0028252B" w:rsidRPr="0028252B" w:rsidRDefault="0028252B" w:rsidP="0028252B">
      <w:pPr>
        <w:spacing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 w:rsidRPr="0028252B">
        <w:rPr>
          <w:rFonts w:ascii="Times New Roman" w:hAnsi="Times New Roman"/>
          <w:sz w:val="28"/>
          <w:szCs w:val="28"/>
          <w:u w:val="single"/>
        </w:rPr>
        <w:t>Упражнение «Подбери рифму» или «Придумай рифмованную строчку» -</w:t>
      </w:r>
    </w:p>
    <w:p w:rsidR="0028252B" w:rsidRPr="0028252B" w:rsidRDefault="0028252B" w:rsidP="0028252B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28252B">
        <w:rPr>
          <w:rFonts w:ascii="Times New Roman" w:hAnsi="Times New Roman"/>
          <w:sz w:val="28"/>
          <w:szCs w:val="28"/>
        </w:rPr>
        <w:t>ПР:</w:t>
      </w:r>
    </w:p>
    <w:p w:rsidR="0028252B" w:rsidRPr="0028252B" w:rsidRDefault="0028252B" w:rsidP="0028252B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28252B">
        <w:rPr>
          <w:rFonts w:ascii="Times New Roman" w:hAnsi="Times New Roman"/>
          <w:sz w:val="28"/>
          <w:szCs w:val="28"/>
        </w:rPr>
        <w:t xml:space="preserve">- называется глагол "бежали"; дети добавляют глаголы "лежали, звали"; </w:t>
      </w:r>
    </w:p>
    <w:p w:rsidR="0028252B" w:rsidRPr="0028252B" w:rsidRDefault="0028252B" w:rsidP="0028252B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28252B">
        <w:rPr>
          <w:rFonts w:ascii="Times New Roman" w:hAnsi="Times New Roman"/>
          <w:sz w:val="28"/>
          <w:szCs w:val="28"/>
        </w:rPr>
        <w:t xml:space="preserve">- называется существительное "улица", подбирается рифма "курица"; </w:t>
      </w:r>
    </w:p>
    <w:p w:rsidR="0028252B" w:rsidRPr="0028252B" w:rsidRDefault="0028252B" w:rsidP="0028252B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28252B">
        <w:rPr>
          <w:rFonts w:ascii="Times New Roman" w:hAnsi="Times New Roman"/>
          <w:sz w:val="28"/>
          <w:szCs w:val="28"/>
        </w:rPr>
        <w:t xml:space="preserve">- называется прилагательное "пшеничный", добавляется прилагательное "яичный"; </w:t>
      </w:r>
    </w:p>
    <w:p w:rsidR="0028252B" w:rsidRPr="0028252B" w:rsidRDefault="0028252B" w:rsidP="0028252B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28252B">
        <w:rPr>
          <w:rFonts w:ascii="Times New Roman" w:hAnsi="Times New Roman"/>
          <w:sz w:val="28"/>
          <w:szCs w:val="28"/>
        </w:rPr>
        <w:t>- называется наречие "широко", добавляется рифмовка "далеко".</w:t>
      </w:r>
    </w:p>
    <w:p w:rsidR="0028252B" w:rsidRPr="0028252B" w:rsidRDefault="0028252B" w:rsidP="0028252B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28252B">
        <w:rPr>
          <w:rFonts w:ascii="Times New Roman" w:hAnsi="Times New Roman"/>
          <w:sz w:val="28"/>
          <w:szCs w:val="28"/>
        </w:rPr>
        <w:t>Задание: Жил-был кто-то и был похож на что-то</w:t>
      </w:r>
    </w:p>
    <w:p w:rsidR="0028252B" w:rsidRPr="0028252B" w:rsidRDefault="0028252B" w:rsidP="0028252B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28252B">
        <w:rPr>
          <w:rFonts w:ascii="Times New Roman" w:hAnsi="Times New Roman"/>
          <w:sz w:val="28"/>
          <w:szCs w:val="28"/>
        </w:rPr>
        <w:t>ПР: "Жил-был рак и был похож на мак" - жил-был мак, он был, как красный рак - жил-был веселый рак, и он часто глядел на алый мак.</w:t>
      </w:r>
    </w:p>
    <w:p w:rsidR="0028252B" w:rsidRPr="0028252B" w:rsidRDefault="0028252B" w:rsidP="0028252B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28252B">
        <w:rPr>
          <w:rFonts w:ascii="Times New Roman" w:hAnsi="Times New Roman"/>
          <w:sz w:val="28"/>
          <w:szCs w:val="28"/>
        </w:rPr>
        <w:t xml:space="preserve">При рассматривании иллюстраций в книге можно предложить ребенку описать картинку на основе возможного восприятия объектов картины разными органами чувств. </w:t>
      </w:r>
    </w:p>
    <w:p w:rsidR="0028252B" w:rsidRPr="0028252B" w:rsidRDefault="0028252B" w:rsidP="0028252B">
      <w:pPr>
        <w:spacing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28252B">
        <w:rPr>
          <w:rFonts w:ascii="Times New Roman" w:hAnsi="Times New Roman"/>
          <w:sz w:val="28"/>
          <w:szCs w:val="28"/>
        </w:rPr>
        <w:t>Для создания речевых зарисовок на основе возможного восприятия объекта через разные ощущения, необходимо уточнить какие признаки объектов могут быть "считаны" разными органами чувств. У человека пять органов чувств. Нос воспринимает запах, ухо - звук. То и другое может быть приятным - неприятным, опасным - неопасным, резким - слабым, смешанным - однородным. Язык ощущает вкус, рука - дает тактильные ощущения (то и другое дает информацию о признаках материала, влажности, температуре, форме, количестве, частях). Глаз дает представления о зрительном образе объекта, уточняет все предыдущие признаки - о пространственном расположении объекта, размере и цвете.</w:t>
      </w:r>
    </w:p>
    <w:p w:rsidR="0028252B" w:rsidRPr="0028252B" w:rsidRDefault="0028252B" w:rsidP="0028252B">
      <w:pPr>
        <w:spacing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28252B">
        <w:rPr>
          <w:rFonts w:ascii="Times New Roman" w:hAnsi="Times New Roman"/>
          <w:sz w:val="28"/>
          <w:szCs w:val="28"/>
        </w:rPr>
        <w:t xml:space="preserve">При составлении рассказа-описания с помощью слухового и обонятельного анализаторов необходимо представить возможные звуки и запахи, исходящие от объектов как изображенных на картине, так и предполагаемых за ее пределами, представить и передать возможные диалоги между объектами и их внутренние мысли. С помощью вкусового анализатора можно определить на картине съедобное - несъедобное, оценочное отношение героев картины к этому признаку. Словесная зарисовка на основе осязания объектов на картине </w:t>
      </w:r>
      <w:r w:rsidRPr="0028252B">
        <w:rPr>
          <w:rFonts w:ascii="Times New Roman" w:hAnsi="Times New Roman"/>
          <w:sz w:val="28"/>
          <w:szCs w:val="28"/>
        </w:rPr>
        <w:lastRenderedPageBreak/>
        <w:t>даст представления о температуре, влажности, материале, форме объектов и т.д.</w:t>
      </w:r>
    </w:p>
    <w:p w:rsidR="0028252B" w:rsidRPr="0028252B" w:rsidRDefault="0028252B" w:rsidP="0028252B">
      <w:pPr>
        <w:spacing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28252B">
        <w:rPr>
          <w:rFonts w:ascii="Times New Roman" w:hAnsi="Times New Roman"/>
          <w:sz w:val="28"/>
          <w:szCs w:val="28"/>
        </w:rPr>
        <w:t>Очень интересны детям игры на основе прочитанных сказок.</w:t>
      </w:r>
    </w:p>
    <w:p w:rsidR="0028252B" w:rsidRPr="0028252B" w:rsidRDefault="0028252B" w:rsidP="0028252B">
      <w:pPr>
        <w:spacing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28252B">
        <w:rPr>
          <w:rFonts w:ascii="Times New Roman" w:hAnsi="Times New Roman"/>
          <w:sz w:val="28"/>
          <w:szCs w:val="28"/>
          <w:u w:val="single"/>
        </w:rPr>
        <w:t>Д/И «Волшебники»</w:t>
      </w:r>
      <w:r w:rsidRPr="0028252B">
        <w:rPr>
          <w:rFonts w:ascii="Times New Roman" w:hAnsi="Times New Roman"/>
          <w:sz w:val="28"/>
          <w:szCs w:val="28"/>
        </w:rPr>
        <w:t xml:space="preserve"> учит детей наделять фантастическими свойствами реальные предметы. ПР: Синичка на круге встретилась с Волшебником Окаменения: «Птичка летает. Место, куда она сядет, становится каменным. Это </w:t>
      </w:r>
      <w:r w:rsidRPr="0028252B">
        <w:rPr>
          <w:rFonts w:ascii="Times New Roman" w:hAnsi="Times New Roman"/>
          <w:sz w:val="28"/>
          <w:szCs w:val="28"/>
          <w:u w:val="single"/>
        </w:rPr>
        <w:t>хорошо</w:t>
      </w:r>
      <w:r w:rsidRPr="0028252B">
        <w:rPr>
          <w:rFonts w:ascii="Times New Roman" w:hAnsi="Times New Roman"/>
          <w:sz w:val="28"/>
          <w:szCs w:val="28"/>
        </w:rPr>
        <w:t xml:space="preserve">, если птичка сядет на руки мальчишке, который стреляет из рогатки и </w:t>
      </w:r>
      <w:r w:rsidRPr="0028252B">
        <w:rPr>
          <w:rFonts w:ascii="Times New Roman" w:hAnsi="Times New Roman"/>
          <w:sz w:val="28"/>
          <w:szCs w:val="28"/>
          <w:u w:val="single"/>
        </w:rPr>
        <w:t>плохо</w:t>
      </w:r>
      <w:r w:rsidRPr="0028252B">
        <w:rPr>
          <w:rFonts w:ascii="Times New Roman" w:hAnsi="Times New Roman"/>
          <w:sz w:val="28"/>
          <w:szCs w:val="28"/>
        </w:rPr>
        <w:t>, если она сядет на растущий цветок». Вывод: в сказке волшебным может быть любой предмет. Волшебство может приносить добро и зло. Варианты: Волшебник Оживления, Увеличения, Уменьшения.</w:t>
      </w:r>
    </w:p>
    <w:p w:rsidR="0028252B" w:rsidRPr="0028252B" w:rsidRDefault="0028252B" w:rsidP="0028252B">
      <w:pPr>
        <w:spacing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28252B">
        <w:rPr>
          <w:rFonts w:ascii="Times New Roman" w:hAnsi="Times New Roman"/>
          <w:sz w:val="28"/>
          <w:szCs w:val="28"/>
          <w:u w:val="single"/>
        </w:rPr>
        <w:t>Упражнение «Где-то, кто-то…»</w:t>
      </w:r>
      <w:r w:rsidRPr="0028252B">
        <w:rPr>
          <w:rFonts w:ascii="Times New Roman" w:hAnsi="Times New Roman"/>
          <w:sz w:val="28"/>
          <w:szCs w:val="28"/>
        </w:rPr>
        <w:t xml:space="preserve"> - взрослый предлагает ребенку представлять  сказочный объект или героя в каком-либо месте и составить про него небольшой сюжет сказочного содержания. Например, Красная шапочка попала в Изумрудный город.</w:t>
      </w:r>
    </w:p>
    <w:p w:rsidR="0028252B" w:rsidRPr="0028252B" w:rsidRDefault="0028252B" w:rsidP="0028252B">
      <w:pPr>
        <w:spacing w:line="240" w:lineRule="auto"/>
        <w:ind w:firstLine="284"/>
        <w:rPr>
          <w:rFonts w:ascii="Times New Roman" w:hAnsi="Times New Roman"/>
          <w:sz w:val="28"/>
          <w:szCs w:val="28"/>
          <w:u w:val="single"/>
        </w:rPr>
      </w:pPr>
      <w:r w:rsidRPr="0028252B">
        <w:rPr>
          <w:rFonts w:ascii="Times New Roman" w:hAnsi="Times New Roman"/>
          <w:sz w:val="28"/>
          <w:szCs w:val="28"/>
          <w:u w:val="single"/>
        </w:rPr>
        <w:t>Придумываем новую сказку</w:t>
      </w:r>
    </w:p>
    <w:p w:rsidR="0028252B" w:rsidRPr="0028252B" w:rsidRDefault="0028252B" w:rsidP="0028252B">
      <w:pPr>
        <w:spacing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28252B">
        <w:rPr>
          <w:rFonts w:ascii="Times New Roman" w:hAnsi="Times New Roman"/>
          <w:sz w:val="28"/>
          <w:szCs w:val="28"/>
        </w:rPr>
        <w:t>Данный метод можно использовать уже в работе с трехлетними детьми. Объекты могут быть спрятаны в "Чудесном мешочке" (игрушки или картинки).</w:t>
      </w:r>
    </w:p>
    <w:p w:rsidR="0028252B" w:rsidRPr="0028252B" w:rsidRDefault="0028252B" w:rsidP="0028252B">
      <w:pPr>
        <w:spacing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28252B">
        <w:rPr>
          <w:rFonts w:ascii="Times New Roman" w:hAnsi="Times New Roman"/>
          <w:sz w:val="28"/>
          <w:szCs w:val="28"/>
        </w:rPr>
        <w:t>Начиная с пяти лет объекты можно выбирать в книгах. Книги должны быть незнакомы детям.</w:t>
      </w:r>
    </w:p>
    <w:p w:rsidR="0028252B" w:rsidRPr="0028252B" w:rsidRDefault="0028252B" w:rsidP="0028252B">
      <w:pPr>
        <w:spacing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28252B">
        <w:rPr>
          <w:rFonts w:ascii="Times New Roman" w:hAnsi="Times New Roman"/>
          <w:sz w:val="28"/>
          <w:szCs w:val="28"/>
        </w:rPr>
        <w:t>Примерная цепочка вопросов:</w:t>
      </w:r>
    </w:p>
    <w:p w:rsidR="0028252B" w:rsidRPr="0028252B" w:rsidRDefault="0028252B" w:rsidP="0028252B">
      <w:pPr>
        <w:spacing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28252B">
        <w:rPr>
          <w:rFonts w:ascii="Times New Roman" w:hAnsi="Times New Roman"/>
          <w:sz w:val="28"/>
          <w:szCs w:val="28"/>
        </w:rPr>
        <w:t xml:space="preserve">- Жил-был... Кто? Какой он был? (Какое добро умел делать?) </w:t>
      </w:r>
    </w:p>
    <w:p w:rsidR="0028252B" w:rsidRPr="0028252B" w:rsidRDefault="0028252B" w:rsidP="0028252B">
      <w:pPr>
        <w:spacing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28252B">
        <w:rPr>
          <w:rFonts w:ascii="Times New Roman" w:hAnsi="Times New Roman"/>
          <w:sz w:val="28"/>
          <w:szCs w:val="28"/>
        </w:rPr>
        <w:t xml:space="preserve">- Пошел гулять (путешествовать, смотреть...)... Куда? </w:t>
      </w:r>
    </w:p>
    <w:p w:rsidR="0028252B" w:rsidRPr="0028252B" w:rsidRDefault="0028252B" w:rsidP="0028252B">
      <w:pPr>
        <w:spacing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28252B">
        <w:rPr>
          <w:rFonts w:ascii="Times New Roman" w:hAnsi="Times New Roman"/>
          <w:sz w:val="28"/>
          <w:szCs w:val="28"/>
        </w:rPr>
        <w:t xml:space="preserve">- Встретил кого злого? Какое зло этот отрицательный герой всем причинял? </w:t>
      </w:r>
    </w:p>
    <w:p w:rsidR="0028252B" w:rsidRPr="0028252B" w:rsidRDefault="0028252B" w:rsidP="0028252B">
      <w:pPr>
        <w:spacing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28252B">
        <w:rPr>
          <w:rFonts w:ascii="Times New Roman" w:hAnsi="Times New Roman"/>
          <w:sz w:val="28"/>
          <w:szCs w:val="28"/>
        </w:rPr>
        <w:t xml:space="preserve">- Был у нашего героя друг. Кто? Какой он был? Как он мог помочь главному герою? Что стало со злым героем? </w:t>
      </w:r>
    </w:p>
    <w:p w:rsidR="0028252B" w:rsidRPr="0028252B" w:rsidRDefault="0028252B" w:rsidP="0028252B">
      <w:pPr>
        <w:spacing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28252B">
        <w:rPr>
          <w:rFonts w:ascii="Times New Roman" w:hAnsi="Times New Roman"/>
          <w:sz w:val="28"/>
          <w:szCs w:val="28"/>
        </w:rPr>
        <w:t xml:space="preserve">- Где наши друзья стали жить? </w:t>
      </w:r>
    </w:p>
    <w:p w:rsidR="0028252B" w:rsidRPr="0028252B" w:rsidRDefault="0028252B" w:rsidP="0028252B">
      <w:pPr>
        <w:spacing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28252B">
        <w:rPr>
          <w:rFonts w:ascii="Times New Roman" w:hAnsi="Times New Roman"/>
          <w:sz w:val="28"/>
          <w:szCs w:val="28"/>
        </w:rPr>
        <w:t>- Что стали делать?</w:t>
      </w:r>
    </w:p>
    <w:p w:rsidR="0028252B" w:rsidRPr="0028252B" w:rsidRDefault="0028252B" w:rsidP="0028252B">
      <w:pPr>
        <w:spacing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28252B">
        <w:rPr>
          <w:rFonts w:ascii="Times New Roman" w:hAnsi="Times New Roman"/>
          <w:sz w:val="28"/>
          <w:szCs w:val="28"/>
        </w:rPr>
        <w:t>Правила поиска ответа на вопрос:</w:t>
      </w:r>
    </w:p>
    <w:p w:rsidR="0028252B" w:rsidRPr="0028252B" w:rsidRDefault="0028252B" w:rsidP="0028252B">
      <w:pPr>
        <w:spacing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28252B">
        <w:rPr>
          <w:rFonts w:ascii="Times New Roman" w:hAnsi="Times New Roman"/>
          <w:sz w:val="28"/>
          <w:szCs w:val="28"/>
        </w:rPr>
        <w:t>Задается вопрос детям. Например: "Жил-был кто?"</w:t>
      </w:r>
    </w:p>
    <w:p w:rsidR="0028252B" w:rsidRPr="0028252B" w:rsidRDefault="0028252B" w:rsidP="0028252B">
      <w:pPr>
        <w:spacing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28252B">
        <w:rPr>
          <w:rFonts w:ascii="Times New Roman" w:hAnsi="Times New Roman"/>
          <w:sz w:val="28"/>
          <w:szCs w:val="28"/>
        </w:rPr>
        <w:t>Ведущий открывает книгу на любой странице и предлагает ребенку указать пальчиком на любое слово (например: "Жил-был... карандаш!") Значит, история будет про карандаш, который попал в беду.</w:t>
      </w:r>
    </w:p>
    <w:p w:rsidR="0028252B" w:rsidRDefault="0028252B" w:rsidP="0028252B">
      <w:pPr>
        <w:spacing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28252B">
        <w:rPr>
          <w:rFonts w:ascii="Times New Roman" w:hAnsi="Times New Roman"/>
          <w:sz w:val="28"/>
          <w:szCs w:val="28"/>
        </w:rPr>
        <w:lastRenderedPageBreak/>
        <w:t>Следующий "ответ" на вопрос ищется на любой другой странице.</w:t>
      </w:r>
      <w:r>
        <w:rPr>
          <w:rFonts w:ascii="Times New Roman" w:hAnsi="Times New Roman"/>
          <w:sz w:val="28"/>
          <w:szCs w:val="28"/>
        </w:rPr>
        <w:t xml:space="preserve">                             </w:t>
      </w:r>
      <w:r w:rsidRPr="0028252B">
        <w:rPr>
          <w:rFonts w:ascii="Times New Roman" w:hAnsi="Times New Roman"/>
          <w:sz w:val="28"/>
          <w:szCs w:val="28"/>
        </w:rPr>
        <w:t>Если по сюжету должно быть имя существительное или глагол, а ребенок указал на другую часть речи, педагогу необходимо переделать слово в нужную часть речи, либо найти другое на этой же строчке.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</w:t>
      </w:r>
    </w:p>
    <w:p w:rsidR="00F34FF3" w:rsidRPr="0028252B" w:rsidRDefault="00F34FF3" w:rsidP="0028252B">
      <w:pPr>
        <w:spacing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28252B">
        <w:rPr>
          <w:rFonts w:ascii="Times New Roman" w:hAnsi="Times New Roman"/>
          <w:sz w:val="28"/>
          <w:szCs w:val="28"/>
          <w:lang w:eastAsia="ru-RU"/>
        </w:rPr>
        <w:t>Различные тексты детей на свободную тему имеют коммуникативную функцию. Они их придумывают не просто так, а им хочется рассказать взрослым или сверстникам о чем-либо д</w:t>
      </w:r>
      <w:r w:rsidRPr="0028252B">
        <w:rPr>
          <w:rFonts w:ascii="Times New Roman" w:hAnsi="Times New Roman"/>
          <w:sz w:val="28"/>
          <w:szCs w:val="28"/>
          <w:lang w:eastAsia="ru-RU"/>
        </w:rPr>
        <w:t xml:space="preserve">ля них интересном значительном. </w:t>
      </w:r>
      <w:r w:rsidRPr="0028252B">
        <w:rPr>
          <w:rFonts w:ascii="Times New Roman" w:hAnsi="Times New Roman"/>
          <w:sz w:val="28"/>
          <w:szCs w:val="28"/>
          <w:lang w:eastAsia="ru-RU"/>
        </w:rPr>
        <w:t>Задача взрослого услышать и записать за ребенком рассказ, сохранить его, помочь оформить или показать как это делается. Такая форма работы позволяет сделать детям - целую серию открытий.</w:t>
      </w:r>
    </w:p>
    <w:p w:rsidR="00F34FF3" w:rsidRPr="0028252B" w:rsidRDefault="00F34FF3" w:rsidP="0028252B">
      <w:pPr>
        <w:shd w:val="clear" w:color="000000" w:fill="auto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8252B">
        <w:rPr>
          <w:rFonts w:ascii="Times New Roman" w:hAnsi="Times New Roman"/>
          <w:sz w:val="28"/>
          <w:szCs w:val="28"/>
          <w:lang w:eastAsia="ru-RU"/>
        </w:rPr>
        <w:t>Первое открытие: любое сообщение можно записать.</w:t>
      </w:r>
    </w:p>
    <w:p w:rsidR="00F34FF3" w:rsidRPr="0028252B" w:rsidRDefault="00F34FF3" w:rsidP="0028252B">
      <w:pPr>
        <w:shd w:val="clear" w:color="000000" w:fill="auto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8252B">
        <w:rPr>
          <w:rFonts w:ascii="Times New Roman" w:hAnsi="Times New Roman"/>
          <w:sz w:val="28"/>
          <w:szCs w:val="28"/>
          <w:lang w:eastAsia="ru-RU"/>
        </w:rPr>
        <w:t>Второе открытие - записанное сообщение никуда не пропадает, его можно сохранить и многократно возвращаться к нему, перечитывать дома, в детском саду, показать друзьям и знакомым по поводу и без повода.</w:t>
      </w:r>
    </w:p>
    <w:p w:rsidR="00F34FF3" w:rsidRPr="0028252B" w:rsidRDefault="00F34FF3" w:rsidP="0028252B">
      <w:pPr>
        <w:shd w:val="clear" w:color="000000" w:fill="auto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8252B">
        <w:rPr>
          <w:rFonts w:ascii="Times New Roman" w:hAnsi="Times New Roman"/>
          <w:sz w:val="28"/>
          <w:szCs w:val="28"/>
          <w:lang w:eastAsia="ru-RU"/>
        </w:rPr>
        <w:t>Постепенно у детей формируется представление об их личных достижениях и успехах и это третье открытие для ребенка-дошкольника. Он начинает понимать, что своим сочинительством может быть интересен для сверстников и взрослых. Что бы произошло это открытие очень важно как относятся взрослые к творческой деятельности ребенка - что бы почувствовать себя более уверенным и взрослым нужно научиться самостоятельно решать свои проблемы т.е. учиться грамоте, чтобы записать свой рассказ ,научиться пользоваться различными приспособлениями для оформления произведения т.е нарисовать иллюстрации, подобрать картинки , фотографии ,аккуратно наклеить или вырезать, создать композицию и т.д. Следующее открытие уже относится ко взрослым - чтобы не тратить неимоверно много усилий для развития у детей умения составлять логически последовательно выдержанный рассказ нужно идти вслед за ребенком ,</w:t>
      </w:r>
      <w:r w:rsidR="002B1BA4">
        <w:rPr>
          <w:rFonts w:ascii="Times New Roman" w:hAnsi="Times New Roman"/>
          <w:sz w:val="28"/>
          <w:szCs w:val="28"/>
          <w:lang w:eastAsia="ru-RU"/>
        </w:rPr>
        <w:t xml:space="preserve"> </w:t>
      </w:r>
      <w:bookmarkStart w:id="0" w:name="_GoBack"/>
      <w:bookmarkEnd w:id="0"/>
      <w:r w:rsidRPr="0028252B">
        <w:rPr>
          <w:rFonts w:ascii="Times New Roman" w:hAnsi="Times New Roman"/>
          <w:sz w:val="28"/>
          <w:szCs w:val="28"/>
          <w:lang w:eastAsia="ru-RU"/>
        </w:rPr>
        <w:t>всячески поощрять его интересы к различной деятельности: рисование, ручной труд конструирование и создавать условия для творческой деятельности ребенка.</w:t>
      </w:r>
    </w:p>
    <w:sectPr w:rsidR="00F34FF3" w:rsidRPr="002825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Arial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4FF3"/>
    <w:rsid w:val="0028252B"/>
    <w:rsid w:val="002B1BA4"/>
    <w:rsid w:val="00410BDC"/>
    <w:rsid w:val="005E379A"/>
    <w:rsid w:val="007107AF"/>
    <w:rsid w:val="00E33EBE"/>
    <w:rsid w:val="00F34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A69554-2976-4BC5-A735-8229B406B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4FF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34F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34FF3"/>
  </w:style>
  <w:style w:type="character" w:styleId="a4">
    <w:name w:val="Strong"/>
    <w:basedOn w:val="a0"/>
    <w:uiPriority w:val="22"/>
    <w:qFormat/>
    <w:rsid w:val="00F34FF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82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5</Pages>
  <Words>1504</Words>
  <Characters>8574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2018-03-23T14:52:00Z</dcterms:created>
  <dcterms:modified xsi:type="dcterms:W3CDTF">2018-03-23T15:49:00Z</dcterms:modified>
</cp:coreProperties>
</file>