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YSpec="top"/>
        <w:tblW w:w="10456" w:type="dxa"/>
        <w:tblLook w:val="04A0" w:firstRow="1" w:lastRow="0" w:firstColumn="1" w:lastColumn="0" w:noHBand="0" w:noVBand="1"/>
      </w:tblPr>
      <w:tblGrid>
        <w:gridCol w:w="1242"/>
        <w:gridCol w:w="9214"/>
      </w:tblGrid>
      <w:tr w:rsidR="00293F02" w:rsidTr="004C7826">
        <w:trPr>
          <w:trHeight w:val="1440"/>
        </w:trPr>
        <w:tc>
          <w:tcPr>
            <w:tcW w:w="1242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943634" w:themeFill="accent2" w:themeFillShade="BF"/>
          </w:tcPr>
          <w:p w:rsidR="00293F02" w:rsidRDefault="00293F02" w:rsidP="004C7826"/>
        </w:tc>
        <w:sdt>
          <w:sdtP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alias w:val="Год"/>
            <w:id w:val="15676118"/>
            <w:placeholder>
              <w:docPart w:val="9430D5DC528742239E93712C95E0D1E1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7-01-01T00:00:00Z">
              <w:dateFormat w:val="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9214" w:type="dxa"/>
                <w:tcBorders>
                  <w:left w:val="single" w:sz="4" w:space="0" w:color="FFFFFF" w:themeColor="background1"/>
                  <w:bottom w:val="single" w:sz="4" w:space="0" w:color="auto"/>
                </w:tcBorders>
                <w:shd w:val="clear" w:color="auto" w:fill="943634" w:themeFill="accent2" w:themeFillShade="BF"/>
                <w:vAlign w:val="bottom"/>
              </w:tcPr>
              <w:p w:rsidR="00293F02" w:rsidRDefault="00293F02" w:rsidP="00293F02">
                <w:pPr>
                  <w:pStyle w:val="ab"/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</w:rPr>
                  <w:t>2017</w:t>
                </w:r>
              </w:p>
            </w:tc>
          </w:sdtContent>
        </w:sdt>
      </w:tr>
    </w:tbl>
    <w:p w:rsidR="00293F02" w:rsidRDefault="00293F02" w:rsidP="00293F02"/>
    <w:p w:rsidR="00293F02" w:rsidRDefault="00293F02" w:rsidP="00293F02"/>
    <w:p w:rsidR="00293F02" w:rsidRDefault="00293F02" w:rsidP="00293F02"/>
    <w:p w:rsidR="00293F02" w:rsidRDefault="00293F02" w:rsidP="00293F02">
      <w:pPr>
        <w:rPr>
          <w:noProof/>
          <w:sz w:val="16"/>
        </w:rPr>
      </w:pPr>
    </w:p>
    <w:sdt>
      <w:sdtPr>
        <w:rPr>
          <w:color w:val="76923C" w:themeColor="accent3" w:themeShade="BF"/>
          <w:sz w:val="32"/>
          <w:szCs w:val="36"/>
        </w:rPr>
        <w:alias w:val="Организация"/>
        <w:id w:val="15676123"/>
        <w:placeholder>
          <w:docPart w:val="75022063675C4082A32838EDAE64B103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p w:rsidR="00293F02" w:rsidRPr="002C2D7D" w:rsidRDefault="00293F02" w:rsidP="00293F02">
          <w:pPr>
            <w:pStyle w:val="ab"/>
            <w:jc w:val="center"/>
            <w:rPr>
              <w:color w:val="76923C" w:themeColor="accent3" w:themeShade="BF"/>
              <w:sz w:val="32"/>
              <w:szCs w:val="36"/>
            </w:rPr>
          </w:pPr>
          <w:r>
            <w:rPr>
              <w:color w:val="76923C" w:themeColor="accent3" w:themeShade="BF"/>
              <w:sz w:val="32"/>
              <w:szCs w:val="36"/>
            </w:rPr>
            <w:t>МБОУ СОШ с.Воскресеновка</w:t>
          </w:r>
        </w:p>
      </w:sdtContent>
    </w:sdt>
    <w:p w:rsidR="00293F02" w:rsidRPr="002C2D7D" w:rsidRDefault="00293F02" w:rsidP="00293F02">
      <w:pPr>
        <w:pStyle w:val="ab"/>
        <w:jc w:val="center"/>
        <w:rPr>
          <w:noProof/>
          <w:sz w:val="1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F5731F" wp14:editId="5C4E3C22">
            <wp:simplePos x="0" y="0"/>
            <wp:positionH relativeFrom="column">
              <wp:posOffset>1769745</wp:posOffset>
            </wp:positionH>
            <wp:positionV relativeFrom="paragraph">
              <wp:posOffset>78740</wp:posOffset>
            </wp:positionV>
            <wp:extent cx="2301240" cy="2962910"/>
            <wp:effectExtent l="0" t="0" r="0" b="0"/>
            <wp:wrapThrough wrapText="bothSides">
              <wp:wrapPolygon edited="0">
                <wp:start x="0" y="0"/>
                <wp:lineTo x="0" y="21526"/>
                <wp:lineTo x="21457" y="21526"/>
                <wp:lineTo x="21457" y="0"/>
                <wp:lineTo x="0" y="0"/>
              </wp:wrapPolygon>
            </wp:wrapThrough>
            <wp:docPr id="1" name="Рисунок 1" descr="http://i52.fastpic.ru/big/2013/0224/dc/ef5dcb7656512323c91fef10e6b887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52.fastpic.ru/big/2013/0224/dc/ef5dcb7656512323c91fef10e6b887d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F02" w:rsidRPr="002C2D7D" w:rsidRDefault="00293F02" w:rsidP="00293F02">
      <w:pPr>
        <w:pStyle w:val="ab"/>
        <w:jc w:val="center"/>
        <w:rPr>
          <w:noProof/>
          <w:sz w:val="14"/>
        </w:rPr>
      </w:pPr>
    </w:p>
    <w:p w:rsidR="00293F02" w:rsidRDefault="00293F02" w:rsidP="00293F02">
      <w:pPr>
        <w:pStyle w:val="ab"/>
        <w:rPr>
          <w:noProof/>
          <w:sz w:val="16"/>
        </w:rPr>
      </w:pPr>
    </w:p>
    <w:p w:rsidR="00293F02" w:rsidRDefault="00293F02" w:rsidP="00293F02">
      <w:pPr>
        <w:pStyle w:val="ab"/>
        <w:rPr>
          <w:noProof/>
          <w:sz w:val="16"/>
        </w:rPr>
      </w:pPr>
    </w:p>
    <w:p w:rsidR="00293F02" w:rsidRDefault="00293F02" w:rsidP="00293F02">
      <w:pPr>
        <w:pStyle w:val="ab"/>
        <w:rPr>
          <w:noProof/>
          <w:sz w:val="16"/>
        </w:rPr>
      </w:pPr>
    </w:p>
    <w:p w:rsidR="00293F02" w:rsidRDefault="00293F02" w:rsidP="00293F02">
      <w:pPr>
        <w:pStyle w:val="ab"/>
        <w:rPr>
          <w:noProof/>
          <w:sz w:val="16"/>
        </w:rPr>
      </w:pPr>
    </w:p>
    <w:p w:rsidR="00293F02" w:rsidRDefault="00293F02" w:rsidP="00293F02">
      <w:pPr>
        <w:pStyle w:val="ab"/>
        <w:rPr>
          <w:noProof/>
          <w:sz w:val="16"/>
        </w:rPr>
      </w:pPr>
    </w:p>
    <w:p w:rsidR="00293F02" w:rsidRDefault="00293F02" w:rsidP="00293F02">
      <w:pPr>
        <w:pStyle w:val="ab"/>
        <w:rPr>
          <w:noProof/>
          <w:sz w:val="16"/>
        </w:rPr>
      </w:pPr>
    </w:p>
    <w:p w:rsidR="00293F02" w:rsidRDefault="00293F02" w:rsidP="00293F02">
      <w:pPr>
        <w:pStyle w:val="ab"/>
        <w:rPr>
          <w:noProof/>
          <w:sz w:val="16"/>
        </w:rPr>
      </w:pPr>
    </w:p>
    <w:p w:rsidR="00293F02" w:rsidRDefault="00293F02" w:rsidP="00293F02">
      <w:pPr>
        <w:pStyle w:val="ab"/>
        <w:jc w:val="center"/>
        <w:rPr>
          <w:b/>
          <w:bCs/>
          <w:caps/>
          <w:sz w:val="40"/>
          <w:szCs w:val="72"/>
        </w:rPr>
      </w:pPr>
    </w:p>
    <w:p w:rsidR="00293F02" w:rsidRDefault="00293F02" w:rsidP="00293F02">
      <w:pPr>
        <w:pStyle w:val="ab"/>
        <w:jc w:val="center"/>
        <w:rPr>
          <w:b/>
          <w:bCs/>
          <w:caps/>
          <w:sz w:val="40"/>
          <w:szCs w:val="72"/>
        </w:rPr>
      </w:pPr>
    </w:p>
    <w:p w:rsidR="00293F02" w:rsidRDefault="00293F02" w:rsidP="00293F02">
      <w:pPr>
        <w:pStyle w:val="ab"/>
        <w:jc w:val="center"/>
        <w:rPr>
          <w:b/>
          <w:bCs/>
          <w:caps/>
          <w:sz w:val="40"/>
          <w:szCs w:val="72"/>
        </w:rPr>
      </w:pPr>
    </w:p>
    <w:p w:rsidR="00293F02" w:rsidRDefault="00293F02" w:rsidP="00293F02">
      <w:pPr>
        <w:pStyle w:val="ab"/>
        <w:jc w:val="center"/>
        <w:rPr>
          <w:b/>
          <w:bCs/>
          <w:caps/>
          <w:sz w:val="40"/>
          <w:szCs w:val="72"/>
        </w:rPr>
      </w:pPr>
    </w:p>
    <w:p w:rsidR="00293F02" w:rsidRDefault="00293F02" w:rsidP="00293F02">
      <w:pPr>
        <w:pStyle w:val="ab"/>
        <w:jc w:val="center"/>
        <w:rPr>
          <w:b/>
          <w:bCs/>
          <w:caps/>
          <w:sz w:val="40"/>
          <w:szCs w:val="72"/>
        </w:rPr>
      </w:pPr>
    </w:p>
    <w:p w:rsidR="00293F02" w:rsidRDefault="00293F02" w:rsidP="00293F02">
      <w:pPr>
        <w:pStyle w:val="ab"/>
        <w:jc w:val="center"/>
        <w:rPr>
          <w:b/>
          <w:bCs/>
          <w:caps/>
          <w:sz w:val="40"/>
          <w:szCs w:val="72"/>
        </w:rPr>
      </w:pPr>
    </w:p>
    <w:p w:rsidR="00293F02" w:rsidRDefault="00293F02" w:rsidP="00293F02">
      <w:pPr>
        <w:pStyle w:val="ab"/>
        <w:jc w:val="center"/>
        <w:rPr>
          <w:b/>
          <w:bCs/>
          <w:caps/>
          <w:sz w:val="40"/>
          <w:szCs w:val="72"/>
        </w:rPr>
      </w:pPr>
    </w:p>
    <w:p w:rsidR="00293F02" w:rsidRDefault="00293F02" w:rsidP="00293F02">
      <w:pPr>
        <w:pStyle w:val="ab"/>
        <w:jc w:val="center"/>
        <w:rPr>
          <w:b/>
          <w:bCs/>
          <w:caps/>
          <w:sz w:val="40"/>
          <w:szCs w:val="72"/>
        </w:rPr>
      </w:pPr>
      <w:r w:rsidRPr="002C2D7D">
        <w:rPr>
          <w:b/>
          <w:bCs/>
          <w:caps/>
          <w:sz w:val="40"/>
          <w:szCs w:val="72"/>
        </w:rPr>
        <w:t xml:space="preserve">Высокое призвание человека на страницах произведений </w:t>
      </w:r>
    </w:p>
    <w:p w:rsidR="00293F02" w:rsidRPr="002C2D7D" w:rsidRDefault="00293F02" w:rsidP="00293F02">
      <w:pPr>
        <w:pStyle w:val="ab"/>
        <w:jc w:val="center"/>
        <w:rPr>
          <w:b/>
          <w:bCs/>
          <w:caps/>
          <w:sz w:val="40"/>
          <w:szCs w:val="72"/>
        </w:rPr>
      </w:pPr>
      <w:r w:rsidRPr="002C2D7D">
        <w:rPr>
          <w:b/>
          <w:bCs/>
          <w:caps/>
          <w:sz w:val="40"/>
          <w:szCs w:val="72"/>
        </w:rPr>
        <w:t xml:space="preserve"> Ф.М. Достоевского</w:t>
      </w:r>
    </w:p>
    <w:p w:rsidR="00293F02" w:rsidRDefault="00293F02" w:rsidP="00293F02">
      <w:pPr>
        <w:ind w:firstLine="567"/>
        <w:jc w:val="center"/>
        <w:rPr>
          <w:b/>
          <w:bCs/>
          <w:caps/>
          <w:sz w:val="40"/>
          <w:szCs w:val="72"/>
        </w:rPr>
      </w:pPr>
      <w:r>
        <w:rPr>
          <w:b/>
          <w:bCs/>
          <w:caps/>
          <w:sz w:val="40"/>
          <w:szCs w:val="72"/>
        </w:rPr>
        <w:t xml:space="preserve">«Преступление и наказание» </w:t>
      </w:r>
    </w:p>
    <w:p w:rsidR="00293F02" w:rsidRDefault="00293F02" w:rsidP="00293F02">
      <w:pPr>
        <w:ind w:firstLine="567"/>
        <w:jc w:val="center"/>
        <w:rPr>
          <w:b/>
          <w:bCs/>
          <w:caps/>
          <w:sz w:val="40"/>
          <w:szCs w:val="72"/>
        </w:rPr>
      </w:pPr>
      <w:r>
        <w:rPr>
          <w:noProof/>
          <w:sz w:val="16"/>
        </w:rPr>
        <w:pict>
          <v:rect id="Прямоугольник 1" o:spid="_x0000_s1026" style="position:absolute;left:0;text-align:left;margin-left:180.15pt;margin-top:28.55pt;width:304.1pt;height:252.5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" fillcolor="#4f81bd [3204]" stroked="f" strokeweight="2pt">
            <v:fill opacity="0"/>
            <v:textbox style="mso-next-textbox:#Прямоугольник 1">
              <w:txbxContent>
                <w:p w:rsidR="00293F02" w:rsidRPr="00293F02" w:rsidRDefault="00293F02" w:rsidP="00293F02">
                  <w:pPr>
                    <w:pStyle w:val="ab"/>
                    <w:jc w:val="right"/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</w:rPr>
                  </w:pPr>
                  <w:r w:rsidRPr="00293F02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</w:rPr>
                    <w:t xml:space="preserve">Сидорова Эльвира Львовна </w:t>
                  </w:r>
                </w:p>
                <w:p w:rsidR="00293F02" w:rsidRPr="00293F02" w:rsidRDefault="00293F02" w:rsidP="00293F02">
                  <w:pPr>
                    <w:pStyle w:val="ab"/>
                    <w:jc w:val="right"/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</w:rPr>
                  </w:pPr>
                  <w:r w:rsidRPr="00293F02">
                    <w:rPr>
                      <w:rFonts w:ascii="Times New Roman" w:hAnsi="Times New Roman" w:cs="Times New Roman"/>
                      <w:b/>
                      <w:color w:val="C0504D" w:themeColor="accent2"/>
                      <w:sz w:val="32"/>
                    </w:rPr>
                    <w:t xml:space="preserve">учитель русского языка и литературы </w:t>
                  </w:r>
                </w:p>
                <w:p w:rsidR="00293F02" w:rsidRPr="00293F02" w:rsidRDefault="00293F02" w:rsidP="00293F02">
                  <w:pPr>
                    <w:rPr>
                      <w:rFonts w:ascii="Times New Roman" w:hAnsi="Times New Roman" w:cs="Times New Roman"/>
                    </w:rPr>
                  </w:pPr>
                </w:p>
                <w:p w:rsidR="00293F02" w:rsidRPr="00293F02" w:rsidRDefault="00293F02" w:rsidP="00293F0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293F02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Рассмотрено на заседании </w:t>
                  </w:r>
                </w:p>
                <w:p w:rsidR="00293F02" w:rsidRPr="00293F02" w:rsidRDefault="00293F02" w:rsidP="00293F0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293F02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МО учителей русского языка и литературы </w:t>
                  </w:r>
                </w:p>
                <w:p w:rsidR="00293F02" w:rsidRPr="00293F02" w:rsidRDefault="00293F02" w:rsidP="00293F0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293F02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МБОУ СОШ с.Воскресеновка</w:t>
                  </w:r>
                </w:p>
                <w:p w:rsidR="00293F02" w:rsidRPr="00293F02" w:rsidRDefault="00293F02" w:rsidP="00293F0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293F02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Протокол №1 от 18.09.2017</w:t>
                  </w:r>
                  <w:r w:rsidRPr="00293F02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года </w:t>
                  </w:r>
                </w:p>
                <w:p w:rsidR="00293F02" w:rsidRPr="00293F02" w:rsidRDefault="00293F02" w:rsidP="00293F0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293F02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Эксперт: </w:t>
                  </w:r>
                  <w:proofErr w:type="spellStart"/>
                  <w:r w:rsidRPr="00293F02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Зарюта</w:t>
                  </w:r>
                  <w:proofErr w:type="spellEnd"/>
                  <w:r w:rsidRPr="00293F02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 xml:space="preserve"> Е.В. – руководитель МО </w:t>
                  </w:r>
                </w:p>
              </w:txbxContent>
            </v:textbox>
          </v:rect>
        </w:pict>
      </w:r>
      <w:r>
        <w:rPr>
          <w:b/>
          <w:bCs/>
          <w:caps/>
          <w:sz w:val="40"/>
          <w:szCs w:val="72"/>
        </w:rPr>
        <w:t xml:space="preserve">и </w:t>
      </w:r>
    </w:p>
    <w:p w:rsidR="00293F02" w:rsidRDefault="00293F02" w:rsidP="00293F02">
      <w:pPr>
        <w:ind w:firstLine="567"/>
        <w:jc w:val="center"/>
        <w:rPr>
          <w:b/>
          <w:bCs/>
          <w:caps/>
          <w:sz w:val="40"/>
          <w:szCs w:val="72"/>
        </w:rPr>
      </w:pPr>
      <w:r>
        <w:rPr>
          <w:b/>
          <w:bCs/>
          <w:caps/>
          <w:sz w:val="40"/>
          <w:szCs w:val="72"/>
        </w:rPr>
        <w:t>В.М. Шукшина «Калина красная</w:t>
      </w:r>
    </w:p>
    <w:p w:rsidR="00293F02" w:rsidRDefault="00293F02" w:rsidP="00293F02">
      <w:pPr>
        <w:ind w:firstLine="567"/>
        <w:jc w:val="center"/>
        <w:rPr>
          <w:b/>
          <w:bCs/>
          <w:caps/>
          <w:sz w:val="40"/>
          <w:szCs w:val="72"/>
        </w:rPr>
      </w:pPr>
    </w:p>
    <w:p w:rsidR="00293F02" w:rsidRDefault="00293F02" w:rsidP="00293F02">
      <w:pPr>
        <w:ind w:firstLine="567"/>
        <w:jc w:val="center"/>
        <w:rPr>
          <w:b/>
          <w:bCs/>
          <w:caps/>
          <w:sz w:val="40"/>
          <w:szCs w:val="72"/>
        </w:rPr>
      </w:pPr>
    </w:p>
    <w:p w:rsidR="00293F02" w:rsidRDefault="00293F02" w:rsidP="00293F02">
      <w:pPr>
        <w:ind w:firstLine="567"/>
        <w:jc w:val="center"/>
        <w:rPr>
          <w:b/>
          <w:bCs/>
          <w:caps/>
          <w:sz w:val="40"/>
          <w:szCs w:val="72"/>
        </w:rPr>
      </w:pPr>
    </w:p>
    <w:p w:rsidR="00293F02" w:rsidRDefault="00293F02" w:rsidP="00293F02">
      <w:pPr>
        <w:ind w:firstLine="567"/>
        <w:jc w:val="center"/>
        <w:rPr>
          <w:b/>
          <w:bCs/>
          <w:caps/>
          <w:sz w:val="40"/>
          <w:szCs w:val="72"/>
        </w:rPr>
      </w:pPr>
    </w:p>
    <w:p w:rsidR="00FC0E19" w:rsidRPr="00224C66" w:rsidRDefault="00FC0E19" w:rsidP="00293F0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6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C0E19" w:rsidRPr="00FC0E19" w:rsidRDefault="00FC0E19" w:rsidP="00FC0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E19">
        <w:rPr>
          <w:rFonts w:ascii="Times New Roman" w:hAnsi="Times New Roman" w:cs="Times New Roman"/>
          <w:sz w:val="28"/>
          <w:szCs w:val="28"/>
        </w:rPr>
        <w:t>Что значит в нашей жизни милосердие, сострадание, готовность прийти на помощь и другие нравственные ценности? Для чего мы живём? Задумываемся ли об этом своевременно? А, может быть, начинаем искать ответы на эти вопросы несколько запоздало или тогда, когда случится беда, которая нас к этому подталкивает? Эти и другие проблемы заложены в романе Ф.М. Достоевского «Преступление и наказание», в повести В.М. Шукшина «Калина красная».  «Зачем живёт такой человек»? думает Раскольников, наблюдая со стороны жизнь старух</w:t>
      </w:r>
      <w:proofErr w:type="gramStart"/>
      <w:r w:rsidRPr="00FC0E1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C0E19">
        <w:rPr>
          <w:rFonts w:ascii="Times New Roman" w:hAnsi="Times New Roman" w:cs="Times New Roman"/>
          <w:sz w:val="28"/>
          <w:szCs w:val="28"/>
        </w:rPr>
        <w:t xml:space="preserve"> процентщицы. «Зачем я живу, какая, она, другая  правильная жизнь»? размышляет о себе Егор Прокудин. В этих вопросах – начало внутреннего конфликта героев, рассматривая эпизоды, где речь идёт о внешнем и внутреннем состоянии героев Достоевского и Шукшина,  начинаешь искать связи с целым произведением, и э</w:t>
      </w:r>
      <w:r w:rsidR="00224C66">
        <w:rPr>
          <w:rFonts w:ascii="Times New Roman" w:hAnsi="Times New Roman" w:cs="Times New Roman"/>
          <w:sz w:val="28"/>
          <w:szCs w:val="28"/>
        </w:rPr>
        <w:t>ти связи помогают проникнуть  в</w:t>
      </w:r>
      <w:r w:rsidRPr="00FC0E19">
        <w:rPr>
          <w:rFonts w:ascii="Times New Roman" w:hAnsi="Times New Roman" w:cs="Times New Roman"/>
          <w:sz w:val="28"/>
          <w:szCs w:val="28"/>
        </w:rPr>
        <w:t xml:space="preserve">глубь всего произведения, обнаружить замысел автора, его идею, что и составляет основу творческого труда </w:t>
      </w:r>
      <w:r w:rsidR="004A07DC" w:rsidRPr="004A07DC">
        <w:rPr>
          <w:rFonts w:ascii="Times New Roman" w:hAnsi="Times New Roman" w:cs="Times New Roman"/>
          <w:sz w:val="28"/>
          <w:szCs w:val="28"/>
        </w:rPr>
        <w:t xml:space="preserve"> </w:t>
      </w:r>
      <w:r w:rsidRPr="00FC0E19">
        <w:rPr>
          <w:rFonts w:ascii="Times New Roman" w:hAnsi="Times New Roman" w:cs="Times New Roman"/>
          <w:sz w:val="28"/>
          <w:szCs w:val="28"/>
        </w:rPr>
        <w:t xml:space="preserve">читателя. </w:t>
      </w:r>
    </w:p>
    <w:p w:rsidR="00FC0E19" w:rsidRPr="00FC0E19" w:rsidRDefault="00FC0E19" w:rsidP="00FC0E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E19" w:rsidRDefault="00FC0E19" w:rsidP="0022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C66" w:rsidRDefault="00224C66" w:rsidP="0022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C66" w:rsidRDefault="00224C66" w:rsidP="0022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C66" w:rsidRDefault="00224C66" w:rsidP="0022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C66" w:rsidRDefault="00224C66" w:rsidP="0022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C66" w:rsidRDefault="00224C66" w:rsidP="0022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C66" w:rsidRDefault="00224C66" w:rsidP="0022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C66" w:rsidRDefault="00224C66" w:rsidP="0022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C66" w:rsidRDefault="00224C66" w:rsidP="0022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C66" w:rsidRDefault="00224C66" w:rsidP="0022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C66" w:rsidRDefault="00224C66" w:rsidP="0022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C66" w:rsidRDefault="00224C66" w:rsidP="00224C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4C66" w:rsidRPr="00FC0E19" w:rsidRDefault="00224C66" w:rsidP="00224C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4C66" w:rsidRDefault="00017DDF" w:rsidP="00224C6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 урока по литературе в 10 классе </w:t>
      </w:r>
    </w:p>
    <w:p w:rsidR="00613A15" w:rsidRDefault="00224C66" w:rsidP="001A43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(внеклассное чтение)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613A15" w:rsidTr="001A433A">
        <w:tc>
          <w:tcPr>
            <w:tcW w:w="1242" w:type="dxa"/>
          </w:tcPr>
          <w:p w:rsidR="00613A15" w:rsidRDefault="00613A15" w:rsidP="0061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1 </w:t>
            </w:r>
          </w:p>
        </w:tc>
        <w:tc>
          <w:tcPr>
            <w:tcW w:w="8329" w:type="dxa"/>
          </w:tcPr>
          <w:p w:rsidR="00613A15" w:rsidRDefault="00613A15" w:rsidP="00613A1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C6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: «Высокое призвание человека на страницах произведений Ф.М. Достоевского «Преступление и наказание» и В.М. Шукшина «Калина красная».</w:t>
            </w:r>
          </w:p>
          <w:p w:rsidR="00613A15" w:rsidRPr="00FC0E19" w:rsidRDefault="00613A15" w:rsidP="00613A1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6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 понять, в чём  значение для человека наших дней таких ценностей, как совесть и справедливость, нравственность и человечность; увидеть, какие человеческие черты  Достоевский и Шукшин утверждают в своих произведениях как прекрасные; какая сила может спасти человека и в чём его «высокое призвание». </w:t>
            </w:r>
          </w:p>
          <w:p w:rsidR="00613A15" w:rsidRPr="00E66D50" w:rsidRDefault="00613A15" w:rsidP="00E66D5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C66">
              <w:rPr>
                <w:rFonts w:ascii="Times New Roman" w:hAnsi="Times New Roman" w:cs="Times New Roman"/>
                <w:b/>
                <w:sz w:val="28"/>
                <w:szCs w:val="28"/>
              </w:rPr>
              <w:t>Эпиграф:</w:t>
            </w: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 «О, кто ж теперь напомнит человеку высокое призвание его?..»</w:t>
            </w:r>
          </w:p>
        </w:tc>
      </w:tr>
      <w:tr w:rsidR="00613A15" w:rsidTr="001A433A">
        <w:tc>
          <w:tcPr>
            <w:tcW w:w="1242" w:type="dxa"/>
          </w:tcPr>
          <w:p w:rsidR="00613A15" w:rsidRDefault="00E66D50" w:rsidP="0061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2</w:t>
            </w:r>
          </w:p>
        </w:tc>
        <w:tc>
          <w:tcPr>
            <w:tcW w:w="8329" w:type="dxa"/>
          </w:tcPr>
          <w:p w:rsidR="00E66D50" w:rsidRPr="00224C66" w:rsidRDefault="00E66D50" w:rsidP="00E66D5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C6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ступительное слово о теме урока</w:t>
            </w:r>
          </w:p>
          <w:p w:rsidR="00613A15" w:rsidRPr="00E66D50" w:rsidRDefault="00E66D50" w:rsidP="00E66D5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тема русской литературы-Человек и его назначение. Эта тема красной нитью проходит в тех произведениях, которые изучаем в 10-ом классе. Стоит вспомнить нравственную самооценку Базарова, жизненное назначение Обломова, изучая поэму Н.А. Некрасова «Кому на Руси жить хорошо», мы говорили о том, что вера поэта в «высокое призвание человека» основана  на утверждение таких человеческих ценностей как  гражданственность и свободолюбие, народное понимание совести и справедливости. «О, кто ж теперь напомнит человеку высокое призвание его?..», продолжая работать над этим вопросом, объявляю тему урока «Высокое призвание человека на страницах произведений Ф.М. Достоевского «Преступление и наказание» и В.М. Шукшина «Калина красная». </w:t>
            </w:r>
          </w:p>
        </w:tc>
      </w:tr>
      <w:tr w:rsidR="00613A15" w:rsidTr="001A433A">
        <w:tc>
          <w:tcPr>
            <w:tcW w:w="1242" w:type="dxa"/>
          </w:tcPr>
          <w:p w:rsidR="00613A15" w:rsidRDefault="00E66D50" w:rsidP="0061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3</w:t>
            </w:r>
          </w:p>
        </w:tc>
        <w:tc>
          <w:tcPr>
            <w:tcW w:w="8329" w:type="dxa"/>
          </w:tcPr>
          <w:p w:rsidR="00201FE6" w:rsidRPr="00FC0E19" w:rsidRDefault="00201FE6" w:rsidP="00201F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всегда предъявляет свои  исторические требования к человеку, к его личности, в этом её историческая обусловленность. </w:t>
            </w:r>
            <w:proofErr w:type="gramStart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Бесспорно, каждый относится  к этим требованиям  по - разному, каждый их  понимает  по - своему. </w:t>
            </w:r>
            <w:proofErr w:type="gramEnd"/>
          </w:p>
          <w:p w:rsidR="00201FE6" w:rsidRPr="00FC0E19" w:rsidRDefault="00201FE6" w:rsidP="00201F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Среди людей  встречается много бескорыстных, равнодушных, трудолюбивых, бесчеловечных, справедливых, давайте проведём лексическую работу и обратим внимание на словарь нравственной оценки. </w:t>
            </w:r>
          </w:p>
          <w:p w:rsidR="00201FE6" w:rsidRPr="00FC0E19" w:rsidRDefault="00201FE6" w:rsidP="00201F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F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Бескорыстный </w:t>
            </w: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- чуждый корыстных интересов, бескорыстный человек не совершает ничего в корыстных целях, готовый помочь, не требуя ничего взамен.</w:t>
            </w:r>
          </w:p>
          <w:p w:rsidR="00201FE6" w:rsidRPr="00FC0E19" w:rsidRDefault="00201FE6" w:rsidP="00201F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F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Себялюбе</w:t>
            </w:r>
            <w:proofErr w:type="gramStart"/>
            <w:r w:rsidRPr="00201F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</w:t>
            </w: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 эгоист, любящий только себя.</w:t>
            </w:r>
          </w:p>
          <w:p w:rsidR="00201FE6" w:rsidRPr="00FC0E19" w:rsidRDefault="00201FE6" w:rsidP="00201F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Подлинная интеллигентность - образованный, культурный человек.</w:t>
            </w:r>
          </w:p>
          <w:p w:rsidR="00613A15" w:rsidRPr="00201FE6" w:rsidRDefault="00201FE6" w:rsidP="00201FE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4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Псевдоинтеллиген</w:t>
            </w:r>
            <w:proofErr w:type="gramStart"/>
            <w:r w:rsidRPr="003524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proofErr w:type="spellEnd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(ложный), внешне интеллигент, а в душе ложь.</w:t>
            </w:r>
          </w:p>
        </w:tc>
      </w:tr>
      <w:tr w:rsidR="00613A15" w:rsidTr="001A433A">
        <w:tc>
          <w:tcPr>
            <w:tcW w:w="1242" w:type="dxa"/>
          </w:tcPr>
          <w:p w:rsidR="00613A15" w:rsidRDefault="0035242C" w:rsidP="0061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4</w:t>
            </w:r>
          </w:p>
        </w:tc>
        <w:tc>
          <w:tcPr>
            <w:tcW w:w="8329" w:type="dxa"/>
          </w:tcPr>
          <w:p w:rsidR="00EF44F9" w:rsidRPr="00FC0E19" w:rsidRDefault="00EF44F9" w:rsidP="00EF44F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«Русский народ за свою историю отобрал, сохранил, возвёл в степень уважения такие качества, которые не подлежат пересмотру: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честность, трудолюбие, доброту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веруй, что всё было не зря: наши песни, сказки, тяжести, страдания… Мы умели жить. Помни это. Будь человеком.</w:t>
            </w:r>
          </w:p>
          <w:p w:rsidR="00613A15" w:rsidRPr="00EF44F9" w:rsidRDefault="00EF44F9" w:rsidP="0052731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    В.М. Шукшин.</w:t>
            </w:r>
            <w:r w:rsidR="00527315"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 В этом, в одном из последних писем писателя, отчётливо прозвучало его нравственное кредо «Верую».</w:t>
            </w:r>
          </w:p>
        </w:tc>
      </w:tr>
      <w:tr w:rsidR="00613A15" w:rsidTr="001A433A">
        <w:tc>
          <w:tcPr>
            <w:tcW w:w="1242" w:type="dxa"/>
          </w:tcPr>
          <w:p w:rsidR="00613A15" w:rsidRDefault="00527315" w:rsidP="0061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</w:p>
        </w:tc>
        <w:tc>
          <w:tcPr>
            <w:tcW w:w="8329" w:type="dxa"/>
          </w:tcPr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-Каковы нравственные испытания человека? Проведём проблемно-сопоставительный анализ прочитанных произведений.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  2.                                    ПЛАН.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1). Значение общечеловеческих ценностей в романе Ф.М. Достоевского «Преступление и наказание».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-Почему Достоевский считает, что закон нельзя преступить?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- В чём заключается главный порок цивилизации?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Писатель осуждает насилие, пролитие  человеческой крови, главный порок в том, что цивилизация построена на крови и страданиях людей, на </w:t>
            </w:r>
            <w:proofErr w:type="spellStart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слёзах</w:t>
            </w:r>
            <w:proofErr w:type="spellEnd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 невинных детей. Преступность общества проявляется в том, что льются детские слёзы. Раскольникова потрясла встреча с Катериной Ивановной, её детьми. В этой мучительной горячей любви к детям раскрывается гуманизм героя. 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- Кто преступил законы человечности в романе?   (Раскольников своей теорией во имя спасения человечества, Лужин – во имя сугубо-личных мотивов, Свидригайлов, чтобы жить весело).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- Может ли человек взять на себя ответственность за судьбы мира?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-Может ли высокая цель быть достигнута путём преступления или лжи? 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-Каково нравственное возрождение героя? ( Родион Раскольников прошёл нравственное страдание, ужас, сомнения, испытал колебание перед убийством, тяжело далось ему признание перед Соней, нравственное признание можно увидеть и в портрете героя).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 Достоевский наделил своего героя тяжёлой душевной драмой, рассказал о человеческих муках и страданиях, автор мыслит о необходимости пути к справедливости, показывает несостоятельность того пути, который выбрал Раскольников. Потерпев крушение в своих замыслах, герой приходит к выводу, что убил и принцип и себя. Достоевский  спорит с этим доводом, доказывая, что убийство «принципа» было началом воскресения героя, в нём возродились подлинно человеческие качества.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- Почему сегодня тема Достоевского «Преступление и наказание» актуальна и напоминает о себе?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Вывод: Жизнь полна трагических конфликтов, не до конца </w:t>
            </w:r>
            <w:r w:rsidRPr="00FC0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выявлены причины человеческих страданий, всплеск страстей Раскольникова не угас и в наше время, «Родион Раскольников – как предвестник истребляющего многочисленные жизни атомного гриба после взрыва бомбы-чумы ХХ  век</w:t>
            </w:r>
            <w:proofErr w:type="gramStart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 расскажет нам о многом»…  Произведение Достоевского- дума о будущем.</w:t>
            </w:r>
          </w:p>
          <w:p w:rsidR="00613A15" w:rsidRDefault="00613A15" w:rsidP="0061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3A15" w:rsidTr="00983C98">
        <w:tc>
          <w:tcPr>
            <w:tcW w:w="1242" w:type="dxa"/>
            <w:tcBorders>
              <w:bottom w:val="single" w:sz="4" w:space="0" w:color="auto"/>
            </w:tcBorders>
          </w:tcPr>
          <w:p w:rsidR="00613A15" w:rsidRDefault="00DC35AB" w:rsidP="0061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слайд 6 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2)  Понимание человека в повести В. М. Шукшина «Калина красная».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- О чём эта повесть? Какую проблему поднимает автор? В чём непоследовательность героя Шукшина?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(Непоследовательность  в том, когда шёл навстречу смерти, отправив в сторону единственного свидетеля, и   когда упал на землю с раной, и даже в том, когда разговаривает с берёзками).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-Как происходит внутреннее движение образа в развивающемся психологическом конфликте?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-Каково отношение автора к герою? Как в повести прослеживается трагический мотив ответственности?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-Понять человек</w:t>
            </w:r>
            <w:proofErr w:type="gramStart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 значит сочувствовать ему, мысленно участвовать в его судьбе. Понимает ли Шукшин своего героя? А если понимает, в каких эпизодах повести это отражено?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-Чего Егор ждал от людей? ( Понимания, ни любви, ни жалости, ни помощи он не принял бы, а понимание ему было необходимо).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В.М. Шукшин дал нашей литературе урок нравственности и правды, урок мужества. Своими произведениями он хотел разбудить совесть людей, чтобы они задумались над тем, что с ними происходит.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-Почему Егор перед незнакомыми людьми откровенен, а с</w:t>
            </w:r>
            <w:proofErr w:type="gramStart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юбой сдержан в проявлении чувств?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Автор показывает мотивы «переворота», происходящего в душе героя, останавливается на утверждении благотворной силы встречного </w:t>
            </w:r>
            <w:proofErr w:type="gramStart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добра</w:t>
            </w:r>
            <w:proofErr w:type="gramEnd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 в безграничные запасы которого он в народе уверовал на всю жизнь.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- Что хотел сказать Шукшин, убивая своего героя? </w:t>
            </w:r>
            <w:proofErr w:type="gramStart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( Трагедия судьбы человека, который пошёл по искривлённой дороге, перерастает в трагедию вины, и на этой основе  он достигает нравственного начала, Егор идёт навстречу смерти, и она воспринимается им не как месть, а как искупление.</w:t>
            </w:r>
            <w:proofErr w:type="gramEnd"/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Пафос «Калины красной»- своеобразный диалог человека со своей совестью.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(Чтение выдержки из письма, присланного Шукшину одним из читателей).</w:t>
            </w:r>
          </w:p>
          <w:p w:rsidR="00DC35AB" w:rsidRPr="00FC0E19" w:rsidRDefault="00DC35AB" w:rsidP="00DC35A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«Хочется пожелать Шукшину на будущее  меньше заниматься грязью, рассказывать о ворах, </w:t>
            </w:r>
            <w:proofErr w:type="gramStart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забулдыгах</w:t>
            </w:r>
            <w:proofErr w:type="gramEnd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, не стремиться стать современным  Достоевским, а поискать хороших, честных </w:t>
            </w:r>
            <w:r w:rsidRPr="00FC0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героических людей, которые делают нашу жизнь красивой».</w:t>
            </w:r>
          </w:p>
          <w:p w:rsidR="00983C98" w:rsidRPr="00FC0E19" w:rsidRDefault="00DC35AB" w:rsidP="00983C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-Вы согласны с читателем? Почему он сравнивает Шукшина </w:t>
            </w:r>
            <w:proofErr w:type="gramStart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C98" w:rsidRPr="00983C98">
              <w:rPr>
                <w:rFonts w:ascii="Times New Roman" w:hAnsi="Times New Roman" w:cs="Times New Roman"/>
                <w:b/>
                <w:sz w:val="28"/>
                <w:szCs w:val="28"/>
              </w:rPr>
              <w:t>Слайд 7.</w:t>
            </w:r>
            <w:r w:rsidR="00983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C98" w:rsidRPr="00FC0E19">
              <w:rPr>
                <w:rFonts w:ascii="Times New Roman" w:hAnsi="Times New Roman" w:cs="Times New Roman"/>
                <w:sz w:val="28"/>
                <w:szCs w:val="28"/>
              </w:rPr>
              <w:t>Достоевский к Раскольникову относился с пониманием, сочувствием. Это верная писательская позиция: понять дела человеческие, войти в  душу героя, заглянуть в такую глубь человеческой души, которую и сам человек в себе не подозревает. Глубины сознания определяют отношения с людьми, поступки, представления о добре и зле. Достоевский даёт нам возможность убедиться в том, что  почти в каждом человеке живут невидимые спасительные силы, которые сопротивляются идеям зла и насилия.  Если бы Раскольников был другим человеком, способным лгать самому себе, не произошло бы его нравственного роста. Совершив ошибку и осознав её до конца, Раскольников не согнулся под тяжестью своей вины. Нашёл силы для возрождения. Гибель его бесчеловечной «идеи» стала началом нравственного возрождения, живого и человеческого начала его личности.</w:t>
            </w:r>
          </w:p>
          <w:p w:rsidR="00983C98" w:rsidRPr="00FC0E19" w:rsidRDefault="00983C98" w:rsidP="00983C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Шукшин неоднократно заставляет своего героя критически взглянуть на себя, на собственную жизнь, на её нравственное содержание. В Егоре Прокудине есть всё, что способно вызвать и гнев, и  сострадание, и  горькое раздумье о не сложившейся  жизни, о нравственных силах, не получивших разумного применения. Судьба Егора трагична. « И лежал, он, русский  крестьянин, в родной степи, вблизи дома… лежал, приникнув головой к земле, как будто слушал что-то такое, одному ему слышное».</w:t>
            </w:r>
          </w:p>
          <w:p w:rsidR="00983C98" w:rsidRDefault="00983C98" w:rsidP="00983C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Понять людей честных и героических легко, а понять и изобразить преступника? Это тоже кому-то нужно.  Послушайте стихотворение, которое имеет отношение к психологу Достоевскому, писателю-гуманисту Шукшину, к жизненной позиции Р. Раскольникова, нравственному назначению Е. Прокудина.</w:t>
            </w:r>
          </w:p>
          <w:p w:rsidR="00983C98" w:rsidRDefault="00983C98" w:rsidP="00983C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Каждый выбирает для себя: женщину, религию, дорогу.</w:t>
            </w:r>
          </w:p>
          <w:p w:rsidR="00983C98" w:rsidRDefault="00983C98" w:rsidP="00983C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Дьяволу служить или пророку - каждый выбирает для себя.</w:t>
            </w:r>
          </w:p>
          <w:p w:rsidR="00983C98" w:rsidRDefault="00983C98" w:rsidP="00983C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Каждый выбирает по себе: слово для любви и для молитвы.</w:t>
            </w:r>
          </w:p>
          <w:p w:rsidR="00983C98" w:rsidRDefault="00983C98" w:rsidP="00983C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Шпагу для дуэли, меч для битвы, каждый выбирает по себе.</w:t>
            </w:r>
          </w:p>
          <w:p w:rsidR="00983C98" w:rsidRPr="00FC0E19" w:rsidRDefault="00983C98" w:rsidP="00983C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Каждый выбирает по себе: щит и латы, посох и заплаты.</w:t>
            </w:r>
          </w:p>
          <w:p w:rsidR="00983C98" w:rsidRPr="00FC0E19" w:rsidRDefault="00983C98" w:rsidP="00983C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Меру окончательной расплаты – каждый выбирает по себе.</w:t>
            </w:r>
          </w:p>
          <w:p w:rsidR="00983C98" w:rsidRPr="00FC0E19" w:rsidRDefault="00983C98" w:rsidP="00983C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Каждый выбирает для себя, выбираю тоже, как умею,</w:t>
            </w:r>
          </w:p>
          <w:p w:rsidR="00613A15" w:rsidRPr="00C15DA4" w:rsidRDefault="00983C98" w:rsidP="00983C9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Ни к кому претензий не имею: каждый выбирает для себя.</w:t>
            </w:r>
          </w:p>
        </w:tc>
      </w:tr>
      <w:tr w:rsidR="00613A15" w:rsidTr="00983C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15" w:rsidRDefault="00DC35AB" w:rsidP="0061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 7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15" w:rsidRPr="009102F3" w:rsidRDefault="00613A15" w:rsidP="009102F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3A15" w:rsidTr="00983C98">
        <w:tc>
          <w:tcPr>
            <w:tcW w:w="1242" w:type="dxa"/>
            <w:tcBorders>
              <w:top w:val="single" w:sz="4" w:space="0" w:color="auto"/>
            </w:tcBorders>
          </w:tcPr>
          <w:p w:rsidR="00613A15" w:rsidRDefault="0049288D" w:rsidP="00613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:rsidR="0049288D" w:rsidRPr="00FC0E19" w:rsidRDefault="0049288D" w:rsidP="00492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ВЫВОД: Бескорыстное отнош</w:t>
            </w:r>
            <w:r w:rsidR="00F02381">
              <w:rPr>
                <w:rFonts w:ascii="Times New Roman" w:hAnsi="Times New Roman" w:cs="Times New Roman"/>
                <w:sz w:val="28"/>
                <w:szCs w:val="28"/>
              </w:rPr>
              <w:t>ение к людям</w:t>
            </w: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, душевная щедрость, человечность </w:t>
            </w:r>
            <w:proofErr w:type="gramStart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ритерии нравственной оценки личности. «Спешите делать добрые дела»- формула нравственной оценки сегодняшнего призвания человека. – Что же эти произведения объединяет? Почему в них нравственный конфликт доведён до </w:t>
            </w:r>
            <w:r w:rsidRPr="00FC0E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трагической напряжённости? Какую нравственную самооценку дают себе герои: </w:t>
            </w:r>
            <w:proofErr w:type="spellStart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Р.Раскольников</w:t>
            </w:r>
            <w:proofErr w:type="spellEnd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Е.Прокудин</w:t>
            </w:r>
            <w:proofErr w:type="spellEnd"/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13A15" w:rsidRPr="0049288D" w:rsidRDefault="0049288D" w:rsidP="0049288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19">
              <w:rPr>
                <w:rFonts w:ascii="Times New Roman" w:hAnsi="Times New Roman" w:cs="Times New Roman"/>
                <w:sz w:val="28"/>
                <w:szCs w:val="28"/>
              </w:rPr>
              <w:t>В далёком  прошлом жил Достоевский, нет больше писателя Шукшина, но остались их книги, герои, их  мысли, которые заставляют нас задуматься о серьёзных проблемах современности, о жизни, о поведении человека, его поступках, нравственном назначении.</w:t>
            </w:r>
          </w:p>
        </w:tc>
      </w:tr>
    </w:tbl>
    <w:p w:rsidR="00CD1E0A" w:rsidRPr="00293F02" w:rsidRDefault="00CD1E0A" w:rsidP="00293F02">
      <w:pPr>
        <w:tabs>
          <w:tab w:val="left" w:pos="2160"/>
        </w:tabs>
        <w:rPr>
          <w:noProof/>
        </w:rPr>
      </w:pPr>
    </w:p>
    <w:sectPr w:rsidR="00CD1E0A" w:rsidRPr="00293F02" w:rsidSect="00F4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8C" w:rsidRDefault="003E748C" w:rsidP="00D92EB8">
      <w:pPr>
        <w:spacing w:after="0" w:line="240" w:lineRule="auto"/>
      </w:pPr>
      <w:r>
        <w:separator/>
      </w:r>
    </w:p>
  </w:endnote>
  <w:endnote w:type="continuationSeparator" w:id="0">
    <w:p w:rsidR="003E748C" w:rsidRDefault="003E748C" w:rsidP="00D9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8C" w:rsidRDefault="003E748C" w:rsidP="00D92EB8">
      <w:pPr>
        <w:spacing w:after="0" w:line="240" w:lineRule="auto"/>
      </w:pPr>
      <w:r>
        <w:separator/>
      </w:r>
    </w:p>
  </w:footnote>
  <w:footnote w:type="continuationSeparator" w:id="0">
    <w:p w:rsidR="003E748C" w:rsidRDefault="003E748C" w:rsidP="00D92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820E1"/>
    <w:multiLevelType w:val="hybridMultilevel"/>
    <w:tmpl w:val="26E816A6"/>
    <w:lvl w:ilvl="0" w:tplc="BE2A0056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7DDF"/>
    <w:rsid w:val="00017DDF"/>
    <w:rsid w:val="00041376"/>
    <w:rsid w:val="00071CF0"/>
    <w:rsid w:val="00073276"/>
    <w:rsid w:val="00080D46"/>
    <w:rsid w:val="000B4F49"/>
    <w:rsid w:val="000C2F21"/>
    <w:rsid w:val="000D3CD3"/>
    <w:rsid w:val="000D74E7"/>
    <w:rsid w:val="000E31F1"/>
    <w:rsid w:val="000E3994"/>
    <w:rsid w:val="000F11C7"/>
    <w:rsid w:val="000F6674"/>
    <w:rsid w:val="001547B3"/>
    <w:rsid w:val="001A1F23"/>
    <w:rsid w:val="001A433A"/>
    <w:rsid w:val="00201FE6"/>
    <w:rsid w:val="00215037"/>
    <w:rsid w:val="00224C66"/>
    <w:rsid w:val="00262396"/>
    <w:rsid w:val="00271577"/>
    <w:rsid w:val="00292754"/>
    <w:rsid w:val="00293F02"/>
    <w:rsid w:val="002C4876"/>
    <w:rsid w:val="00322F77"/>
    <w:rsid w:val="00333686"/>
    <w:rsid w:val="0035242C"/>
    <w:rsid w:val="003D735B"/>
    <w:rsid w:val="003E748C"/>
    <w:rsid w:val="003F674D"/>
    <w:rsid w:val="00434A7D"/>
    <w:rsid w:val="004452FA"/>
    <w:rsid w:val="004779E6"/>
    <w:rsid w:val="004829B4"/>
    <w:rsid w:val="0049288D"/>
    <w:rsid w:val="004A07DC"/>
    <w:rsid w:val="004A0B79"/>
    <w:rsid w:val="00527315"/>
    <w:rsid w:val="00566D18"/>
    <w:rsid w:val="00573FEA"/>
    <w:rsid w:val="00577B79"/>
    <w:rsid w:val="005D2EC7"/>
    <w:rsid w:val="005D4109"/>
    <w:rsid w:val="005D5F73"/>
    <w:rsid w:val="00604904"/>
    <w:rsid w:val="00613A15"/>
    <w:rsid w:val="00651867"/>
    <w:rsid w:val="00652405"/>
    <w:rsid w:val="0065262B"/>
    <w:rsid w:val="006A2206"/>
    <w:rsid w:val="006C52A0"/>
    <w:rsid w:val="006E1872"/>
    <w:rsid w:val="006E2D53"/>
    <w:rsid w:val="006E791B"/>
    <w:rsid w:val="00757AD9"/>
    <w:rsid w:val="00771458"/>
    <w:rsid w:val="0077240D"/>
    <w:rsid w:val="00780A41"/>
    <w:rsid w:val="0078116D"/>
    <w:rsid w:val="007D53A2"/>
    <w:rsid w:val="00803C20"/>
    <w:rsid w:val="0081141A"/>
    <w:rsid w:val="00861266"/>
    <w:rsid w:val="008859A0"/>
    <w:rsid w:val="008B7D57"/>
    <w:rsid w:val="008E28AB"/>
    <w:rsid w:val="009102F3"/>
    <w:rsid w:val="0092128F"/>
    <w:rsid w:val="00942E20"/>
    <w:rsid w:val="00970DD7"/>
    <w:rsid w:val="0097152B"/>
    <w:rsid w:val="00976E77"/>
    <w:rsid w:val="009800FE"/>
    <w:rsid w:val="00980661"/>
    <w:rsid w:val="00983C98"/>
    <w:rsid w:val="00992A33"/>
    <w:rsid w:val="009C140A"/>
    <w:rsid w:val="009C5F89"/>
    <w:rsid w:val="00A82404"/>
    <w:rsid w:val="00A87655"/>
    <w:rsid w:val="00A95E5C"/>
    <w:rsid w:val="00A97834"/>
    <w:rsid w:val="00B82581"/>
    <w:rsid w:val="00B8298C"/>
    <w:rsid w:val="00B96B3E"/>
    <w:rsid w:val="00BC5DC8"/>
    <w:rsid w:val="00BC5F25"/>
    <w:rsid w:val="00BC7840"/>
    <w:rsid w:val="00BD4951"/>
    <w:rsid w:val="00C15DA4"/>
    <w:rsid w:val="00C276C4"/>
    <w:rsid w:val="00C276D0"/>
    <w:rsid w:val="00C31D2D"/>
    <w:rsid w:val="00C5094B"/>
    <w:rsid w:val="00C713B2"/>
    <w:rsid w:val="00CA32BF"/>
    <w:rsid w:val="00CB65DA"/>
    <w:rsid w:val="00CD1E0A"/>
    <w:rsid w:val="00D83DFA"/>
    <w:rsid w:val="00D92EB8"/>
    <w:rsid w:val="00DC35AB"/>
    <w:rsid w:val="00DE19FE"/>
    <w:rsid w:val="00E66D50"/>
    <w:rsid w:val="00E7176A"/>
    <w:rsid w:val="00E76538"/>
    <w:rsid w:val="00EB6AD1"/>
    <w:rsid w:val="00EF44F9"/>
    <w:rsid w:val="00F02381"/>
    <w:rsid w:val="00F274E0"/>
    <w:rsid w:val="00F414DC"/>
    <w:rsid w:val="00F65416"/>
    <w:rsid w:val="00FA2A47"/>
    <w:rsid w:val="00FC0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EB8"/>
  </w:style>
  <w:style w:type="paragraph" w:styleId="a5">
    <w:name w:val="footer"/>
    <w:basedOn w:val="a"/>
    <w:link w:val="a6"/>
    <w:uiPriority w:val="99"/>
    <w:unhideWhenUsed/>
    <w:rsid w:val="00D9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EB8"/>
  </w:style>
  <w:style w:type="paragraph" w:styleId="a7">
    <w:name w:val="List Paragraph"/>
    <w:basedOn w:val="a"/>
    <w:uiPriority w:val="34"/>
    <w:qFormat/>
    <w:rsid w:val="00224C66"/>
    <w:pPr>
      <w:ind w:left="720"/>
      <w:contextualSpacing/>
    </w:pPr>
  </w:style>
  <w:style w:type="table" w:styleId="a8">
    <w:name w:val="Table Grid"/>
    <w:basedOn w:val="a1"/>
    <w:uiPriority w:val="59"/>
    <w:rsid w:val="00613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904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293F02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293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EB8"/>
  </w:style>
  <w:style w:type="paragraph" w:styleId="a5">
    <w:name w:val="footer"/>
    <w:basedOn w:val="a"/>
    <w:link w:val="a6"/>
    <w:uiPriority w:val="99"/>
    <w:unhideWhenUsed/>
    <w:rsid w:val="00D9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EB8"/>
  </w:style>
  <w:style w:type="paragraph" w:styleId="a7">
    <w:name w:val="List Paragraph"/>
    <w:basedOn w:val="a"/>
    <w:uiPriority w:val="34"/>
    <w:qFormat/>
    <w:rsid w:val="00224C66"/>
    <w:pPr>
      <w:ind w:left="720"/>
      <w:contextualSpacing/>
    </w:pPr>
  </w:style>
  <w:style w:type="table" w:styleId="a8">
    <w:name w:val="Table Grid"/>
    <w:basedOn w:val="a1"/>
    <w:uiPriority w:val="59"/>
    <w:rsid w:val="00613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0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30D5DC528742239E93712C95E0D1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73F800-EB9F-44A3-8EE3-67AFDCDF4AAA}"/>
      </w:docPartPr>
      <w:docPartBody>
        <w:p w:rsidR="00000000" w:rsidRDefault="0078108E" w:rsidP="0078108E">
          <w:pPr>
            <w:pStyle w:val="9430D5DC528742239E93712C95E0D1E1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t>[Год]</w:t>
          </w:r>
        </w:p>
      </w:docPartBody>
    </w:docPart>
    <w:docPart>
      <w:docPartPr>
        <w:name w:val="75022063675C4082A32838EDAE64B1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5CD374-12D9-46AE-A926-4ECD0A91D211}"/>
      </w:docPartPr>
      <w:docPartBody>
        <w:p w:rsidR="00000000" w:rsidRDefault="0078108E" w:rsidP="0078108E">
          <w:pPr>
            <w:pStyle w:val="75022063675C4082A32838EDAE64B103"/>
          </w:pPr>
          <w:r>
            <w:rPr>
              <w:color w:val="76923C" w:themeColor="accent3" w:themeShade="BF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8E"/>
    <w:rsid w:val="0078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30D5DC528742239E93712C95E0D1E1">
    <w:name w:val="9430D5DC528742239E93712C95E0D1E1"/>
    <w:rsid w:val="0078108E"/>
  </w:style>
  <w:style w:type="paragraph" w:customStyle="1" w:styleId="75022063675C4082A32838EDAE64B103">
    <w:name w:val="75022063675C4082A32838EDAE64B103"/>
    <w:rsid w:val="007810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30D5DC528742239E93712C95E0D1E1">
    <w:name w:val="9430D5DC528742239E93712C95E0D1E1"/>
    <w:rsid w:val="0078108E"/>
  </w:style>
  <w:style w:type="paragraph" w:customStyle="1" w:styleId="75022063675C4082A32838EDAE64B103">
    <w:name w:val="75022063675C4082A32838EDAE64B103"/>
    <w:rsid w:val="00781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E13A40-37ED-48CA-AEBB-87BEB05C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с.Воскресеновка</Company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dcterms:created xsi:type="dcterms:W3CDTF">2013-09-13T04:34:00Z</dcterms:created>
  <dcterms:modified xsi:type="dcterms:W3CDTF">2018-01-31T01:46:00Z</dcterms:modified>
</cp:coreProperties>
</file>