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E2" w:rsidRPr="00F069EC" w:rsidRDefault="00171FE2" w:rsidP="00171FE2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171FE2" w:rsidRDefault="00171FE2" w:rsidP="00171FE2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МБОУ 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Сафоново</w:t>
      </w:r>
    </w:p>
    <w:p w:rsidR="00171FE2" w:rsidRPr="00F069EC" w:rsidRDefault="00171FE2" w:rsidP="00171FE2">
      <w:pPr>
        <w:widowControl w:val="0"/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Мурманской области</w:t>
      </w:r>
    </w:p>
    <w:p w:rsidR="00171FE2" w:rsidRPr="00F069EC" w:rsidRDefault="00171FE2" w:rsidP="00171FE2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Абдрашитова Елена Николаевна</w:t>
      </w:r>
    </w:p>
    <w:p w:rsidR="00171FE2" w:rsidRDefault="00171FE2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E2" w:rsidRDefault="00171FE2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Развитие коммуникативных УУД на уроках в начальной школе</w:t>
      </w:r>
      <w:proofErr w:type="gramEnd"/>
    </w:p>
    <w:p w:rsidR="00171FE2" w:rsidRPr="00B05A40" w:rsidRDefault="00171FE2" w:rsidP="00171FE2">
      <w:pPr>
        <w:spacing w:after="0"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171FE2" w:rsidRDefault="00171FE2" w:rsidP="00171F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2D1">
        <w:rPr>
          <w:sz w:val="28"/>
          <w:szCs w:val="28"/>
        </w:rPr>
        <w:t>УМ</w:t>
      </w:r>
      <w:r>
        <w:rPr>
          <w:sz w:val="28"/>
          <w:szCs w:val="28"/>
        </w:rPr>
        <w:t>К «Перспектива</w:t>
      </w:r>
      <w:r w:rsidRPr="000B22D1">
        <w:rPr>
          <w:sz w:val="28"/>
          <w:szCs w:val="28"/>
        </w:rPr>
        <w:t>» соответствует  стандартам нового поколения и способствует повышению качества образования.</w:t>
      </w:r>
    </w:p>
    <w:p w:rsidR="00171FE2" w:rsidRPr="00F069EC" w:rsidRDefault="00171FE2" w:rsidP="00171FE2">
      <w:pPr>
        <w:pStyle w:val="a3"/>
        <w:spacing w:before="0" w:beforeAutospacing="0" w:after="0" w:afterAutospacing="0" w:line="360" w:lineRule="auto"/>
        <w:ind w:firstLine="709"/>
        <w:jc w:val="both"/>
      </w:pPr>
      <w:r w:rsidRPr="000B22D1">
        <w:rPr>
          <w:sz w:val="28"/>
          <w:szCs w:val="28"/>
        </w:rPr>
        <w:t xml:space="preserve">Основная идея </w:t>
      </w:r>
      <w:r>
        <w:rPr>
          <w:sz w:val="28"/>
          <w:szCs w:val="28"/>
        </w:rPr>
        <w:t xml:space="preserve">данного </w:t>
      </w:r>
      <w:r w:rsidRPr="000B22D1">
        <w:rPr>
          <w:sz w:val="28"/>
          <w:szCs w:val="28"/>
        </w:rPr>
        <w:t>УМ</w:t>
      </w:r>
      <w:r>
        <w:rPr>
          <w:sz w:val="28"/>
          <w:szCs w:val="28"/>
        </w:rPr>
        <w:t xml:space="preserve">К  – </w:t>
      </w:r>
      <w:r w:rsidRPr="000B22D1">
        <w:rPr>
          <w:sz w:val="28"/>
          <w:szCs w:val="28"/>
        </w:rPr>
        <w:t>оптимальное развитие каждого ребёнка на основе педагогической поддержки его индивидуальности (возраста, способностей, ин</w:t>
      </w:r>
      <w:r>
        <w:rPr>
          <w:sz w:val="28"/>
          <w:szCs w:val="28"/>
        </w:rPr>
        <w:t xml:space="preserve">тересов, склонностей, развития) </w:t>
      </w:r>
      <w:r w:rsidRPr="000B22D1">
        <w:rPr>
          <w:sz w:val="28"/>
          <w:szCs w:val="28"/>
        </w:rPr>
        <w:t>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Развитие коммуникативных умений младших школьников – актуальная проблема, решение которой важно, как для каждого человека, так и для общества в целом. Общество немыслимо вне общения. Именно в сфере коммуникации человек осуществляет и свои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фессиональные, и личные планы. </w:t>
      </w:r>
      <w:r w:rsidRPr="000B22D1">
        <w:rPr>
          <w:rFonts w:ascii="Times New Roman" w:hAnsi="Times New Roman" w:cs="Times New Roman"/>
          <w:sz w:val="28"/>
          <w:szCs w:val="28"/>
        </w:rPr>
        <w:t xml:space="preserve">Здесь он получает поддержку и сочувствие, помощь в реализации жизненных планов. 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D1">
        <w:rPr>
          <w:rFonts w:ascii="Times New Roman" w:eastAsia="Times New Roman" w:hAnsi="Times New Roman" w:cs="Times New Roman"/>
          <w:sz w:val="28"/>
          <w:lang w:eastAsia="ru-RU"/>
        </w:rPr>
        <w:t>А ведь младший 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:rsidR="00171FE2" w:rsidRPr="00171606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Каково же значение 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коммуникативной компетенции для младшего школьника?</w:t>
      </w:r>
    </w:p>
    <w:p w:rsidR="00171FE2" w:rsidRPr="00171606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Во-</w:t>
      </w:r>
      <w:r w:rsidRPr="00171606">
        <w:rPr>
          <w:rFonts w:ascii="Times New Roman" w:eastAsia="Times New Roman" w:hAnsi="Times New Roman" w:cs="Times New Roman"/>
          <w:b/>
          <w:sz w:val="28"/>
          <w:lang w:eastAsia="ru-RU"/>
        </w:rPr>
        <w:t>первых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, она влияет на учебную успешность. Простой пример,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171FE2" w:rsidRPr="00171606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Во-</w:t>
      </w:r>
      <w:r w:rsidRPr="00171606">
        <w:rPr>
          <w:rFonts w:ascii="Times New Roman" w:eastAsia="Times New Roman" w:hAnsi="Times New Roman" w:cs="Times New Roman"/>
          <w:b/>
          <w:sz w:val="28"/>
          <w:lang w:eastAsia="ru-RU"/>
        </w:rPr>
        <w:t>вторых,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коммуникативной компетенции во 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многом зависит процесс адаптации ребёнка в школе,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</w:t>
      </w:r>
      <w:proofErr w:type="spellStart"/>
      <w:r w:rsidRPr="00171606">
        <w:rPr>
          <w:rFonts w:ascii="Times New Roman" w:eastAsia="Times New Roman" w:hAnsi="Times New Roman" w:cs="Times New Roman"/>
          <w:sz w:val="28"/>
          <w:lang w:eastAsia="ru-RU"/>
        </w:rPr>
        <w:t>непринятости</w:t>
      </w:r>
      <w:proofErr w:type="spellEnd"/>
      <w:r w:rsidRPr="00171606">
        <w:rPr>
          <w:rFonts w:ascii="Times New Roman" w:eastAsia="Times New Roman" w:hAnsi="Times New Roman" w:cs="Times New Roman"/>
          <w:sz w:val="28"/>
          <w:lang w:eastAsia="ru-RU"/>
        </w:rPr>
        <w:t>, а в дальнейшем может провоцировать асоциальные формы поведения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даже агрессию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71FE2" w:rsidRPr="00171606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В-</w:t>
      </w:r>
      <w:r w:rsidRPr="00171606">
        <w:rPr>
          <w:rFonts w:ascii="Times New Roman" w:eastAsia="Times New Roman" w:hAnsi="Times New Roman" w:cs="Times New Roman"/>
          <w:b/>
          <w:sz w:val="28"/>
          <w:lang w:eastAsia="ru-RU"/>
        </w:rPr>
        <w:t>третьих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, коммуникативная компетенция может рассматриваться в образовательном процессе не только как условие сегодняшней эффективности</w:t>
      </w:r>
      <w:r w:rsidRPr="000B22D1">
        <w:rPr>
          <w:rFonts w:ascii="Times New Roman" w:eastAsia="Times New Roman" w:hAnsi="Times New Roman" w:cs="Times New Roman"/>
          <w:sz w:val="28"/>
          <w:lang w:eastAsia="ru-RU"/>
        </w:rPr>
        <w:t>, но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  и благополучия его будущей жизни.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К «Перспектива</w:t>
      </w:r>
      <w:r w:rsidRPr="000B22D1">
        <w:rPr>
          <w:rFonts w:ascii="Times New Roman" w:hAnsi="Times New Roman" w:cs="Times New Roman"/>
          <w:sz w:val="28"/>
          <w:szCs w:val="28"/>
        </w:rPr>
        <w:t>» способствует формированию коммуникативных умений и навыков. Развитие начинается в беседе, когда ученики отвечают на вопросы учителя, учатся сами задавать вопросы, запрашивать недостающую информацию. Во время работы в парах (группах) обсуждают выполнение совместных действий, распределение ролей, контроль и оценку.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0B22D1">
        <w:rPr>
          <w:rFonts w:ascii="Times New Roman" w:hAnsi="Times New Roman" w:cs="Times New Roman"/>
          <w:sz w:val="28"/>
          <w:szCs w:val="28"/>
        </w:rPr>
        <w:t>школьниками жанров письменного общения (поздравить ро</w:t>
      </w:r>
      <w:r>
        <w:rPr>
          <w:rFonts w:ascii="Times New Roman" w:hAnsi="Times New Roman" w:cs="Times New Roman"/>
          <w:sz w:val="28"/>
          <w:szCs w:val="28"/>
        </w:rPr>
        <w:t xml:space="preserve">дных и знакомых </w:t>
      </w:r>
      <w:r w:rsidRPr="000B22D1">
        <w:rPr>
          <w:rFonts w:ascii="Times New Roman" w:hAnsi="Times New Roman" w:cs="Times New Roman"/>
          <w:sz w:val="28"/>
          <w:szCs w:val="28"/>
        </w:rPr>
        <w:t xml:space="preserve">открыткой, написать им письмо) идёт на уроках русского языка с использованием специально подобранной системы упражнений и проработанной методики. 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В этой системе есть возможность построить  интеракти</w:t>
      </w:r>
      <w:r>
        <w:rPr>
          <w:rFonts w:ascii="Times New Roman" w:hAnsi="Times New Roman" w:cs="Times New Roman"/>
          <w:sz w:val="28"/>
          <w:szCs w:val="28"/>
        </w:rPr>
        <w:t>вное общение посредством кружковой</w:t>
      </w:r>
      <w:r w:rsidRPr="000B22D1">
        <w:rPr>
          <w:rFonts w:ascii="Times New Roman" w:hAnsi="Times New Roman" w:cs="Times New Roman"/>
          <w:sz w:val="28"/>
          <w:szCs w:val="28"/>
        </w:rPr>
        <w:t xml:space="preserve"> работы с помощью переписки. Для любителей</w:t>
      </w:r>
      <w:r>
        <w:rPr>
          <w:rFonts w:ascii="Times New Roman" w:hAnsi="Times New Roman" w:cs="Times New Roman"/>
          <w:sz w:val="28"/>
          <w:szCs w:val="28"/>
        </w:rPr>
        <w:t xml:space="preserve"> естественных дисциплин это кружок</w:t>
      </w:r>
      <w:r w:rsidRPr="000B22D1">
        <w:rPr>
          <w:rFonts w:ascii="Times New Roman" w:hAnsi="Times New Roman" w:cs="Times New Roman"/>
          <w:sz w:val="28"/>
          <w:szCs w:val="28"/>
        </w:rPr>
        <w:t xml:space="preserve"> «Мы и окружающий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0B22D1">
        <w:rPr>
          <w:rFonts w:ascii="Times New Roman" w:hAnsi="Times New Roman" w:cs="Times New Roman"/>
          <w:sz w:val="28"/>
          <w:szCs w:val="28"/>
        </w:rPr>
        <w:t>мир», для люб</w:t>
      </w:r>
      <w:r>
        <w:rPr>
          <w:rFonts w:ascii="Times New Roman" w:hAnsi="Times New Roman" w:cs="Times New Roman"/>
          <w:sz w:val="28"/>
          <w:szCs w:val="28"/>
        </w:rPr>
        <w:t>ителей гуманитарных дисциплин – «Всезнайка</w:t>
      </w:r>
      <w:r w:rsidRPr="000B22D1">
        <w:rPr>
          <w:rFonts w:ascii="Times New Roman" w:hAnsi="Times New Roman" w:cs="Times New Roman"/>
          <w:sz w:val="28"/>
          <w:szCs w:val="28"/>
        </w:rPr>
        <w:t>».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условия, способствующие </w:t>
      </w:r>
      <w:r w:rsidRPr="000B22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азвитию коммуникативных навыков:</w:t>
      </w:r>
    </w:p>
    <w:p w:rsidR="00171FE2" w:rsidRPr="000B22D1" w:rsidRDefault="00171FE2" w:rsidP="00171FE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58FD">
        <w:rPr>
          <w:rFonts w:ascii="Times New Roman" w:hAnsi="Times New Roman" w:cs="Times New Roman"/>
          <w:i/>
          <w:sz w:val="28"/>
          <w:szCs w:val="28"/>
        </w:rPr>
        <w:t>Компетентность учителя</w:t>
      </w:r>
      <w:r w:rsidRPr="000B22D1">
        <w:rPr>
          <w:rFonts w:ascii="Times New Roman" w:hAnsi="Times New Roman" w:cs="Times New Roman"/>
          <w:sz w:val="28"/>
          <w:szCs w:val="28"/>
        </w:rPr>
        <w:t xml:space="preserve">. В традиционной школе 60-70% учебного времени занимает речь учителя. Это убивает активность детей, приводит к пассивной и незаинтересованной работе учащихся. </w:t>
      </w:r>
    </w:p>
    <w:p w:rsidR="00171FE2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В УМК «</w:t>
      </w:r>
      <w:r>
        <w:rPr>
          <w:rFonts w:ascii="Times New Roman" w:hAnsi="Times New Roman" w:cs="Times New Roman"/>
          <w:sz w:val="28"/>
          <w:szCs w:val="28"/>
        </w:rPr>
        <w:t xml:space="preserve">Перспектива»  </w:t>
      </w:r>
      <w:r w:rsidRPr="000B22D1">
        <w:rPr>
          <w:rFonts w:ascii="Times New Roman" w:hAnsi="Times New Roman" w:cs="Times New Roman"/>
          <w:sz w:val="28"/>
          <w:szCs w:val="28"/>
        </w:rPr>
        <w:t xml:space="preserve">каждый урок начинается с постановки проблемы. На уроках присутствует единая внешняя интрига и </w:t>
      </w:r>
      <w:r>
        <w:rPr>
          <w:rFonts w:ascii="Times New Roman" w:hAnsi="Times New Roman" w:cs="Times New Roman"/>
          <w:sz w:val="28"/>
          <w:szCs w:val="28"/>
        </w:rPr>
        <w:t xml:space="preserve">общие сквозные </w:t>
      </w:r>
      <w:r>
        <w:rPr>
          <w:rFonts w:ascii="Times New Roman" w:hAnsi="Times New Roman" w:cs="Times New Roman"/>
          <w:sz w:val="28"/>
          <w:szCs w:val="28"/>
        </w:rPr>
        <w:lastRenderedPageBreak/>
        <w:t>герои</w:t>
      </w:r>
      <w:r w:rsidRPr="000B22D1">
        <w:rPr>
          <w:rFonts w:ascii="Times New Roman" w:hAnsi="Times New Roman" w:cs="Times New Roman"/>
          <w:sz w:val="28"/>
          <w:szCs w:val="28"/>
        </w:rPr>
        <w:t>. Наличие несколько точек зрения на исследуемую проблему позволяет ребенку применить свою точку зрения, свое мнение, свой жизненный опыт к одной из них. Дети учатся доказывать правильность собственного мнения, и уже никого не удивляет наличие нескольких верных решений.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FE2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Детям младшего школьного возраста свойственна определенная собственническая позиция, они не любят даже, когда сосед по парте заглядывает в их тетрадь, а уж порисовать или раскрасить картинку в своей тетради они не позволят никому. Дети закрывают ладошками выполненные работы.</w:t>
      </w:r>
    </w:p>
    <w:p w:rsidR="00171FE2" w:rsidRDefault="00171FE2" w:rsidP="00171F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Учебники </w:t>
      </w:r>
      <w:r w:rsidRPr="000B22D1">
        <w:rPr>
          <w:rFonts w:ascii="Times New Roman" w:hAnsi="Times New Roman" w:cs="Times New Roman"/>
          <w:sz w:val="28"/>
          <w:szCs w:val="28"/>
        </w:rPr>
        <w:t xml:space="preserve">нацеливают детей на работу в группе, в паре, предлагают посмотреть у соседа, сравнить свою работу с работой одноклассника, обменяться тетрадями. </w:t>
      </w:r>
      <w:r>
        <w:rPr>
          <w:rFonts w:ascii="Times New Roman" w:hAnsi="Times New Roman" w:cs="Times New Roman"/>
          <w:sz w:val="28"/>
          <w:szCs w:val="28"/>
        </w:rPr>
        <w:t>В учебниках существуют условные значки, с помощью которых, ребёнок сам ориентируется. Парная и групповая работа способствуе</w:t>
      </w:r>
      <w:r w:rsidRPr="000B22D1">
        <w:rPr>
          <w:rFonts w:ascii="Times New Roman" w:hAnsi="Times New Roman" w:cs="Times New Roman"/>
          <w:sz w:val="28"/>
          <w:szCs w:val="28"/>
        </w:rPr>
        <w:t>т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ию нравственных основ личности. Она </w:t>
      </w:r>
      <w:r w:rsidRPr="000B22D1">
        <w:rPr>
          <w:rFonts w:ascii="Times New Roman" w:hAnsi="Times New Roman" w:cs="Times New Roman"/>
          <w:sz w:val="28"/>
          <w:szCs w:val="28"/>
        </w:rPr>
        <w:t>учит налаживать контакт, доверять соседу по парте, планировать общую работу, распределять обязанности, обсуждать предложенную учителем проблему, осва</w:t>
      </w:r>
      <w:r>
        <w:rPr>
          <w:rFonts w:ascii="Times New Roman" w:hAnsi="Times New Roman" w:cs="Times New Roman"/>
          <w:sz w:val="28"/>
          <w:szCs w:val="28"/>
        </w:rPr>
        <w:t xml:space="preserve">ивать  умения устного общения – </w:t>
      </w:r>
      <w:r w:rsidRPr="000B22D1">
        <w:rPr>
          <w:rFonts w:ascii="Times New Roman" w:hAnsi="Times New Roman" w:cs="Times New Roman"/>
          <w:sz w:val="28"/>
          <w:szCs w:val="28"/>
        </w:rPr>
        <w:t>доказательно излагать свою точку зрения, уважительно выслушивать чужую точку зрения, принимать общее решение, осуществлять взаимопроверку, таким образом, формируется так называемая корпоративная и коммуникативная компетенции.</w:t>
      </w:r>
      <w:r w:rsidRPr="000B22D1">
        <w:t xml:space="preserve"> </w:t>
      </w:r>
    </w:p>
    <w:p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Одно из главных условий организации диалога – это создание атмосферы доверия и доброжелательности. Выстраивая отношения можно выделить некоторые правила ведения диалога: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любое мнение ценно;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ты имеешь право на любую реакцию, кроме невнимания;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 xml:space="preserve">повернись так, чтобы видеть лицо </w:t>
      </w:r>
      <w:proofErr w:type="gramStart"/>
      <w:r w:rsidRPr="000B22D1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0B22D1">
        <w:rPr>
          <w:rFonts w:ascii="Times New Roman" w:hAnsi="Times New Roman" w:cs="Times New Roman"/>
          <w:sz w:val="28"/>
          <w:szCs w:val="28"/>
        </w:rPr>
        <w:t>,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хочешь говорить – подними руку;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дай возможность другому высказать своё мнение, а себе – понять его;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обращение начинается с имени;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критика должна быть тактичной;</w:t>
      </w:r>
    </w:p>
    <w:p w:rsidR="00171FE2" w:rsidRPr="000B22D1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lastRenderedPageBreak/>
        <w:t>отсутствие результата – тоже результат;</w:t>
      </w:r>
    </w:p>
    <w:p w:rsidR="00171FE2" w:rsidRDefault="00171FE2" w:rsidP="00171FE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голос – твой бож</w:t>
      </w:r>
      <w:r>
        <w:rPr>
          <w:rFonts w:ascii="Times New Roman" w:hAnsi="Times New Roman" w:cs="Times New Roman"/>
          <w:sz w:val="28"/>
          <w:szCs w:val="28"/>
        </w:rPr>
        <w:t>ественный дар, умей им владеть</w:t>
      </w:r>
    </w:p>
    <w:p w:rsidR="00171FE2" w:rsidRPr="009758FD" w:rsidRDefault="00171FE2" w:rsidP="00171FE2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71FE2" w:rsidRPr="003805FE" w:rsidRDefault="00171FE2" w:rsidP="00171FE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FE">
        <w:rPr>
          <w:rFonts w:ascii="Times New Roman" w:hAnsi="Times New Roman" w:cs="Times New Roman"/>
          <w:sz w:val="28"/>
          <w:szCs w:val="28"/>
        </w:rPr>
        <w:t xml:space="preserve">Для того чтобы учащиеся могли эффективно общаться в рамках школьного урока, нужно </w:t>
      </w:r>
      <w:r w:rsidRPr="001A5EEA">
        <w:rPr>
          <w:rFonts w:ascii="Times New Roman" w:hAnsi="Times New Roman" w:cs="Times New Roman"/>
          <w:i/>
          <w:sz w:val="28"/>
          <w:szCs w:val="28"/>
        </w:rPr>
        <w:t>учить</w:t>
      </w:r>
      <w:r w:rsidRPr="003805FE">
        <w:rPr>
          <w:rFonts w:ascii="Times New Roman" w:hAnsi="Times New Roman" w:cs="Times New Roman"/>
          <w:sz w:val="28"/>
          <w:szCs w:val="28"/>
        </w:rPr>
        <w:t xml:space="preserve"> их это делать </w:t>
      </w:r>
      <w:r w:rsidRPr="001A5EEA">
        <w:rPr>
          <w:rFonts w:ascii="Times New Roman" w:hAnsi="Times New Roman" w:cs="Times New Roman"/>
          <w:i/>
          <w:sz w:val="28"/>
          <w:szCs w:val="28"/>
        </w:rPr>
        <w:t>именно на школьном уроке</w:t>
      </w:r>
      <w:r w:rsidRPr="003805FE">
        <w:rPr>
          <w:rFonts w:ascii="Times New Roman" w:hAnsi="Times New Roman" w:cs="Times New Roman"/>
          <w:sz w:val="28"/>
          <w:szCs w:val="28"/>
        </w:rPr>
        <w:t>. Основная характеристика коммуникативного подхода в обучении – «учиться общению общаясь».</w:t>
      </w:r>
    </w:p>
    <w:p w:rsidR="00171FE2" w:rsidRPr="003805FE" w:rsidRDefault="00171FE2" w:rsidP="00171FE2">
      <w:pPr>
        <w:pStyle w:val="a4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71FE2" w:rsidRDefault="00171FE2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40">
        <w:rPr>
          <w:rFonts w:ascii="Times New Roman" w:hAnsi="Times New Roman" w:cs="Times New Roman"/>
          <w:b/>
          <w:sz w:val="28"/>
          <w:szCs w:val="28"/>
        </w:rPr>
        <w:t>Основные формы учебной коммуникации</w:t>
      </w:r>
    </w:p>
    <w:p w:rsidR="00171FE2" w:rsidRPr="009612C1" w:rsidRDefault="00171FE2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9"/>
        <w:gridCol w:w="4607"/>
      </w:tblGrid>
      <w:tr w:rsidR="00171FE2" w:rsidTr="00C651B9">
        <w:tc>
          <w:tcPr>
            <w:tcW w:w="4999" w:type="dxa"/>
          </w:tcPr>
          <w:p w:rsidR="00171FE2" w:rsidRPr="00C369F4" w:rsidRDefault="00171FE2" w:rsidP="00C6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Монологические </w:t>
            </w: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коммуникации</w:t>
            </w:r>
          </w:p>
        </w:tc>
        <w:tc>
          <w:tcPr>
            <w:tcW w:w="4607" w:type="dxa"/>
          </w:tcPr>
          <w:p w:rsidR="00171FE2" w:rsidRPr="00C369F4" w:rsidRDefault="00171FE2" w:rsidP="00C6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Диалогические</w:t>
            </w: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коммуникации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Выступать с заранее подготовленной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речью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учителя и ученика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парах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группах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Спрашивать и задавать вопросы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 и опровергать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171FE2" w:rsidTr="00C651B9">
        <w:tc>
          <w:tcPr>
            <w:tcW w:w="4999" w:type="dxa"/>
            <w:vAlign w:val="center"/>
          </w:tcPr>
          <w:p w:rsidR="00171FE2" w:rsidRPr="00C369F4" w:rsidRDefault="00171FE2" w:rsidP="00C651B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Критиковать</w:t>
            </w:r>
          </w:p>
        </w:tc>
        <w:tc>
          <w:tcPr>
            <w:tcW w:w="4607" w:type="dxa"/>
            <w:vAlign w:val="center"/>
          </w:tcPr>
          <w:p w:rsidR="00171FE2" w:rsidRPr="00C369F4" w:rsidRDefault="00171FE2" w:rsidP="00C651B9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1FE2" w:rsidRPr="00533AF7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E2" w:rsidRDefault="00171FE2" w:rsidP="00171FE2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5EEA">
        <w:rPr>
          <w:rFonts w:ascii="Times New Roman" w:hAnsi="Times New Roman" w:cs="Times New Roman"/>
          <w:i/>
          <w:sz w:val="28"/>
          <w:szCs w:val="28"/>
        </w:rPr>
        <w:t xml:space="preserve">Учебник – средство развития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Pr="000B22D1">
        <w:rPr>
          <w:rFonts w:ascii="Times New Roman" w:hAnsi="Times New Roman" w:cs="Times New Roman"/>
          <w:sz w:val="28"/>
          <w:szCs w:val="28"/>
        </w:rPr>
        <w:t>. Следя по учебнику за р</w:t>
      </w:r>
      <w:r>
        <w:rPr>
          <w:rFonts w:ascii="Times New Roman" w:hAnsi="Times New Roman" w:cs="Times New Roman"/>
          <w:sz w:val="28"/>
          <w:szCs w:val="28"/>
        </w:rPr>
        <w:t>азмышлениями главных героев Ани и Вани</w:t>
      </w:r>
      <w:r w:rsidRPr="000B22D1">
        <w:rPr>
          <w:rFonts w:ascii="Times New Roman" w:hAnsi="Times New Roman" w:cs="Times New Roman"/>
          <w:sz w:val="28"/>
          <w:szCs w:val="28"/>
        </w:rPr>
        <w:t>, ребята пытаются принимать собственные решения, высказывать свою точку зрения на следующие вопросы – прав ли, помоги, а как ты думаешь, ты тоже так счит</w:t>
      </w:r>
      <w:r>
        <w:rPr>
          <w:rFonts w:ascii="Times New Roman" w:hAnsi="Times New Roman" w:cs="Times New Roman"/>
          <w:sz w:val="28"/>
          <w:szCs w:val="28"/>
        </w:rPr>
        <w:t xml:space="preserve">аешь, а ты сумеешь ответить и так </w:t>
      </w:r>
      <w:r w:rsidRPr="000B22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Pr="000B22D1">
        <w:rPr>
          <w:rFonts w:ascii="Times New Roman" w:hAnsi="Times New Roman" w:cs="Times New Roman"/>
          <w:sz w:val="28"/>
          <w:szCs w:val="28"/>
        </w:rPr>
        <w:t xml:space="preserve">. Речь детей приобретает личностную окраску, абсолютное большинство начинает высказывать свое мнение словами: «Я считаю..., я думаю..., </w:t>
      </w:r>
      <w:r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Pr="000B22D1">
        <w:rPr>
          <w:rFonts w:ascii="Times New Roman" w:hAnsi="Times New Roman" w:cs="Times New Roman"/>
          <w:sz w:val="28"/>
          <w:szCs w:val="28"/>
        </w:rPr>
        <w:t>а у меня другое мнение..., а у меня своя версия</w:t>
      </w:r>
      <w:r w:rsidRPr="009758FD">
        <w:rPr>
          <w:rFonts w:ascii="Times New Roman" w:hAnsi="Times New Roman" w:cs="Times New Roman"/>
          <w:sz w:val="28"/>
          <w:szCs w:val="28"/>
        </w:rPr>
        <w:t>...»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FE2" w:rsidRPr="009758FD" w:rsidRDefault="00171FE2" w:rsidP="00171FE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предположения ребята сверяют с высказываниями профессора Ивана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FE2" w:rsidRPr="003805FE" w:rsidRDefault="00171FE2" w:rsidP="00171FE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Развивая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</w:t>
      </w:r>
      <w:r w:rsidRPr="000B22D1">
        <w:rPr>
          <w:rFonts w:ascii="Times New Roman" w:hAnsi="Times New Roman" w:cs="Times New Roman"/>
          <w:sz w:val="28"/>
          <w:szCs w:val="28"/>
        </w:rPr>
        <w:t xml:space="preserve"> нужно помнить, что только хорошо продуманная система может дать положительные результаты.</w:t>
      </w:r>
    </w:p>
    <w:p w:rsidR="00171FE2" w:rsidRPr="0066130D" w:rsidRDefault="00171FE2" w:rsidP="00171FE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5FE">
        <w:rPr>
          <w:rFonts w:ascii="Times New Roman" w:hAnsi="Times New Roman" w:cs="Times New Roman"/>
          <w:i/>
          <w:sz w:val="28"/>
          <w:szCs w:val="28"/>
        </w:rPr>
        <w:lastRenderedPageBreak/>
        <w:t>На первом этапе</w:t>
      </w:r>
      <w:r w:rsidRPr="000B22D1">
        <w:rPr>
          <w:rFonts w:ascii="Times New Roman" w:hAnsi="Times New Roman" w:cs="Times New Roman"/>
          <w:sz w:val="28"/>
          <w:szCs w:val="28"/>
        </w:rPr>
        <w:t xml:space="preserve"> учащиеся под руководством учителя отрабатывают в себе следующие умения: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готовность учащихся участвовать в урочном общении;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 xml:space="preserve"> отвечать на вопросы, давая исчерпывающий ответ;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22D1">
        <w:rPr>
          <w:rFonts w:ascii="Times New Roman" w:hAnsi="Times New Roman" w:cs="Times New Roman"/>
          <w:sz w:val="28"/>
          <w:szCs w:val="28"/>
        </w:rPr>
        <w:t>задавать вопросы, следя за темой;</w:t>
      </w:r>
    </w:p>
    <w:p w:rsidR="00171FE2" w:rsidRPr="003805FE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делать сообщения.</w:t>
      </w:r>
    </w:p>
    <w:p w:rsidR="00171FE2" w:rsidRPr="009758FD" w:rsidRDefault="00171FE2" w:rsidP="00171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FD"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 w:rsidRPr="009758FD">
        <w:rPr>
          <w:rFonts w:ascii="Times New Roman" w:hAnsi="Times New Roman" w:cs="Times New Roman"/>
          <w:sz w:val="28"/>
          <w:szCs w:val="28"/>
        </w:rPr>
        <w:t xml:space="preserve"> учащиеся приобретают следующие умения: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простота и чёткость речевого высказывания;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отработка умения сделать своё высказывание понятным каждому;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умение подбирать примеры, подтверждающие высказывание;</w:t>
      </w:r>
    </w:p>
    <w:p w:rsidR="00171FE2" w:rsidRPr="003805FE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 вступать в конта</w:t>
      </w:r>
      <w:proofErr w:type="gramStart"/>
      <w:r w:rsidRPr="000B22D1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0B22D1">
        <w:rPr>
          <w:rFonts w:ascii="Times New Roman" w:hAnsi="Times New Roman" w:cs="Times New Roman"/>
          <w:sz w:val="28"/>
          <w:szCs w:val="28"/>
        </w:rPr>
        <w:t>угими</w:t>
      </w:r>
      <w:r>
        <w:rPr>
          <w:rFonts w:ascii="Times New Roman" w:hAnsi="Times New Roman" w:cs="Times New Roman"/>
          <w:sz w:val="28"/>
          <w:szCs w:val="28"/>
        </w:rPr>
        <w:t xml:space="preserve"> людьми</w:t>
      </w:r>
      <w:r w:rsidRPr="000B22D1">
        <w:rPr>
          <w:rFonts w:ascii="Times New Roman" w:hAnsi="Times New Roman" w:cs="Times New Roman"/>
          <w:sz w:val="28"/>
          <w:szCs w:val="28"/>
        </w:rPr>
        <w:t>.</w:t>
      </w:r>
    </w:p>
    <w:p w:rsidR="00171FE2" w:rsidRPr="0066130D" w:rsidRDefault="00171FE2" w:rsidP="00171FE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5FE"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 w:rsidRPr="000B22D1">
        <w:rPr>
          <w:rFonts w:ascii="Times New Roman" w:hAnsi="Times New Roman" w:cs="Times New Roman"/>
          <w:sz w:val="28"/>
          <w:szCs w:val="28"/>
        </w:rPr>
        <w:t xml:space="preserve"> уже отрабатываются умения коммуникативного сотрудничества: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 умение вести беседу в паре, группе;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 умение вести конструктивный диалог, дебаты;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 умение участвовать в дискуссии;</w:t>
      </w:r>
    </w:p>
    <w:p w:rsidR="00171FE2" w:rsidRPr="000B22D1" w:rsidRDefault="00171FE2" w:rsidP="00171FE2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- участвовать в конференциях, играх.</w:t>
      </w:r>
    </w:p>
    <w:p w:rsidR="00171FE2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Развитие коммуникативных умений и навыков – непрерывный педагогический процесс, требующий усилий совместной деятельности ученика и учителя.</w:t>
      </w:r>
      <w:r w:rsidRPr="000B22D1">
        <w:rPr>
          <w:rFonts w:ascii="Times New Roman" w:hAnsi="Times New Roman" w:cs="Times New Roman"/>
        </w:rPr>
        <w:t xml:space="preserve"> </w:t>
      </w:r>
      <w:r w:rsidRPr="000B22D1">
        <w:rPr>
          <w:rFonts w:ascii="Times New Roman" w:hAnsi="Times New Roman" w:cs="Times New Roman"/>
          <w:sz w:val="28"/>
          <w:szCs w:val="28"/>
        </w:rPr>
        <w:t>Ценность и значимость коммуникативных умений в том, что они выходят за рамки чисто учебных умений. За четыре года ученик встречается с сотнями учебных задач, решения которых</w:t>
      </w:r>
      <w:r>
        <w:rPr>
          <w:rFonts w:ascii="Times New Roman" w:hAnsi="Times New Roman" w:cs="Times New Roman"/>
          <w:sz w:val="28"/>
          <w:szCs w:val="28"/>
        </w:rPr>
        <w:t xml:space="preserve">, не помогают ему справиться с </w:t>
      </w:r>
      <w:r w:rsidRPr="000B22D1">
        <w:rPr>
          <w:rFonts w:ascii="Times New Roman" w:hAnsi="Times New Roman" w:cs="Times New Roman"/>
          <w:sz w:val="28"/>
          <w:szCs w:val="28"/>
        </w:rPr>
        <w:t>элементарной жизненной ситу</w:t>
      </w:r>
      <w:r>
        <w:rPr>
          <w:rFonts w:ascii="Times New Roman" w:hAnsi="Times New Roman" w:cs="Times New Roman"/>
          <w:sz w:val="28"/>
          <w:szCs w:val="28"/>
        </w:rPr>
        <w:t xml:space="preserve">ацией. Коммуникативные задачи – </w:t>
      </w:r>
      <w:r w:rsidRPr="000B22D1">
        <w:rPr>
          <w:rFonts w:ascii="Times New Roman" w:hAnsi="Times New Roman" w:cs="Times New Roman"/>
          <w:sz w:val="28"/>
          <w:szCs w:val="28"/>
        </w:rPr>
        <w:t>это те ситуации, с</w:t>
      </w:r>
      <w:r>
        <w:rPr>
          <w:rFonts w:ascii="Times New Roman" w:hAnsi="Times New Roman" w:cs="Times New Roman"/>
          <w:sz w:val="28"/>
          <w:szCs w:val="28"/>
        </w:rPr>
        <w:t xml:space="preserve"> которыми ребенок </w:t>
      </w:r>
      <w:r w:rsidRPr="000B22D1">
        <w:rPr>
          <w:rFonts w:ascii="Times New Roman" w:hAnsi="Times New Roman" w:cs="Times New Roman"/>
          <w:sz w:val="28"/>
          <w:szCs w:val="28"/>
        </w:rPr>
        <w:t>постоянно встречается в жизни. Сформированные коммуникативные умения это уже новообразования личности,  которые присваиваются личностью и становятся её достоянием. Коммуникативный ребенок умеет слушать и слышать, и не только делиться переживаниями, но и сопереживать.</w:t>
      </w:r>
    </w:p>
    <w:p w:rsidR="00171FE2" w:rsidRPr="0084359C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 развития коммуникативных способностей младших школьников можно использовать разнообразные средства: сюжетно-ролевые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игры, игры-импровизации, театрализованные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приёмы </w:t>
      </w:r>
      <w:proofErr w:type="spellStart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социоигровой</w:t>
      </w:r>
      <w:proofErr w:type="spellEnd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педагогики. Особую роль приобретает работа детей в постоянных и временных микро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(игровых командах). Такая работа уменьшает дистанцию между детьми, учит искать эффективные способы общения друг с другом, актуализировать в себе терпимость, выделять в качестве приоритета ценности общего дела.</w:t>
      </w:r>
    </w:p>
    <w:p w:rsidR="00171FE2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позволяет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 том, что форма работы на уроке малыми группами является привлекательной для школьников, потому что реализует их стремление к совместному поиску; позволяет совершать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благоприятных условиях –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 всех на виду, и не в одиночку, активизирует эмоциональный, мыслительный, контактный настрой, самостоятельность мышления, познавательную инициативу. В группе совместно работающих детей первые познавательные вопросы к учителю рождаются в условиях необходимости договориться о чём-то, иногда таким толчком становится спор между детьми, предлагающими разные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решения общей задачи. Однако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взаимодействие детей было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ательным и не сводилось к взаимным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обвинениям, у собеседников должны быть сфо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рмированы коммуникативные умения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E2" w:rsidRPr="0084359C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E2" w:rsidRPr="0084359C" w:rsidRDefault="00171FE2" w:rsidP="00171F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используемой </w:t>
      </w:r>
      <w:r w:rsidRPr="00843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литературы</w:t>
      </w:r>
    </w:p>
    <w:p w:rsidR="00171FE2" w:rsidRPr="0084359C" w:rsidRDefault="00171FE2" w:rsidP="00171F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Я иду на урок: хрестоматия игровых приемов обучения: книга для учителя / В.М. </w:t>
      </w:r>
      <w:proofErr w:type="spellStart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Ершова.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Первое сентября, 2011</w:t>
      </w:r>
    </w:p>
    <w:p w:rsidR="00171FE2" w:rsidRPr="0084359C" w:rsidRDefault="00171FE2" w:rsidP="00171F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Педагогическая психология. / Л.С. Выготский; под ред. В.В. Давыдова. – М.: Педагогика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Пресс, 2009</w:t>
      </w:r>
    </w:p>
    <w:p w:rsidR="00171FE2" w:rsidRPr="0084359C" w:rsidRDefault="00171FE2" w:rsidP="00171F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Учимся общаться с ребенком / В.А. Петровский, А.М. Виноградова, Л.М. Кларина.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2008</w:t>
      </w:r>
    </w:p>
    <w:p w:rsidR="00171FE2" w:rsidRDefault="00171FE2" w:rsidP="00171FE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1FE2" w:rsidRDefault="00171FE2" w:rsidP="00171FE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F53CF" w:rsidRDefault="00CF53CF"/>
    <w:sectPr w:rsidR="00CF53CF" w:rsidSect="007F7A06">
      <w:footerReference w:type="default" r:id="rId6"/>
      <w:pgSz w:w="11906" w:h="16838"/>
      <w:pgMar w:top="1134" w:right="991" w:bottom="1134" w:left="1418" w:header="708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86034648"/>
      <w:docPartObj>
        <w:docPartGallery w:val="Page Numbers (Bottom of Page)"/>
        <w:docPartUnique/>
      </w:docPartObj>
    </w:sdtPr>
    <w:sdtEndPr/>
    <w:sdtContent>
      <w:p w:rsidR="00D8130D" w:rsidRDefault="00171FE2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Pr="00171FE2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D8130D" w:rsidRDefault="00171FE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B9"/>
    <w:multiLevelType w:val="hybridMultilevel"/>
    <w:tmpl w:val="D63EA22E"/>
    <w:lvl w:ilvl="0" w:tplc="3F4E12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DFB"/>
    <w:multiLevelType w:val="hybridMultilevel"/>
    <w:tmpl w:val="CA129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3271"/>
    <w:multiLevelType w:val="hybridMultilevel"/>
    <w:tmpl w:val="BD2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3F1C"/>
    <w:multiLevelType w:val="hybridMultilevel"/>
    <w:tmpl w:val="8A78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BB"/>
    <w:rsid w:val="00171FE2"/>
    <w:rsid w:val="007853BB"/>
    <w:rsid w:val="00C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F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E2"/>
  </w:style>
  <w:style w:type="table" w:styleId="a7">
    <w:name w:val="Table Grid"/>
    <w:basedOn w:val="a1"/>
    <w:uiPriority w:val="59"/>
    <w:rsid w:val="0017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F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E2"/>
  </w:style>
  <w:style w:type="table" w:styleId="a7">
    <w:name w:val="Table Grid"/>
    <w:basedOn w:val="a1"/>
    <w:uiPriority w:val="59"/>
    <w:rsid w:val="0017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2017-04-23T15:04:00Z</dcterms:created>
  <dcterms:modified xsi:type="dcterms:W3CDTF">2017-04-23T15:06:00Z</dcterms:modified>
</cp:coreProperties>
</file>