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D3" w:rsidRDefault="0060369C" w:rsidP="009D09E8">
      <w:pPr>
        <w:pStyle w:val="a3"/>
        <w:spacing w:before="0" w:beforeAutospacing="0" w:after="125" w:afterAutospacing="0"/>
        <w:jc w:val="center"/>
        <w:rPr>
          <w:b/>
          <w:color w:val="000000"/>
          <w:sz w:val="32"/>
          <w:szCs w:val="32"/>
        </w:rPr>
      </w:pPr>
      <w:r w:rsidRPr="00FA2BD3">
        <w:rPr>
          <w:b/>
          <w:color w:val="000000"/>
          <w:sz w:val="32"/>
          <w:szCs w:val="32"/>
        </w:rPr>
        <w:t>Родительское собрание в первой младшей группе</w:t>
      </w:r>
    </w:p>
    <w:p w:rsidR="0060369C" w:rsidRPr="00FA2BD3" w:rsidRDefault="0060369C" w:rsidP="009D09E8">
      <w:pPr>
        <w:pStyle w:val="a3"/>
        <w:spacing w:before="0" w:beforeAutospacing="0" w:after="125" w:afterAutospacing="0"/>
        <w:jc w:val="center"/>
        <w:rPr>
          <w:b/>
          <w:color w:val="000000"/>
          <w:sz w:val="32"/>
          <w:szCs w:val="32"/>
        </w:rPr>
      </w:pPr>
      <w:r w:rsidRPr="00FA2BD3">
        <w:rPr>
          <w:b/>
          <w:color w:val="000000"/>
          <w:sz w:val="32"/>
          <w:szCs w:val="32"/>
        </w:rPr>
        <w:t>«Адаптация детей к детскому саду»</w:t>
      </w:r>
    </w:p>
    <w:p w:rsidR="00EC4E55" w:rsidRPr="009D09E8" w:rsidRDefault="00EC4E55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b/>
          <w:color w:val="000000"/>
        </w:rPr>
        <w:t>Цель:</w:t>
      </w:r>
      <w:r w:rsidR="0060369C" w:rsidRPr="009D09E8">
        <w:rPr>
          <w:color w:val="000000"/>
        </w:rPr>
        <w:t xml:space="preserve"> П</w:t>
      </w:r>
      <w:r w:rsidRPr="009D09E8">
        <w:rPr>
          <w:color w:val="000000"/>
        </w:rPr>
        <w:t>ознакомить родителей друг с другом, с тем как протекает процесс</w:t>
      </w:r>
    </w:p>
    <w:p w:rsidR="00EC4E55" w:rsidRPr="009D09E8" w:rsidRDefault="00EC4E55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адаптации у малышей в детском саду.</w:t>
      </w:r>
    </w:p>
    <w:p w:rsidR="00EC4E55" w:rsidRPr="009D09E8" w:rsidRDefault="00CB2C00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bCs/>
          <w:color w:val="000000"/>
        </w:rPr>
        <w:t xml:space="preserve">В </w:t>
      </w:r>
      <w:r w:rsidR="00C14B8E" w:rsidRPr="009D09E8">
        <w:rPr>
          <w:bCs/>
          <w:color w:val="000000"/>
        </w:rPr>
        <w:t>начале</w:t>
      </w:r>
      <w:r w:rsidRPr="009D09E8">
        <w:rPr>
          <w:bCs/>
          <w:color w:val="000000"/>
        </w:rPr>
        <w:t xml:space="preserve"> собрания родителям была предложена игра </w:t>
      </w:r>
      <w:r w:rsidRPr="009D09E8">
        <w:rPr>
          <w:b/>
          <w:bCs/>
          <w:color w:val="000000"/>
        </w:rPr>
        <w:t>«Будем знакомы»</w:t>
      </w:r>
      <w:r w:rsidR="00C14B8E" w:rsidRPr="009D09E8">
        <w:rPr>
          <w:bCs/>
          <w:color w:val="000000"/>
        </w:rPr>
        <w:t>,</w:t>
      </w:r>
      <w:r w:rsidRPr="009D09E8">
        <w:rPr>
          <w:bCs/>
          <w:color w:val="000000"/>
        </w:rPr>
        <w:t xml:space="preserve"> где родители рассказывают о себе:</w:t>
      </w:r>
      <w:r w:rsidRPr="009D09E8">
        <w:rPr>
          <w:color w:val="000000"/>
        </w:rPr>
        <w:t xml:space="preserve"> </w:t>
      </w:r>
      <w:r w:rsidR="00EC4E55" w:rsidRPr="009D09E8">
        <w:rPr>
          <w:color w:val="000000"/>
        </w:rPr>
        <w:t>представляются, говорят о своих интересах. Закончив свой рассказ, воспитатель берет за руку родителя, стоящего рядом, тем самым передавая эстафету ему. Далее по кругу, пока все не расскажут о себе. По окончании игры образуется закрытый круг, то есть все присутствующие</w:t>
      </w:r>
      <w:r w:rsidR="00E14B9A" w:rsidRPr="009D09E8">
        <w:rPr>
          <w:color w:val="000000"/>
        </w:rPr>
        <w:t xml:space="preserve"> </w:t>
      </w:r>
      <w:r w:rsidR="00EC4E55" w:rsidRPr="009D09E8">
        <w:rPr>
          <w:color w:val="000000"/>
        </w:rPr>
        <w:t>держат</w:t>
      </w:r>
      <w:r w:rsidR="001136F2" w:rsidRPr="009D09E8">
        <w:rPr>
          <w:color w:val="000000"/>
        </w:rPr>
        <w:t>ь</w:t>
      </w:r>
      <w:r w:rsidR="00EC4E55" w:rsidRPr="009D09E8">
        <w:rPr>
          <w:color w:val="000000"/>
        </w:rPr>
        <w:t>ся за руки. Воспитатель говорит о том, что закрытый круг и крепко</w:t>
      </w:r>
      <w:r w:rsidR="00E14B9A" w:rsidRPr="009D09E8">
        <w:rPr>
          <w:color w:val="000000"/>
        </w:rPr>
        <w:t xml:space="preserve"> </w:t>
      </w:r>
      <w:r w:rsidR="00EC4E55" w:rsidRPr="009D09E8">
        <w:rPr>
          <w:color w:val="000000"/>
        </w:rPr>
        <w:t>сцепленные руки символизируют то, что нас объединяет одна цель</w:t>
      </w:r>
      <w:r w:rsidR="00E14B9A" w:rsidRPr="009D09E8">
        <w:rPr>
          <w:color w:val="000000"/>
        </w:rPr>
        <w:t xml:space="preserve"> </w:t>
      </w:r>
      <w:r w:rsidR="00EC4E55" w:rsidRPr="009D09E8">
        <w:rPr>
          <w:color w:val="000000"/>
        </w:rPr>
        <w:t>–</w:t>
      </w:r>
      <w:r w:rsidR="00E14B9A" w:rsidRPr="009D09E8">
        <w:rPr>
          <w:color w:val="000000"/>
        </w:rPr>
        <w:t xml:space="preserve"> </w:t>
      </w:r>
      <w:r w:rsidR="00EC4E55" w:rsidRPr="009D09E8">
        <w:rPr>
          <w:color w:val="000000"/>
        </w:rPr>
        <w:t>воспитание малышей и по</w:t>
      </w:r>
      <w:r w:rsidR="00E14B9A" w:rsidRPr="009D09E8">
        <w:rPr>
          <w:color w:val="000000"/>
        </w:rPr>
        <w:t>мощь им на новом этапе их жизни</w:t>
      </w:r>
      <w:r w:rsidR="00EC4E55" w:rsidRPr="009D09E8">
        <w:rPr>
          <w:color w:val="000000"/>
        </w:rPr>
        <w:t>.</w:t>
      </w:r>
    </w:p>
    <w:p w:rsidR="00AB3198" w:rsidRPr="009D09E8" w:rsidRDefault="00AB3198" w:rsidP="009D0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Детям любого возраста очень непросто начинать посещать детский сад. Каждый из них проходит период адаптации к детскому саду. Вся жизнь ребёнка кардинальным образом меняется. В привычную, сложившуюся жизнь в семье буквально врываются изменения: 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</w:t>
      </w:r>
    </w:p>
    <w:p w:rsidR="00AB3198" w:rsidRPr="009D09E8" w:rsidRDefault="00AB3198" w:rsidP="009D09E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Адаптация - это приспособление или привыкание организма к новой обстановке.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 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9E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1.</w:t>
      </w:r>
      <w:r w:rsidRPr="009D09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Эмоции ребенка.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первые</w:t>
      </w:r>
      <w:proofErr w:type="gramEnd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дни пребывания в саду практически у каждого ребёнка сильно выражены отрицательные эмоции: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На смену отрицательным эмоциям обязательно придут </w:t>
      </w:r>
      <w:proofErr w:type="gramStart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положительные</w:t>
      </w:r>
      <w:proofErr w:type="gramEnd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9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2.Контакты со сверстниками и воспитателем.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Нужно помнить, что малыши 2-3 лет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9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3. Познавательная активность</w:t>
      </w:r>
      <w:r w:rsidRPr="009D09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 группы, его "вылазки" к игрушкам станут более частыми и смелыми, ребенок станет задавать вопросы познавательного плана воспитателю.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9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4. Навыки.</w:t>
      </w:r>
      <w:r w:rsidR="00FA2BD3"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 влиянием новых внешних воздействий </w:t>
      </w:r>
      <w:proofErr w:type="gramStart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первые</w:t>
      </w:r>
      <w:proofErr w:type="gramEnd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дни адаптации к детскому 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 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9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5.Двигательная активность.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9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6. Сон.</w:t>
      </w:r>
      <w:r w:rsidRPr="009D09E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вы оставляете ребенка в саду на дневной сон, то готовьтесь, что </w:t>
      </w:r>
      <w:proofErr w:type="gramStart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первые</w:t>
      </w:r>
      <w:proofErr w:type="gramEnd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дни он будет засыпать плохо. Иногда дети вскакивают, или, уснув, вскоре просыпаться с 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9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7.Аппетит.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 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9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8. Здоровье.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Стресс приводит к тому, что ребёнок слабеет, снижается сопротивляемость организма </w:t>
      </w:r>
      <w:proofErr w:type="gramStart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инфекциям</w:t>
      </w:r>
      <w:proofErr w:type="gramEnd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</w:t>
      </w:r>
      <w:proofErr w:type="gramStart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удивительную</w:t>
      </w:r>
      <w:proofErr w:type="gramEnd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ослабленность</w:t>
      </w:r>
      <w:proofErr w:type="spellEnd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 легкостью подпадает под любое отрицательное влияние, отказывается противостоять простуде. Обычно адаптация проходит за 3-4 недели, но случается, что она растягивается на 2-3 месяца.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9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9 .Чем могут помочь родители?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Каждый родитель, видя, насколько ребенку непросто, желает помочь ему быстрее адаптироваться. И это замечательно.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мер состоит в том, чтобы создать дома бережную обстановку, щадящую нервную систему малыша, которая и так работает на полную мощность: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 присутствии ребенка всегда отзывайтесь положительно о воспитателях и саде. 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 выходные дни не меняйте режим дня ребенка. 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Будьте терпимее к капризам. Они возникают из-за перегрузки нервной системы. Обнимите ребёнка, помогите ему успокоиться и переключите на другую деятельность (игру).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Дайте в сад небольшую мягкую игрушку. Малыши этого возраста могут нуждаться в игрушке — заместителе мамы. Прижимая к себе что-то мягкое, которое является частичкой дома, ребенку будет гораздо спокойнее.</w:t>
      </w:r>
    </w:p>
    <w:p w:rsidR="00A138B1" w:rsidRPr="009D09E8" w:rsidRDefault="00CB2C00" w:rsidP="009D09E8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9D09E8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Далее родителям было предложено у</w:t>
      </w:r>
      <w:r w:rsidR="00A138B1" w:rsidRPr="009D09E8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пражнение «Салфетка»</w:t>
      </w:r>
    </w:p>
    <w:p w:rsidR="00A138B1" w:rsidRPr="009D09E8" w:rsidRDefault="00A138B1" w:rsidP="009D0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="00457077"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оказать, что каждый ребенок не похожего ни на кого; он – индивидуальность, принятия таким, какой он есть. 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B2C00"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Каждому родителю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дается салфетка. Салфетку предлагается сложить в два раза.</w:t>
      </w:r>
    </w:p>
    <w:p w:rsidR="00A138B1" w:rsidRPr="009D09E8" w:rsidRDefault="00C14B8E" w:rsidP="009D0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Затем</w:t>
      </w:r>
      <w:r w:rsidR="00A138B1"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выполнить следующие действия: оторвать правый верхний угол, затем нижний левый угол салфетки, разные кусочки, на выбор участников. Затем разворачивают салфетку.</w:t>
      </w:r>
    </w:p>
    <w:p w:rsidR="00457077" w:rsidRPr="009D09E8" w:rsidRDefault="00A138B1" w:rsidP="009D0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дети разные, но все мы должны жить в мире и согласии, принимать каждую индивидуальную личность.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зависит от родителей и воспитания в семье. </w:t>
      </w:r>
    </w:p>
    <w:p w:rsidR="00A138B1" w:rsidRPr="009D09E8" w:rsidRDefault="00BB6268" w:rsidP="009D09E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зачитыв</w:t>
      </w:r>
      <w:r w:rsidR="00C14B8E" w:rsidRPr="009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 пословицы</w:t>
      </w:r>
      <w:r w:rsidRPr="009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A138B1"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38B1" w:rsidRPr="009D09E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!Ребенок, что тесто, как замесил, так и выросло. </w:t>
      </w:r>
      <w:r w:rsidR="00A138B1" w:rsidRPr="009D09E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="00A138B1" w:rsidRPr="009D09E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!П</w:t>
      </w:r>
      <w:proofErr w:type="gramEnd"/>
      <w:r w:rsidR="00A138B1" w:rsidRPr="009D09E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ороки ребенка не рождаются, а воспитываются. </w:t>
      </w:r>
      <w:r w:rsidR="00A138B1" w:rsidRPr="009D09E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!Верная указка не кулак, а ласка. </w:t>
      </w:r>
      <w:r w:rsidR="00A138B1" w:rsidRPr="009D09E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!Хорошему надо учиться года, а плохому и часа хватит. </w:t>
      </w:r>
    </w:p>
    <w:p w:rsidR="00457077" w:rsidRPr="009D09E8" w:rsidRDefault="00457077" w:rsidP="009D0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8B1" w:rsidRPr="009D09E8" w:rsidRDefault="00A138B1" w:rsidP="009D09E8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9D09E8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Мозговой штурм «Родители»</w:t>
      </w:r>
    </w:p>
    <w:p w:rsidR="00A138B1" w:rsidRPr="009D09E8" w:rsidRDefault="00A138B1" w:rsidP="009D0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Цель: 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представлений о любящих и заботливых родителях.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-родные</w:t>
      </w:r>
      <w:proofErr w:type="spellEnd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9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-ответственные</w:t>
      </w:r>
      <w:proofErr w:type="spellEnd"/>
      <w:proofErr w:type="gramEnd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Д-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добрые</w:t>
      </w:r>
      <w:proofErr w:type="spellEnd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-инициативные</w:t>
      </w:r>
      <w:proofErr w:type="spellEnd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-терпеливые</w:t>
      </w:r>
      <w:proofErr w:type="spellEnd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Е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-единственные</w:t>
      </w:r>
      <w:proofErr w:type="spellEnd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Л-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любимые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-идеальные</w:t>
      </w:r>
      <w:proofErr w:type="spellEnd"/>
      <w:r w:rsidRPr="009D0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B6268" w:rsidRPr="009D09E8" w:rsidRDefault="00BB6268" w:rsidP="009D09E8">
      <w:pPr>
        <w:pStyle w:val="a3"/>
        <w:spacing w:before="0" w:beforeAutospacing="0" w:after="125" w:afterAutospacing="0"/>
      </w:pPr>
    </w:p>
    <w:p w:rsidR="00553A58" w:rsidRPr="009D09E8" w:rsidRDefault="00553A58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Вручение каждому родителю памятки:</w:t>
      </w:r>
    </w:p>
    <w:p w:rsidR="00553A58" w:rsidRPr="009D09E8" w:rsidRDefault="00553A58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У Вас вместе с вашим малышом началась новая жизнь.</w:t>
      </w:r>
    </w:p>
    <w:p w:rsidR="00553A58" w:rsidRPr="009D09E8" w:rsidRDefault="00553A58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Чтобы малыш был радостным, общительным, повзрослевшим, хотим предложить несколько рекомендаций.</w:t>
      </w:r>
    </w:p>
    <w:p w:rsidR="00553A58" w:rsidRPr="009D09E8" w:rsidRDefault="00553A58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Постарайтесь создать в семье спокойную, дружескую атмосферу.</w:t>
      </w:r>
    </w:p>
    <w:p w:rsidR="00553A58" w:rsidRPr="009D09E8" w:rsidRDefault="00553A58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Установите чёткие требования к ребёнку и будьте последовательны в их предъявлении.</w:t>
      </w:r>
    </w:p>
    <w:p w:rsidR="00553A58" w:rsidRPr="009D09E8" w:rsidRDefault="00553A58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Будьте терпеливы.</w:t>
      </w:r>
    </w:p>
    <w:p w:rsidR="00553A58" w:rsidRPr="009D09E8" w:rsidRDefault="00553A58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Формируйте у детей навыки самообслуживания и личной гигиены.</w:t>
      </w:r>
    </w:p>
    <w:p w:rsidR="00553A58" w:rsidRPr="009D09E8" w:rsidRDefault="00553A58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 xml:space="preserve">Поощряйте игры с другими детьми, расширяйте круг общения </w:t>
      </w:r>
      <w:proofErr w:type="gramStart"/>
      <w:r w:rsidRPr="009D09E8">
        <w:rPr>
          <w:color w:val="000000"/>
        </w:rPr>
        <w:t>со</w:t>
      </w:r>
      <w:proofErr w:type="gramEnd"/>
      <w:r w:rsidRPr="009D09E8">
        <w:rPr>
          <w:color w:val="000000"/>
        </w:rPr>
        <w:t xml:space="preserve"> взрослыми.</w:t>
      </w:r>
    </w:p>
    <w:p w:rsidR="00553A58" w:rsidRPr="009D09E8" w:rsidRDefault="00553A58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Когда ребёнок с Вами разговаривает, слушайте его внимательно.</w:t>
      </w:r>
    </w:p>
    <w:p w:rsidR="00553A58" w:rsidRPr="009D09E8" w:rsidRDefault="00553A58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Если увидите, что ребёнок что-то делает, начните «параллельный разговор» (комментируйте его действия).</w:t>
      </w:r>
    </w:p>
    <w:p w:rsidR="00553A58" w:rsidRPr="009D09E8" w:rsidRDefault="00C30C04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Говорите с малышом короткими фразами, медленно; в разговоре называйте как можно больше предметов. Давайте простые и понятные объяснения.</w:t>
      </w:r>
    </w:p>
    <w:p w:rsidR="00C30C04" w:rsidRPr="009D09E8" w:rsidRDefault="00C30C04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Спрашивайте у ребёнка: «Что ты делаешь» На вопрос «Почему ты это делаешь?» он ответит, когда подрастёт.</w:t>
      </w:r>
    </w:p>
    <w:p w:rsidR="00C30C04" w:rsidRPr="009D09E8" w:rsidRDefault="00C30C04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Каждый день читайте ребёнку.</w:t>
      </w:r>
    </w:p>
    <w:p w:rsidR="00C30C04" w:rsidRPr="009D09E8" w:rsidRDefault="00C30C04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Заботьтесь о том, чтобы у ребёнка были новые впечатления.</w:t>
      </w:r>
    </w:p>
    <w:p w:rsidR="00C30C04" w:rsidRPr="009D09E8" w:rsidRDefault="00C30C04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Занимайтесь с малышом творческой деятельностью: играйте, лепите, рисуйте и…</w:t>
      </w:r>
    </w:p>
    <w:p w:rsidR="00C30C04" w:rsidRPr="009D09E8" w:rsidRDefault="00C30C04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Поощряйте любопытство.</w:t>
      </w:r>
    </w:p>
    <w:p w:rsidR="00C30C04" w:rsidRPr="009D09E8" w:rsidRDefault="00C30C04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Не скупитесь на похвалу.</w:t>
      </w:r>
    </w:p>
    <w:p w:rsidR="00FA2BD3" w:rsidRPr="009D09E8" w:rsidRDefault="00FA2BD3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>РАДУЙТЕСЬ ВАШЕМУ МАЛЫШУ!!!</w:t>
      </w:r>
    </w:p>
    <w:p w:rsidR="00FA2BD3" w:rsidRPr="009D09E8" w:rsidRDefault="00FA2BD3" w:rsidP="009D09E8">
      <w:pPr>
        <w:pStyle w:val="a3"/>
        <w:spacing w:before="0" w:beforeAutospacing="0" w:after="125" w:afterAutospacing="0"/>
        <w:rPr>
          <w:color w:val="000000"/>
        </w:rPr>
      </w:pPr>
      <w:r w:rsidRPr="009D09E8">
        <w:rPr>
          <w:color w:val="000000"/>
        </w:rPr>
        <w:t xml:space="preserve">Показ </w:t>
      </w:r>
      <w:proofErr w:type="spellStart"/>
      <w:proofErr w:type="gramStart"/>
      <w:r w:rsidRPr="009D09E8">
        <w:rPr>
          <w:color w:val="000000"/>
        </w:rPr>
        <w:t>видео-ролика</w:t>
      </w:r>
      <w:proofErr w:type="spellEnd"/>
      <w:proofErr w:type="gramEnd"/>
      <w:r w:rsidRPr="009D09E8">
        <w:rPr>
          <w:color w:val="000000"/>
        </w:rPr>
        <w:t xml:space="preserve"> «Жизнь в группе».</w:t>
      </w:r>
    </w:p>
    <w:p w:rsidR="00FA2BD3" w:rsidRPr="009D09E8" w:rsidRDefault="00FA2BD3" w:rsidP="009D09E8">
      <w:pPr>
        <w:pStyle w:val="a3"/>
        <w:shd w:val="clear" w:color="auto" w:fill="FFFFFF"/>
        <w:jc w:val="both"/>
        <w:rPr>
          <w:color w:val="000000"/>
        </w:rPr>
      </w:pPr>
      <w:r w:rsidRPr="009D09E8">
        <w:rPr>
          <w:color w:val="000000"/>
        </w:rPr>
        <w:t xml:space="preserve"> Итог собрания</w:t>
      </w:r>
      <w:r w:rsidR="00457077" w:rsidRPr="009D09E8">
        <w:rPr>
          <w:color w:val="000000"/>
        </w:rPr>
        <w:t xml:space="preserve">. </w:t>
      </w:r>
      <w:r w:rsidRPr="009D09E8">
        <w:rPr>
          <w:color w:val="000000"/>
        </w:rPr>
        <w:t>Упражнение </w:t>
      </w:r>
      <w:r w:rsidRPr="009D09E8">
        <w:rPr>
          <w:rStyle w:val="a4"/>
          <w:b/>
          <w:bCs/>
          <w:i w:val="0"/>
          <w:color w:val="000000"/>
        </w:rPr>
        <w:t>«Аплодис</w:t>
      </w:r>
      <w:r w:rsidR="00915D74" w:rsidRPr="009D09E8">
        <w:rPr>
          <w:rStyle w:val="a4"/>
          <w:b/>
          <w:bCs/>
          <w:i w:val="0"/>
          <w:color w:val="000000"/>
        </w:rPr>
        <w:t>менты».</w:t>
      </w:r>
    </w:p>
    <w:p w:rsidR="009D09E8" w:rsidRDefault="00C14B8E" w:rsidP="009D09E8">
      <w:pPr>
        <w:pStyle w:val="a3"/>
        <w:shd w:val="clear" w:color="auto" w:fill="FFFFFF"/>
        <w:jc w:val="both"/>
        <w:rPr>
          <w:color w:val="000000"/>
        </w:rPr>
      </w:pPr>
      <w:r w:rsidRPr="009D09E8">
        <w:rPr>
          <w:color w:val="000000"/>
        </w:rPr>
        <w:t xml:space="preserve">И в завершении </w:t>
      </w:r>
      <w:r w:rsidR="00FA2BD3" w:rsidRPr="009D09E8">
        <w:rPr>
          <w:color w:val="000000"/>
        </w:rPr>
        <w:t xml:space="preserve"> </w:t>
      </w:r>
      <w:r w:rsidRPr="009D09E8">
        <w:rPr>
          <w:color w:val="000000"/>
        </w:rPr>
        <w:t>предложить</w:t>
      </w:r>
      <w:r w:rsidR="00457077" w:rsidRPr="009D09E8">
        <w:rPr>
          <w:color w:val="000000"/>
        </w:rPr>
        <w:t>,</w:t>
      </w:r>
      <w:r w:rsidRPr="009D09E8">
        <w:rPr>
          <w:color w:val="000000"/>
        </w:rPr>
        <w:t xml:space="preserve"> посмотреть</w:t>
      </w:r>
      <w:r w:rsidR="00FA2BD3" w:rsidRPr="009D09E8">
        <w:rPr>
          <w:color w:val="000000"/>
        </w:rPr>
        <w:t xml:space="preserve"> на свои ладони и представьте на одной УЛЫБКУ на другой РАДОСТЬ</w:t>
      </w:r>
      <w:r w:rsidR="00457077" w:rsidRPr="009D09E8">
        <w:rPr>
          <w:color w:val="000000"/>
        </w:rPr>
        <w:t xml:space="preserve">. </w:t>
      </w:r>
      <w:r w:rsidR="00FA2BD3" w:rsidRPr="009D09E8">
        <w:rPr>
          <w:color w:val="000000"/>
        </w:rPr>
        <w:t>И вот чтобы они не ушли от нас их надо крепко накрепко соединить в аплодисментах. Спасибо.</w:t>
      </w:r>
    </w:p>
    <w:p w:rsidR="00A138B1" w:rsidRPr="009D09E8" w:rsidRDefault="00C14B8E" w:rsidP="009D09E8">
      <w:pPr>
        <w:pStyle w:val="a3"/>
        <w:shd w:val="clear" w:color="auto" w:fill="FFFFFF"/>
        <w:jc w:val="both"/>
        <w:rPr>
          <w:color w:val="000000"/>
        </w:rPr>
      </w:pPr>
      <w:r w:rsidRPr="009D09E8">
        <w:rPr>
          <w:color w:val="000000"/>
        </w:rPr>
        <w:t>И в заключении пожелание родителям</w:t>
      </w:r>
      <w:r w:rsidR="00AB3198" w:rsidRPr="009D09E8">
        <w:rPr>
          <w:color w:val="000000"/>
        </w:rPr>
        <w:t xml:space="preserve"> удачи</w:t>
      </w:r>
      <w:r w:rsidR="00553A58" w:rsidRPr="009D09E8">
        <w:rPr>
          <w:color w:val="000000"/>
        </w:rPr>
        <w:t>.</w:t>
      </w:r>
      <w:r w:rsidR="00AB3198" w:rsidRPr="009D09E8">
        <w:rPr>
          <w:color w:val="000000"/>
        </w:rPr>
        <w:t xml:space="preserve"> Старайтесь уделять больше внимания ребёнку дома, читайте, играйте, смотрите вместе мультики, делайте домашнюю работу. Подчеркивайте, каким большим и умелым стал ваш малыш, как пошел в детский сад, каким он стал сильным, смелым и умным, как многому он учится каждый день в детском саду. Будьте нежны, терпеливы и доброжелательны. И, скорее всего, стресса, связанного с поступлением в детский сад, удастся избежать. Удачи Вам!</w:t>
      </w:r>
    </w:p>
    <w:p w:rsidR="00C14B8E" w:rsidRDefault="00915D74" w:rsidP="009D09E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A6D963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68007" cy="2827070"/>
            <wp:effectExtent l="19050" t="0" r="3893" b="0"/>
            <wp:docPr id="1" name="Рисунок 1" descr="C:\Users\User\AppData\Local\Microsoft\Windows\Temporary Internet Files\Content.Word\DSCN6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SCN6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411" cy="282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931" w:rsidRPr="00C14B8E" w:rsidRDefault="00915D74" w:rsidP="009D09E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A6D963"/>
        </w:rPr>
      </w:pPr>
      <w:r>
        <w:rPr>
          <w:noProof/>
          <w:lang w:eastAsia="ru-RU"/>
        </w:rPr>
        <w:drawing>
          <wp:inline distT="0" distB="0" distL="0" distR="0">
            <wp:extent cx="3823561" cy="2868752"/>
            <wp:effectExtent l="19050" t="0" r="5489" b="0"/>
            <wp:docPr id="4" name="Рисунок 4" descr="C:\Users\User\AppData\Local\Microsoft\Windows\Temporary Internet Files\Content.Word\DSCN6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DSCN68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086" cy="286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D74" w:rsidRDefault="00915D74" w:rsidP="009D09E8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861187" cy="2896981"/>
            <wp:effectExtent l="19050" t="0" r="5963" b="0"/>
            <wp:docPr id="7" name="Рисунок 7" descr="C:\Users\User\AppData\Local\Microsoft\Windows\Temporary Internet Files\Content.Word\DSCN6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DSCN6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995" cy="289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D74" w:rsidSect="00C0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7B16"/>
    <w:multiLevelType w:val="hybridMultilevel"/>
    <w:tmpl w:val="D7DA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60B01"/>
    <w:multiLevelType w:val="multilevel"/>
    <w:tmpl w:val="CA42F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B2DBE"/>
    <w:multiLevelType w:val="multilevel"/>
    <w:tmpl w:val="FA0A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36F7D"/>
    <w:multiLevelType w:val="multilevel"/>
    <w:tmpl w:val="D51AD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F10AB"/>
    <w:multiLevelType w:val="multilevel"/>
    <w:tmpl w:val="3ACA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61F3C"/>
    <w:multiLevelType w:val="multilevel"/>
    <w:tmpl w:val="091E3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4E55"/>
    <w:rsid w:val="001136F2"/>
    <w:rsid w:val="00122422"/>
    <w:rsid w:val="003807A7"/>
    <w:rsid w:val="00457077"/>
    <w:rsid w:val="00553A58"/>
    <w:rsid w:val="0060369C"/>
    <w:rsid w:val="00915D74"/>
    <w:rsid w:val="009475E6"/>
    <w:rsid w:val="00955977"/>
    <w:rsid w:val="009D09E8"/>
    <w:rsid w:val="00A138B1"/>
    <w:rsid w:val="00AB3198"/>
    <w:rsid w:val="00AD2BAF"/>
    <w:rsid w:val="00BB6268"/>
    <w:rsid w:val="00C0149C"/>
    <w:rsid w:val="00C14B8E"/>
    <w:rsid w:val="00C30C04"/>
    <w:rsid w:val="00CB2C00"/>
    <w:rsid w:val="00D11E1A"/>
    <w:rsid w:val="00E14B9A"/>
    <w:rsid w:val="00EC4E55"/>
    <w:rsid w:val="00F23447"/>
    <w:rsid w:val="00FA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2BD3"/>
    <w:rPr>
      <w:i/>
      <w:iCs/>
    </w:rPr>
  </w:style>
  <w:style w:type="paragraph" w:styleId="a5">
    <w:name w:val="List Paragraph"/>
    <w:basedOn w:val="a"/>
    <w:uiPriority w:val="34"/>
    <w:qFormat/>
    <w:rsid w:val="00BB62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2017-10-31T14:24:00Z</dcterms:created>
  <dcterms:modified xsi:type="dcterms:W3CDTF">2017-11-27T13:52:00Z</dcterms:modified>
</cp:coreProperties>
</file>