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71DD" w14:textId="2BD4AF58" w:rsidR="001C6E7E" w:rsidRPr="007C1137" w:rsidRDefault="001C6E7E" w:rsidP="007C1137">
      <w:pPr>
        <w:pStyle w:val="a3"/>
        <w:tabs>
          <w:tab w:val="center" w:pos="709"/>
        </w:tabs>
        <w:rPr>
          <w:rFonts w:ascii="Times New Roman" w:hAnsi="Times New Roman" w:cs="Times New Roman"/>
          <w:noProof/>
          <w:sz w:val="30"/>
          <w:szCs w:val="30"/>
        </w:rPr>
      </w:pPr>
    </w:p>
    <w:p w14:paraId="02B9DCF0" w14:textId="7A92CB88" w:rsidR="00E42DB5" w:rsidRPr="007C1137" w:rsidRDefault="007C1137" w:rsidP="007C1137">
      <w:pPr>
        <w:pStyle w:val="a3"/>
        <w:tabs>
          <w:tab w:val="center" w:pos="709"/>
        </w:tabs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C1137">
        <w:rPr>
          <w:rFonts w:ascii="Times New Roman" w:hAnsi="Times New Roman" w:cs="Times New Roman"/>
          <w:b/>
          <w:noProof/>
          <w:sz w:val="24"/>
          <w:szCs w:val="24"/>
        </w:rPr>
        <w:t>Моделирование как средство формирования экологического образования младших школьников</w:t>
      </w:r>
    </w:p>
    <w:p w14:paraId="32AC3D7B" w14:textId="77777777" w:rsidR="00F73CE8" w:rsidRPr="007C1137" w:rsidRDefault="00F73CE8" w:rsidP="009D33C2">
      <w:pPr>
        <w:pStyle w:val="2"/>
        <w:tabs>
          <w:tab w:val="center" w:pos="709"/>
        </w:tabs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p w14:paraId="14BF544E" w14:textId="77777777" w:rsidR="00952411" w:rsidRPr="007C1137" w:rsidRDefault="00952411" w:rsidP="009D33C2">
      <w:pPr>
        <w:tabs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настоящее время экологическое образование в начальной школе становится все более приоритетным направлением. Одна из причин такого положения – экологическая неграмотность большей части населения и неумение предвидеть последствия вмешательства человека в природу. Экологическое образование должно начинаться с раннего детства. Дети восприимчивы к добру, они очень любознательны. Экологическое образование младших школьников – необходимое и важное звено в </w:t>
      </w:r>
      <w:r w:rsidR="00DD4B72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естественнонаучном</w:t>
      </w: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просвещении. От этого зависит дальнейшее отношение человека к природе. И в эту пору следует закладывать нравственные основы, развивать чувство прекрасного, умение видеть красоту природы. Важно, чтобы в этом возрасте рядом с детьми находился умный наставник, способный развить в них начала экологической культуры.</w:t>
      </w:r>
    </w:p>
    <w:p w14:paraId="0B11E5CB" w14:textId="4B24805E" w:rsidR="00952411" w:rsidRPr="007C1137" w:rsidRDefault="007C1137" w:rsidP="007C1137">
      <w:pPr>
        <w:tabs>
          <w:tab w:val="center" w:pos="709"/>
        </w:tabs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52411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основных методов экологического образования младших школьников, который способствует формированию всех структурных компонентов социально-экологических представлений, является метод моделирования.</w:t>
      </w:r>
      <w:r w:rsidR="00F351CC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411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51CC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Моделирование – это процесс, в котором идет создание продукта и одновременно его осознание. </w:t>
      </w:r>
      <w:r w:rsidR="00952411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данного метода можно формировать у детей умение оперировать представлениями в новой, незнакомой для них ситуации, а также наглядно показать скрытые от непосредственного восприятия свойства, связи, отношения объектов, которые являются существенными для понимания фактов, явлений окружающей действительности. Как известно, в основе метода моделирования лежит принцип замещения: реальный предмет младшие школьники замещают другим предметом, его изображением, каким</w:t>
      </w:r>
      <w:r w:rsidR="00F41D36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52411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условным знаком. Поэтому по мере осознания способа замещения признаков, связей между реальными объектами, их моделями становится возможным привлекать детей к совместному с учителем, а затем и к самостоятельному моделированию.</w:t>
      </w:r>
    </w:p>
    <w:p w14:paraId="48A94BBA" w14:textId="77777777" w:rsidR="00952411" w:rsidRPr="007C1137" w:rsidRDefault="00952411" w:rsidP="00986FED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Многообразие природных явлений, составляющих непосредственное окружение детей, создает видимость их легкого познания в процессе наблюдения. Пугливость и скрытый образ жизни диких животных, изменчивость развивающихся организмов, цикличность сезонных изменений в природе, многочисленные и скрытые от восприятия связи и зависимости внутри природных сообществ – все это создает объективные трудности для познания явлений природы учениками младшего школьного возраста. Указанные обстоятельства в ряде случаев вызывают необходимость моделирования некоторых явлений, объектов природы, их свойств и признаков. Например, мы можем смоделировать на уроке окружающего мира водоворот, взять стакан опустить туда палочку, помешать и вытащить. Это нужно для того, что ученики увидели всю красоту природы, а также были осторожны с ними, соблюдали технику безопасности, </w:t>
      </w:r>
      <w:proofErr w:type="gramStart"/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знали</w:t>
      </w:r>
      <w:proofErr w:type="gramEnd"/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себя вести при пробуждении разных природных явлений.</w:t>
      </w:r>
    </w:p>
    <w:p w14:paraId="21CAF424" w14:textId="77777777" w:rsidR="00952411" w:rsidRPr="007C1137" w:rsidRDefault="00952411" w:rsidP="00986FED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Моделирование относится к группе практических методов обучения. Сами учащиеся под руководством учителя в процессе рассуждений создают такие модели: чертят план местности, например план пришкольного участка, для того, чтобы познакомиться со средой обитания разных растений и узнать какие условия являются для них благоприятными, строят простейшие графики и диаграммы по результатам наблюдений за погодой для того, чтобы </w:t>
      </w:r>
      <w:r w:rsidR="007A0EB9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понять,</w:t>
      </w: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меняются времена года и от чего зависит наш климат, чертят схемы разных связей, чтобы объемный и сложный материал представить в б</w:t>
      </w:r>
      <w:r w:rsidR="007A0EB9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олее простом и легко запоминающе</w:t>
      </w: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мся варианте.</w:t>
      </w:r>
    </w:p>
    <w:p w14:paraId="0204CD31" w14:textId="77777777" w:rsidR="00952411" w:rsidRPr="007C1137" w:rsidRDefault="00952411" w:rsidP="00986FED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окружающего мира, посвященных ознакомлению младших школьников с приспособленностью животных к среде обитания, используются модели отдельных животных. Картонная модель бабочки павлиньего глаза, сидящей на коре дерева, имеет </w:t>
      </w: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подвижные крылья. Модель позволяет демонстрировать не только особенности строения и поведения, но и приспособительную связь со средой обитания, в основе которой – маскировочная и запугивающая окраск</w:t>
      </w:r>
      <w:r w:rsidR="00F41D36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а и формы поведения (</w:t>
      </w: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интенсивная демонстрация ярких пятен). Бумажная модель хищной птицы, воспроизводящая ее полет и нападение, демонстрирует детям приспособительные формы защитного поведения некоторых животных (еж, черепаха и др.). Несколько бумажных моделей хамелеона (разных цветов) показывают младшим школьникам, каким способом он прячется от других животных и человека, как приспосабливается к каждому предмету, на котором расположится. Картонная модель лягушки демонстрирует детям формы ее поведения в воде и на суше, можно проследить, что именно меняется, увидеть особенности строения. Если ученики так подробно будут рассматривать модели разнообразных птиц, зверей, насекомых, школьники увидят, что у них много разных приспособительных функций для того, чтобы спрятаться не только от человека, но и от других животных, которые могут напасть. Тогда младшие школьники осознают, что многие звери, птицы, насекомые очень пугливые существа и нужно относиться к ним бережно, с уважением.</w:t>
      </w:r>
    </w:p>
    <w:p w14:paraId="0D40888D" w14:textId="77777777" w:rsidR="00952411" w:rsidRPr="007C1137" w:rsidRDefault="00952411" w:rsidP="00986FED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того, чтобы расширить и уточнить конкретные представления о растениях у детей младшего школьного возраста на уроках окружающего мира применяется прием расчленяющей абстракции с помощью моделирования различных признаков строения растений. Для этого были разработаны модели-шкалы признаков цвета, величины, характера поверхности и расположения, форм, численности отдельных частей растения. В результате экологического воспитания с помощью расчленяющей абстракции изменяется характер наблюдения детей, появляется многоплановость в восприятии объектов. Дети учатся характеризовать растения одновременно по многим признакам. Например, возьмем модель лилии, все ее части будут представлены в больших размерах. Это растение можно подробно разобрать, как выглядит пестик, как тычинка, что находится внутри стебля, с помощью чего растение питается, с помощью чего дышит.</w:t>
      </w:r>
    </w:p>
    <w:p w14:paraId="7FC34218" w14:textId="77777777" w:rsidR="00952411" w:rsidRPr="007C1137" w:rsidRDefault="00952411" w:rsidP="00986FED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младшие школьники, осознают, что растения все чувствуют и они очень хрупкие, поймут, что нужно оберегать их.</w:t>
      </w:r>
    </w:p>
    <w:p w14:paraId="00CB7E63" w14:textId="77777777" w:rsidR="002416A8" w:rsidRPr="007C1137" w:rsidRDefault="002416A8" w:rsidP="007A0EB9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вид моделирования, с которым знакомятся учащиеся</w:t>
      </w:r>
      <w:r w:rsidR="007A0EB9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математики</w:t>
      </w: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рисунок. Он изображает реальные предметы, о которых говорится в задаче, или условные предметы в виде фигур.</w:t>
      </w:r>
    </w:p>
    <w:p w14:paraId="19BC40E8" w14:textId="77777777" w:rsidR="00297167" w:rsidRPr="007C1137" w:rsidRDefault="00297167" w:rsidP="00F351CC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предпочтительной моделью при решении задач является схема.</w:t>
      </w:r>
      <w:r w:rsidR="00F351CC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модель (схема) – с ее помощью на подготовительном этапе учащиеся учатся иллюстрировать данные задачи посредством картинок или значков.</w:t>
      </w:r>
    </w:p>
    <w:p w14:paraId="6612CCD0" w14:textId="77777777" w:rsidR="00297167" w:rsidRPr="007C1137" w:rsidRDefault="00297167" w:rsidP="00986FED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– это вид модели, похожий на краткую запись. Она предполагает уже хорошее знание зависимости пропорциональных величин, так как сама таблица этой взаимозависимости не показывает. Табличная модель является основным средством поиска решения и служит формой фиксации анализа сюжетной задачи. Пользуясь такой схемой, нетрудно найти план и</w:t>
      </w:r>
      <w:r w:rsidR="00076EC1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осуществить решение задачи.</w:t>
      </w:r>
    </w:p>
    <w:p w14:paraId="7A48264E" w14:textId="77777777" w:rsidR="00297167" w:rsidRPr="007C1137" w:rsidRDefault="00297167" w:rsidP="00986FED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активной информатизации целесообразно применение «компьютерных моделей» и «компьютерного моделирования».</w:t>
      </w:r>
    </w:p>
    <w:p w14:paraId="3CF285A8" w14:textId="77777777" w:rsidR="00297167" w:rsidRPr="007C1137" w:rsidRDefault="00297167" w:rsidP="00986FED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позволяет ребенку составить свою задачу.</w:t>
      </w:r>
    </w:p>
    <w:p w14:paraId="3EFE59AB" w14:textId="77777777" w:rsidR="00297167" w:rsidRPr="007C1137" w:rsidRDefault="00076EC1" w:rsidP="00986FED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Например,</w:t>
      </w:r>
      <w:r w:rsidR="00297167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такое задание:</w:t>
      </w:r>
    </w:p>
    <w:p w14:paraId="3EC2D495" w14:textId="77777777" w:rsidR="00297167" w:rsidRPr="007C1137" w:rsidRDefault="00297167" w:rsidP="00986FED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составить схему задачи;</w:t>
      </w:r>
    </w:p>
    <w:p w14:paraId="53621B57" w14:textId="77777777" w:rsidR="00297167" w:rsidRPr="007C1137" w:rsidRDefault="00297167" w:rsidP="00F351CC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предложить другим составить по ней задачу.</w:t>
      </w:r>
    </w:p>
    <w:p w14:paraId="75BFAFD2" w14:textId="77777777" w:rsidR="00297167" w:rsidRPr="007C1137" w:rsidRDefault="00297167" w:rsidP="00986FED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дальнейшем, </w:t>
      </w:r>
      <w:r w:rsidR="00150F98"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усложнения этого задания, </w:t>
      </w: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 ребятам составить аналогичную схему, записав ее в таблицу и самостоятельно предложить различные возможности интегрированного ее применения.</w:t>
      </w:r>
    </w:p>
    <w:p w14:paraId="55C8F59C" w14:textId="77777777" w:rsidR="005253FC" w:rsidRPr="007C1137" w:rsidRDefault="00297167" w:rsidP="002416A8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при выполнении задания задействован весь класс, разрыв между отстающими и успевающими детьми минимизируется, каждый анализирует и оценивает работу другого.</w:t>
      </w:r>
    </w:p>
    <w:p w14:paraId="19835849" w14:textId="77777777" w:rsidR="007A0EB9" w:rsidRPr="007C1137" w:rsidRDefault="007A0EB9" w:rsidP="007A0EB9">
      <w:pPr>
        <w:tabs>
          <w:tab w:val="center" w:pos="709"/>
        </w:tabs>
        <w:spacing w:before="168" w:after="168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137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Изложенный материал позволяет сделать вывод о значимости метода моделирования, его использование способствует развитию не только бережного отношения к природе, чувства прекрасного, но и логического мышления, учит рассуждать, последовательно излагать материал, повышает наглядность и практическую направленность обучения.</w:t>
      </w:r>
    </w:p>
    <w:p w14:paraId="5EDEB099" w14:textId="77777777" w:rsidR="00952411" w:rsidRPr="007C1137" w:rsidRDefault="00952411" w:rsidP="00986FED">
      <w:pPr>
        <w:tabs>
          <w:tab w:val="center" w:pos="709"/>
        </w:tabs>
        <w:spacing w:after="0" w:line="240" w:lineRule="auto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9D3BF" w14:textId="77777777" w:rsidR="00495B2E" w:rsidRPr="007C1137" w:rsidRDefault="00495B2E" w:rsidP="00696A27">
      <w:pPr>
        <w:spacing w:line="240" w:lineRule="auto"/>
        <w:rPr>
          <w:sz w:val="24"/>
          <w:szCs w:val="24"/>
        </w:rPr>
      </w:pPr>
    </w:p>
    <w:sectPr w:rsidR="00495B2E" w:rsidRPr="007C1137" w:rsidSect="00696A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06E1" w14:textId="77777777" w:rsidR="00617762" w:rsidRDefault="00617762" w:rsidP="007A0EB9">
      <w:pPr>
        <w:spacing w:after="0" w:line="240" w:lineRule="auto"/>
      </w:pPr>
      <w:r>
        <w:separator/>
      </w:r>
    </w:p>
  </w:endnote>
  <w:endnote w:type="continuationSeparator" w:id="0">
    <w:p w14:paraId="0A487934" w14:textId="77777777" w:rsidR="00617762" w:rsidRDefault="00617762" w:rsidP="007A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5DBB" w14:textId="77777777" w:rsidR="00617762" w:rsidRDefault="00617762" w:rsidP="007A0EB9">
      <w:pPr>
        <w:spacing w:after="0" w:line="240" w:lineRule="auto"/>
      </w:pPr>
      <w:r>
        <w:separator/>
      </w:r>
    </w:p>
  </w:footnote>
  <w:footnote w:type="continuationSeparator" w:id="0">
    <w:p w14:paraId="0E70FBC7" w14:textId="77777777" w:rsidR="00617762" w:rsidRDefault="00617762" w:rsidP="007A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7609"/>
    <w:multiLevelType w:val="hybridMultilevel"/>
    <w:tmpl w:val="1A884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2E5"/>
    <w:rsid w:val="00076EC1"/>
    <w:rsid w:val="001249DF"/>
    <w:rsid w:val="00150F98"/>
    <w:rsid w:val="00154E64"/>
    <w:rsid w:val="001C6E7E"/>
    <w:rsid w:val="002416A8"/>
    <w:rsid w:val="00297167"/>
    <w:rsid w:val="002E524C"/>
    <w:rsid w:val="003B0760"/>
    <w:rsid w:val="00495B2E"/>
    <w:rsid w:val="00514B7A"/>
    <w:rsid w:val="005253FC"/>
    <w:rsid w:val="005650EA"/>
    <w:rsid w:val="005F7F7A"/>
    <w:rsid w:val="00617762"/>
    <w:rsid w:val="00696A27"/>
    <w:rsid w:val="00752EEF"/>
    <w:rsid w:val="007A0EB9"/>
    <w:rsid w:val="007C1137"/>
    <w:rsid w:val="0090391C"/>
    <w:rsid w:val="00927A33"/>
    <w:rsid w:val="00952411"/>
    <w:rsid w:val="00986FED"/>
    <w:rsid w:val="009D33C2"/>
    <w:rsid w:val="00B57957"/>
    <w:rsid w:val="00BE5763"/>
    <w:rsid w:val="00C705B0"/>
    <w:rsid w:val="00DA43E0"/>
    <w:rsid w:val="00DD2C9F"/>
    <w:rsid w:val="00DD4B72"/>
    <w:rsid w:val="00E42DB5"/>
    <w:rsid w:val="00EB42E5"/>
    <w:rsid w:val="00F351CC"/>
    <w:rsid w:val="00F41D36"/>
    <w:rsid w:val="00F73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F18E"/>
  <w15:docId w15:val="{33A73FB2-AE3B-436F-84B7-8688BB37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760"/>
  </w:style>
  <w:style w:type="paragraph" w:styleId="2">
    <w:name w:val="heading 2"/>
    <w:basedOn w:val="a"/>
    <w:link w:val="20"/>
    <w:uiPriority w:val="9"/>
    <w:qFormat/>
    <w:rsid w:val="00952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2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524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5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7167"/>
    <w:rPr>
      <w:b/>
      <w:bCs/>
    </w:rPr>
  </w:style>
  <w:style w:type="character" w:styleId="a6">
    <w:name w:val="Hyperlink"/>
    <w:basedOn w:val="a0"/>
    <w:uiPriority w:val="99"/>
    <w:unhideWhenUsed/>
    <w:rsid w:val="001C6E7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A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0EB9"/>
  </w:style>
  <w:style w:type="paragraph" w:styleId="a9">
    <w:name w:val="footer"/>
    <w:basedOn w:val="a"/>
    <w:link w:val="aa"/>
    <w:uiPriority w:val="99"/>
    <w:semiHidden/>
    <w:unhideWhenUsed/>
    <w:rsid w:val="007A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20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st3</dc:creator>
  <cp:keywords/>
  <dc:description/>
  <cp:lastModifiedBy>admin</cp:lastModifiedBy>
  <cp:revision>18</cp:revision>
  <cp:lastPrinted>2020-03-03T00:45:00Z</cp:lastPrinted>
  <dcterms:created xsi:type="dcterms:W3CDTF">2020-03-03T00:43:00Z</dcterms:created>
  <dcterms:modified xsi:type="dcterms:W3CDTF">2024-12-01T10:47:00Z</dcterms:modified>
</cp:coreProperties>
</file>