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B4" w:rsidRPr="007F0811" w:rsidRDefault="009621B4" w:rsidP="009621B4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color w:val="000000"/>
          <w:sz w:val="36"/>
          <w:szCs w:val="36"/>
        </w:rPr>
        <w:t>Особенности игровой мотивации у современных дошкольников</w:t>
      </w:r>
    </w:p>
    <w:bookmarkEnd w:id="0"/>
    <w:p w:rsidR="00D8534B" w:rsidRPr="009621B4" w:rsidRDefault="009621B4" w:rsidP="009621B4">
      <w:pPr>
        <w:spacing w:line="276" w:lineRule="auto"/>
        <w:rPr>
          <w:sz w:val="28"/>
          <w:szCs w:val="28"/>
        </w:rPr>
      </w:pPr>
      <w:r w:rsidRPr="009621B4">
        <w:rPr>
          <w:sz w:val="28"/>
          <w:szCs w:val="28"/>
        </w:rPr>
        <w:t>Шлатгауэр Валентина Сергеевна</w:t>
      </w:r>
    </w:p>
    <w:p w:rsidR="009621B4" w:rsidRPr="009621B4" w:rsidRDefault="009621B4" w:rsidP="009621B4">
      <w:pPr>
        <w:spacing w:line="276" w:lineRule="auto"/>
        <w:rPr>
          <w:sz w:val="28"/>
          <w:szCs w:val="28"/>
        </w:rPr>
      </w:pPr>
      <w:r w:rsidRPr="009621B4">
        <w:rPr>
          <w:sz w:val="28"/>
          <w:szCs w:val="28"/>
        </w:rPr>
        <w:t>Воспитатель</w:t>
      </w:r>
    </w:p>
    <w:p w:rsidR="009621B4" w:rsidRPr="009621B4" w:rsidRDefault="009621B4" w:rsidP="009621B4">
      <w:pPr>
        <w:spacing w:line="276" w:lineRule="auto"/>
        <w:rPr>
          <w:sz w:val="28"/>
          <w:szCs w:val="28"/>
        </w:rPr>
      </w:pPr>
      <w:r w:rsidRPr="009621B4">
        <w:rPr>
          <w:sz w:val="28"/>
          <w:szCs w:val="28"/>
        </w:rPr>
        <w:t>МОУ детский сад № 3 г. Волгограда</w:t>
      </w:r>
    </w:p>
    <w:p w:rsidR="009621B4" w:rsidRPr="009621B4" w:rsidRDefault="009621B4" w:rsidP="009621B4">
      <w:pPr>
        <w:spacing w:line="276" w:lineRule="auto"/>
        <w:rPr>
          <w:sz w:val="28"/>
          <w:szCs w:val="28"/>
        </w:rPr>
      </w:pPr>
    </w:p>
    <w:p w:rsidR="009621B4" w:rsidRPr="009621B4" w:rsidRDefault="009621B4" w:rsidP="009621B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t>Игра занимает очень важную ступень в развитии ребенка. Существует множество определений игры. Вот одно из них:</w:t>
      </w:r>
    </w:p>
    <w:p w:rsidR="009621B4" w:rsidRPr="009621B4" w:rsidRDefault="009621B4" w:rsidP="009621B4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t>Игра — вид осмысленной непродуктивной деятельности, где мотив лежит не в результате её, а в самом процессе. [24]</w:t>
      </w:r>
    </w:p>
    <w:p w:rsidR="009621B4" w:rsidRPr="009621B4" w:rsidRDefault="009621B4" w:rsidP="009621B4">
      <w:pPr>
        <w:pStyle w:val="c1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621B4">
        <w:rPr>
          <w:rStyle w:val="c2c1"/>
          <w:color w:val="000000"/>
          <w:sz w:val="28"/>
          <w:szCs w:val="28"/>
        </w:rPr>
        <w:t>Слова «игра», «играть» в русском языке чрезвычайно многозначны.</w:t>
      </w:r>
    </w:p>
    <w:p w:rsidR="009621B4" w:rsidRPr="009621B4" w:rsidRDefault="009621B4" w:rsidP="009621B4">
      <w:pPr>
        <w:pStyle w:val="c2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21B4">
        <w:rPr>
          <w:rStyle w:val="c2c1"/>
          <w:color w:val="000000"/>
          <w:sz w:val="28"/>
          <w:szCs w:val="28"/>
        </w:rPr>
        <w:t>Слово «игра» употребляется в значении развлечения, в переносном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color w:val="000000"/>
          <w:sz w:val="28"/>
          <w:szCs w:val="28"/>
        </w:rPr>
        <w:br/>
      </w:r>
      <w:r w:rsidRPr="009621B4">
        <w:rPr>
          <w:rStyle w:val="c2c1"/>
          <w:color w:val="000000"/>
          <w:sz w:val="28"/>
          <w:szCs w:val="28"/>
        </w:rPr>
        <w:t>значении, например, «игра с огнём». Слово «играть» употребляется в значении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rStyle w:val="c2c1"/>
          <w:color w:val="000000"/>
          <w:sz w:val="28"/>
          <w:szCs w:val="28"/>
        </w:rPr>
        <w:t>развлечения, исполнения какого-либо музыкального произведения и роли в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rStyle w:val="c2c1"/>
          <w:color w:val="000000"/>
          <w:sz w:val="28"/>
          <w:szCs w:val="28"/>
        </w:rPr>
        <w:t>пьесе, в переносном значении притворства - «играть комедию» или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color w:val="000000"/>
          <w:sz w:val="28"/>
          <w:szCs w:val="28"/>
        </w:rPr>
        <w:br/>
      </w:r>
      <w:r w:rsidRPr="009621B4">
        <w:rPr>
          <w:rStyle w:val="c2c1"/>
          <w:color w:val="000000"/>
          <w:sz w:val="28"/>
          <w:szCs w:val="28"/>
        </w:rPr>
        <w:t>раздражающего действия - «играть на нервах»; занимать какое-либо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color w:val="000000"/>
          <w:sz w:val="28"/>
          <w:szCs w:val="28"/>
        </w:rPr>
        <w:br/>
      </w:r>
      <w:r w:rsidRPr="009621B4">
        <w:rPr>
          <w:rStyle w:val="c2c1"/>
          <w:color w:val="000000"/>
          <w:sz w:val="28"/>
          <w:szCs w:val="28"/>
        </w:rPr>
        <w:t>положение - «играть руководящую роль» и т.д.</w:t>
      </w:r>
    </w:p>
    <w:p w:rsidR="009621B4" w:rsidRPr="009621B4" w:rsidRDefault="009621B4" w:rsidP="009621B4">
      <w:pPr>
        <w:pStyle w:val="c3c6c10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621B4">
        <w:rPr>
          <w:rStyle w:val="c2c1"/>
          <w:color w:val="000000"/>
          <w:sz w:val="28"/>
          <w:szCs w:val="28"/>
        </w:rPr>
        <w:t>Трудно установить, какие виды деятельности и их признаки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sz w:val="28"/>
          <w:szCs w:val="28"/>
        </w:rPr>
        <w:br/>
      </w:r>
      <w:r w:rsidRPr="009621B4">
        <w:rPr>
          <w:rStyle w:val="c2c1"/>
          <w:color w:val="000000"/>
          <w:sz w:val="28"/>
          <w:szCs w:val="28"/>
        </w:rPr>
        <w:t>входили в первоначальное значение этих слов и как, по каким линиям оно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sz w:val="28"/>
          <w:szCs w:val="28"/>
        </w:rPr>
        <w:br/>
      </w:r>
      <w:r w:rsidRPr="009621B4">
        <w:rPr>
          <w:rStyle w:val="c2c1"/>
          <w:color w:val="000000"/>
          <w:sz w:val="28"/>
          <w:szCs w:val="28"/>
        </w:rPr>
        <w:t>насыщалось всё новыми и новыми значениями.</w:t>
      </w:r>
    </w:p>
    <w:p w:rsidR="009621B4" w:rsidRPr="009621B4" w:rsidRDefault="009621B4" w:rsidP="009621B4">
      <w:pPr>
        <w:pStyle w:val="c0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621B4">
        <w:rPr>
          <w:rStyle w:val="c2c1"/>
          <w:color w:val="000000"/>
          <w:sz w:val="28"/>
          <w:szCs w:val="28"/>
        </w:rPr>
        <w:t>Одним из методов при изучении дошкольников является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color w:val="000000"/>
          <w:sz w:val="28"/>
          <w:szCs w:val="28"/>
        </w:rPr>
        <w:br/>
      </w:r>
      <w:r w:rsidRPr="009621B4">
        <w:rPr>
          <w:rStyle w:val="c2c1"/>
          <w:color w:val="000000"/>
          <w:sz w:val="28"/>
          <w:szCs w:val="28"/>
        </w:rPr>
        <w:t>наблюдение за их игрой. Реакция ребёнка на игрушки, стойкость интереса,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color w:val="000000"/>
          <w:sz w:val="28"/>
          <w:szCs w:val="28"/>
        </w:rPr>
        <w:br/>
      </w:r>
      <w:r w:rsidRPr="009621B4">
        <w:rPr>
          <w:rStyle w:val="c2c1"/>
          <w:color w:val="000000"/>
          <w:sz w:val="28"/>
          <w:szCs w:val="28"/>
        </w:rPr>
        <w:t>возможность самостоятельно организовать игру - важные показатели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color w:val="000000"/>
          <w:sz w:val="28"/>
          <w:szCs w:val="28"/>
        </w:rPr>
        <w:br/>
      </w:r>
      <w:r w:rsidRPr="009621B4">
        <w:rPr>
          <w:rStyle w:val="c2c1"/>
          <w:color w:val="000000"/>
          <w:sz w:val="28"/>
          <w:szCs w:val="28"/>
        </w:rPr>
        <w:t>умственного развития. В игре проявляется и осознанность действий, их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color w:val="000000"/>
          <w:sz w:val="28"/>
          <w:szCs w:val="28"/>
        </w:rPr>
        <w:br/>
      </w:r>
      <w:r w:rsidRPr="009621B4">
        <w:rPr>
          <w:rStyle w:val="c2c1"/>
          <w:color w:val="000000"/>
          <w:sz w:val="28"/>
          <w:szCs w:val="28"/>
        </w:rPr>
        <w:t xml:space="preserve">целенаправленность, рациональность, </w:t>
      </w:r>
      <w:proofErr w:type="spellStart"/>
      <w:r w:rsidRPr="009621B4">
        <w:rPr>
          <w:rStyle w:val="c2c1"/>
          <w:color w:val="000000"/>
          <w:sz w:val="28"/>
          <w:szCs w:val="28"/>
        </w:rPr>
        <w:t>координированность</w:t>
      </w:r>
      <w:proofErr w:type="spellEnd"/>
      <w:r w:rsidRPr="009621B4">
        <w:rPr>
          <w:rStyle w:val="c2c1"/>
          <w:color w:val="000000"/>
          <w:sz w:val="28"/>
          <w:szCs w:val="28"/>
        </w:rPr>
        <w:t>. На игровом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color w:val="000000"/>
          <w:sz w:val="28"/>
          <w:szCs w:val="28"/>
        </w:rPr>
        <w:br/>
      </w:r>
      <w:r w:rsidRPr="009621B4">
        <w:rPr>
          <w:rStyle w:val="c2c1"/>
          <w:color w:val="000000"/>
          <w:sz w:val="28"/>
          <w:szCs w:val="28"/>
        </w:rPr>
        <w:t>материале можно исследовать восприятие ребёнком величины, формы,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color w:val="000000"/>
          <w:sz w:val="28"/>
          <w:szCs w:val="28"/>
        </w:rPr>
        <w:br/>
      </w:r>
      <w:r w:rsidRPr="009621B4">
        <w:rPr>
          <w:rStyle w:val="c2c1"/>
          <w:color w:val="000000"/>
          <w:sz w:val="28"/>
          <w:szCs w:val="28"/>
        </w:rPr>
        <w:t>цвета, представления о количестве, способность к обобщению, в игре</w:t>
      </w:r>
      <w:r w:rsidRPr="009621B4">
        <w:rPr>
          <w:rStyle w:val="apple-converted-space"/>
          <w:color w:val="000000"/>
          <w:sz w:val="28"/>
          <w:szCs w:val="28"/>
        </w:rPr>
        <w:t> </w:t>
      </w:r>
      <w:r w:rsidRPr="009621B4">
        <w:rPr>
          <w:color w:val="000000"/>
          <w:sz w:val="28"/>
          <w:szCs w:val="28"/>
        </w:rPr>
        <w:br/>
      </w:r>
      <w:r w:rsidRPr="009621B4">
        <w:rPr>
          <w:rStyle w:val="c2c1"/>
          <w:color w:val="000000"/>
          <w:sz w:val="28"/>
          <w:szCs w:val="28"/>
        </w:rPr>
        <w:t>выявляются волевые и эмоциональные качества, навыки общения с детьми.</w:t>
      </w:r>
    </w:p>
    <w:p w:rsidR="009621B4" w:rsidRPr="009621B4" w:rsidRDefault="009621B4" w:rsidP="009621B4">
      <w:pPr>
        <w:pStyle w:val="c3c1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621B4">
        <w:rPr>
          <w:rStyle w:val="c1"/>
          <w:sz w:val="28"/>
          <w:szCs w:val="28"/>
        </w:rPr>
        <w:t>Для детей от 1 до 7 лет игра – важный фактор познания окружающего мира, освоения ролевых функций, психического развития личности, её социализации и подготовки к будущему.</w:t>
      </w:r>
      <w:r w:rsidRPr="009621B4">
        <w:rPr>
          <w:rStyle w:val="apple-converted-space"/>
          <w:sz w:val="28"/>
          <w:szCs w:val="28"/>
        </w:rPr>
        <w:t> </w:t>
      </w:r>
      <w:r w:rsidRPr="009621B4">
        <w:rPr>
          <w:rStyle w:val="c1"/>
          <w:sz w:val="28"/>
          <w:szCs w:val="28"/>
        </w:rPr>
        <w:t xml:space="preserve">Игра — один из видов человеческой деятельности. Как сложное и интересное жизненное явление, она привлекала и привлекает внимание людей самых различных профессий: педагогов и психологов, писателей и артистов, физиологов и философов, математиков и т.д. Во многих научных трактатах на разнообразные темы, в художественных произведениях встречаются наблюдения над играми детей и взрослых или суждения о них. Великолепные, психологически тонкие картины детской игры нарисовали   В. Гюго, Л. Толстой. Свидетельством «живой» истории </w:t>
      </w:r>
      <w:r w:rsidRPr="009621B4">
        <w:rPr>
          <w:rStyle w:val="c1"/>
          <w:sz w:val="28"/>
          <w:szCs w:val="28"/>
        </w:rPr>
        <w:lastRenderedPageBreak/>
        <w:t xml:space="preserve">нашей страны являются игры советских детей, описанные А. Гайдаром, А. </w:t>
      </w:r>
      <w:proofErr w:type="spellStart"/>
      <w:r w:rsidRPr="009621B4">
        <w:rPr>
          <w:rStyle w:val="c1"/>
          <w:sz w:val="28"/>
          <w:szCs w:val="28"/>
        </w:rPr>
        <w:t>Барто</w:t>
      </w:r>
      <w:proofErr w:type="spellEnd"/>
      <w:r w:rsidRPr="009621B4">
        <w:rPr>
          <w:rStyle w:val="c1"/>
          <w:sz w:val="28"/>
          <w:szCs w:val="28"/>
        </w:rPr>
        <w:t>, С. Михалковым и др. Глубокие суждения о природе детских игр, о праве детей на игру принадлежат А.М. Горькому. В особенностях детской психики искал причину детской игры И.М. Сеченов. Искренность и непосредственность чувств детей в игре подметил К.С. Станиславский.</w:t>
      </w:r>
    </w:p>
    <w:p w:rsidR="009621B4" w:rsidRPr="009621B4" w:rsidRDefault="009621B4" w:rsidP="009621B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t>К началу дошкольного возраста появляются неудовлетворен</w:t>
      </w:r>
      <w:r w:rsidRPr="009621B4">
        <w:rPr>
          <w:sz w:val="28"/>
          <w:szCs w:val="28"/>
          <w:shd w:val="clear" w:color="auto" w:fill="FFFFFF"/>
        </w:rPr>
        <w:softHyphen/>
        <w:t>ные желания, нереализуемые немедленно тенденции, с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>одной стороны, и, с другой стороны, сохраняется тенденция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 xml:space="preserve">раннего возраста к немедленной реализации желаний. </w:t>
      </w:r>
    </w:p>
    <w:p w:rsidR="009621B4" w:rsidRPr="009621B4" w:rsidRDefault="009621B4" w:rsidP="009621B4">
      <w:pPr>
        <w:spacing w:line="276" w:lineRule="auto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t>Отсюда и возникает игра. Трудно представить себе, чтобы побуждение, заставляю</w:t>
      </w:r>
      <w:r w:rsidRPr="009621B4">
        <w:rPr>
          <w:sz w:val="28"/>
          <w:szCs w:val="28"/>
          <w:shd w:val="clear" w:color="auto" w:fill="FFFFFF"/>
        </w:rPr>
        <w:softHyphen/>
        <w:t>щее ребенка играть, было действительно просто аффектив</w:t>
      </w:r>
      <w:r w:rsidRPr="009621B4">
        <w:rPr>
          <w:sz w:val="28"/>
          <w:szCs w:val="28"/>
          <w:shd w:val="clear" w:color="auto" w:fill="FFFFFF"/>
        </w:rPr>
        <w:softHyphen/>
        <w:t>ным побуждением того же рода, как у ребенка младенческого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>возраста при сосании соски.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>Это ни с чем не вяжется с точки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>зрения развития дошкольника.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</w:p>
    <w:p w:rsidR="009621B4" w:rsidRPr="009621B4" w:rsidRDefault="009621B4" w:rsidP="009621B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t>Все это не значит, что игра возникает в результате каждо</w:t>
      </w:r>
      <w:r w:rsidRPr="009621B4">
        <w:rPr>
          <w:sz w:val="28"/>
          <w:szCs w:val="28"/>
          <w:shd w:val="clear" w:color="auto" w:fill="FFFFFF"/>
        </w:rPr>
        <w:softHyphen/>
        <w:t>го отдельного неудовлетворенного желания. Так никогда не происходит. Здесь речь идет о том, что у ре</w:t>
      </w:r>
      <w:r w:rsidRPr="009621B4">
        <w:rPr>
          <w:sz w:val="28"/>
          <w:szCs w:val="28"/>
          <w:shd w:val="clear" w:color="auto" w:fill="FFFFFF"/>
        </w:rPr>
        <w:softHyphen/>
        <w:t>бенка есть не только отдельные аффективные реакции на от</w:t>
      </w:r>
      <w:r w:rsidRPr="009621B4">
        <w:rPr>
          <w:sz w:val="28"/>
          <w:szCs w:val="28"/>
          <w:shd w:val="clear" w:color="auto" w:fill="FFFFFF"/>
        </w:rPr>
        <w:softHyphen/>
        <w:t>дельные явления, а обобщенные неопредмеченные аффективные тенденции. Сущность игры заключается в том, что она есть исполнение желаний,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>но не единичных желаний, а обобщенных аффектов. Ребенок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>в этом возрасте сознает свои отношения с взрослыми, он на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>них эмоционально реагирует, но в отличие от раннего детства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>он обобщает эти аффективные реакции.</w:t>
      </w:r>
    </w:p>
    <w:p w:rsidR="009621B4" w:rsidRPr="009621B4" w:rsidRDefault="009621B4" w:rsidP="009621B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t>Наличие таких обобщенных аффектов в игре не означает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>также того, что ребенок сам понимает те мотивы, ради кото</w:t>
      </w:r>
      <w:r w:rsidRPr="009621B4">
        <w:rPr>
          <w:sz w:val="28"/>
          <w:szCs w:val="28"/>
          <w:shd w:val="clear" w:color="auto" w:fill="FFFFFF"/>
        </w:rPr>
        <w:softHyphen/>
        <w:t>рых игра затевается, что он делает это осознанно. Он игра</w:t>
      </w:r>
      <w:r w:rsidRPr="009621B4">
        <w:rPr>
          <w:sz w:val="28"/>
          <w:szCs w:val="28"/>
          <w:shd w:val="clear" w:color="auto" w:fill="FFFFFF"/>
        </w:rPr>
        <w:softHyphen/>
        <w:t>ет, не сознавая мотивов игровой деятельности. Это сущест</w:t>
      </w:r>
      <w:r w:rsidRPr="009621B4">
        <w:rPr>
          <w:sz w:val="28"/>
          <w:szCs w:val="28"/>
          <w:shd w:val="clear" w:color="auto" w:fill="FFFFFF"/>
        </w:rPr>
        <w:softHyphen/>
        <w:t>венно отличает игру от труда и других видов деятельности.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</w:p>
    <w:p w:rsidR="009621B4" w:rsidRPr="009621B4" w:rsidRDefault="009621B4" w:rsidP="009621B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t>Сюжетно-ролевая игра имеет социальную природу и строится на представлении ребенка о жизни взрослых. Новой сферой действительности, которая осваивается дошкольником в этой игре, становятся мотивы, смыслы жизни и деятельности взрослых. Поведение ребенка в игре опосредуется образом другого человека. Дошкольник встает на точку зрения разных людей и вступает с другими играющими в отношения, отражающие реальное взаимодействие взрослых. Д. Б. Эльконин, рассмотрев структуру сюжетно-ролевой игры, показал, что центральным компонентом ее выступает роль - соответствующий принятым в обществе нормам, правилам способ поведения людей в различных ситуациях. [24]</w:t>
      </w:r>
    </w:p>
    <w:p w:rsidR="009621B4" w:rsidRPr="009621B4" w:rsidRDefault="009621B4" w:rsidP="009621B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t>Выполнение роли ставит ребенка перед необходимостью действовать не так, как он хочет, а так, как это предписано ролью, подчиняясь социальным нормам и правилам поведения. [24]</w:t>
      </w:r>
    </w:p>
    <w:p w:rsidR="009621B4" w:rsidRPr="009621B4" w:rsidRDefault="009621B4" w:rsidP="009621B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lastRenderedPageBreak/>
        <w:t>Таким образом, перед ребенком открываются не только правила поведения, но и их значение для установления и поддержания положительных взаимоотношений с другими людьми. Осознается необходимость соблюдать правила, т.е. формируется сознательное подчинение им.</w:t>
      </w:r>
    </w:p>
    <w:p w:rsidR="009621B4" w:rsidRPr="009621B4" w:rsidRDefault="009621B4" w:rsidP="009621B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t>Мотивация – это результат внутренних потребностей человека, его интересов и эмоций, целей и задач, наличие мотивов, направленных на активизацию его деятельности.[16] Общеизвестно, что деятельности без мотива не бывает. С этой целью используются стимулы, т.е. внешние побудители определенной деятельности, задачи которых вызвать и усилить у дошкольников собственные мотивы деятельности. Одним из важных стимулов на формирование мотивов является игра.</w:t>
      </w:r>
    </w:p>
    <w:p w:rsidR="009621B4" w:rsidRPr="009621B4" w:rsidRDefault="009621B4" w:rsidP="009621B4">
      <w:pPr>
        <w:pStyle w:val="c0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621B4">
        <w:rPr>
          <w:color w:val="000000"/>
          <w:sz w:val="28"/>
          <w:szCs w:val="28"/>
          <w:shd w:val="clear" w:color="auto" w:fill="FFFFFF"/>
        </w:rPr>
        <w:t>Смысл деятельности человека заключается не только в получении результата. Привлекать может деятельность сама по себе. Человеку может нравиться процесс выполнения деятельности (например, проявление физической и интеллектуальной активности). Подобно физической активности, умственная активность сама по себе приносит человеку удовольствие и является специфической потребностью. Когда субъекта побуждает сам процесс деятельности, а не его результат, то это свидетельствует о наличии процессуального компонента мотивации.</w:t>
      </w:r>
      <w:r w:rsidRPr="009621B4">
        <w:rPr>
          <w:color w:val="000000"/>
          <w:sz w:val="28"/>
          <w:szCs w:val="28"/>
        </w:rPr>
        <w:br/>
      </w:r>
      <w:r w:rsidRPr="009621B4">
        <w:rPr>
          <w:color w:val="000000"/>
          <w:sz w:val="28"/>
          <w:szCs w:val="28"/>
          <w:shd w:val="clear" w:color="auto" w:fill="FFFFFF"/>
        </w:rPr>
        <w:t xml:space="preserve">Данный компонент приобретает особое значение в игре. Ведь мотив игры заключен в самом его процессе, а не в результате (например, когда ребенок играет, то мотив - сам процесс игры, а </w:t>
      </w:r>
      <w:proofErr w:type="gramStart"/>
      <w:r w:rsidRPr="009621B4">
        <w:rPr>
          <w:color w:val="000000"/>
          <w:sz w:val="28"/>
          <w:szCs w:val="28"/>
          <w:shd w:val="clear" w:color="auto" w:fill="FFFFFF"/>
        </w:rPr>
        <w:t>не желание</w:t>
      </w:r>
      <w:proofErr w:type="gramEnd"/>
      <w:r w:rsidRPr="009621B4">
        <w:rPr>
          <w:color w:val="000000"/>
          <w:sz w:val="28"/>
          <w:szCs w:val="28"/>
          <w:shd w:val="clear" w:color="auto" w:fill="FFFFFF"/>
        </w:rPr>
        <w:t xml:space="preserve"> что-нибудь создать, т.е. содержание самой деятельности). Не выиграть, а играть - такова общая формула мотивации игры.</w:t>
      </w:r>
      <w:r w:rsidRPr="009621B4">
        <w:rPr>
          <w:color w:val="000000"/>
          <w:sz w:val="28"/>
          <w:szCs w:val="28"/>
        </w:rPr>
        <w:t xml:space="preserve"> </w:t>
      </w:r>
      <w:r w:rsidRPr="009621B4">
        <w:rPr>
          <w:color w:val="000000"/>
          <w:sz w:val="28"/>
          <w:szCs w:val="28"/>
          <w:shd w:val="clear" w:color="auto" w:fill="FFFFFF"/>
        </w:rPr>
        <w:t>Результативный компонент также представлен в играх. Вот почему есть основания утверждать, что процессуальный и результативный компонент мотивации тесно связаны.</w:t>
      </w:r>
      <w:r w:rsidRPr="009621B4">
        <w:rPr>
          <w:color w:val="000000"/>
          <w:sz w:val="28"/>
          <w:szCs w:val="28"/>
        </w:rPr>
        <w:t xml:space="preserve"> </w:t>
      </w:r>
      <w:r w:rsidRPr="009621B4">
        <w:rPr>
          <w:color w:val="000000"/>
          <w:sz w:val="28"/>
          <w:szCs w:val="28"/>
          <w:shd w:val="clear" w:color="auto" w:fill="FFFFFF"/>
        </w:rPr>
        <w:t>И в процессе учебы процессуальному компоненту отведена очень важная роль. Стремление преодолеть трудности в учебной деятельности, испытать свои силы и способности может стать личностно значимым мотивом учебы.</w:t>
      </w:r>
    </w:p>
    <w:p w:rsidR="009621B4" w:rsidRPr="009621B4" w:rsidRDefault="009621B4" w:rsidP="009621B4">
      <w:pPr>
        <w:pStyle w:val="c0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621B4">
        <w:rPr>
          <w:color w:val="000000"/>
          <w:sz w:val="28"/>
          <w:szCs w:val="28"/>
          <w:shd w:val="clear" w:color="auto" w:fill="FFFFFF"/>
        </w:rPr>
        <w:t>В то же время результативная мотивационная установка играет организующую роль в детерминации деятельности, особенно если ее процессуальный компонент (т.е. процесс деятельности) вызывает отрицательные эмоции. В этом случае на первый план выступают цели, намерения, которые мобилизуют энергию человека. Постановка целей, промежуточных заданий - это значительный мотивационный фактор, который стоит использовать.[5]</w:t>
      </w:r>
    </w:p>
    <w:p w:rsidR="009621B4" w:rsidRPr="009621B4" w:rsidRDefault="009621B4" w:rsidP="009621B4">
      <w:pPr>
        <w:pStyle w:val="c0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621B4">
        <w:rPr>
          <w:color w:val="000000"/>
          <w:sz w:val="28"/>
          <w:szCs w:val="28"/>
          <w:shd w:val="clear" w:color="auto" w:fill="FFFFFF"/>
        </w:rPr>
        <w:t xml:space="preserve">Как известно, любая деятельность является полимотивированной, т.е. побуждается не одним мотивом, а несколькими, иногда даже многими </w:t>
      </w:r>
      <w:r w:rsidRPr="009621B4">
        <w:rPr>
          <w:color w:val="000000"/>
          <w:sz w:val="28"/>
          <w:szCs w:val="28"/>
          <w:shd w:val="clear" w:color="auto" w:fill="FFFFFF"/>
        </w:rPr>
        <w:lastRenderedPageBreak/>
        <w:t>мотивами. Полимотивированность деятельности предопределяется тем, что действия человека определяются отношением к предметному миру, к людям, к обществу, к самому себе. Трудовая деятельность, например, общественно мотивирована, но она побуждается и многими другими экстринсивными (внешними) и интринсивными (процессуальн</w:t>
      </w:r>
      <w:proofErr w:type="gramStart"/>
      <w:r w:rsidRPr="009621B4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9621B4">
        <w:rPr>
          <w:color w:val="000000"/>
          <w:sz w:val="28"/>
          <w:szCs w:val="28"/>
          <w:shd w:val="clear" w:color="auto" w:fill="FFFFFF"/>
        </w:rPr>
        <w:t xml:space="preserve"> содержательными) мотивами. Так, забота о своей собаке может отвечать мотиву "любви к животным" и вместе с тем - мотиву воспитания детей, охраны квартиры, необходимости осуществлять полезные для здоровья прогулки.</w:t>
      </w:r>
      <w:r w:rsidRPr="009621B4">
        <w:rPr>
          <w:color w:val="000000"/>
          <w:sz w:val="28"/>
          <w:szCs w:val="28"/>
        </w:rPr>
        <w:t xml:space="preserve"> </w:t>
      </w:r>
    </w:p>
    <w:p w:rsidR="009621B4" w:rsidRPr="009621B4" w:rsidRDefault="009621B4" w:rsidP="009621B4">
      <w:pPr>
        <w:pStyle w:val="c0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621B4">
        <w:rPr>
          <w:color w:val="000000"/>
          <w:sz w:val="28"/>
          <w:szCs w:val="28"/>
          <w:shd w:val="clear" w:color="auto" w:fill="FFFFFF"/>
        </w:rPr>
        <w:t xml:space="preserve">Относительно феномена полимотивации </w:t>
      </w:r>
      <w:proofErr w:type="spellStart"/>
      <w:r w:rsidRPr="009621B4">
        <w:rPr>
          <w:color w:val="000000"/>
          <w:sz w:val="28"/>
          <w:szCs w:val="28"/>
          <w:shd w:val="clear" w:color="auto" w:fill="FFFFFF"/>
        </w:rPr>
        <w:t>А.Маслоу</w:t>
      </w:r>
      <w:proofErr w:type="spellEnd"/>
      <w:r w:rsidRPr="009621B4">
        <w:rPr>
          <w:color w:val="000000"/>
          <w:sz w:val="28"/>
          <w:szCs w:val="28"/>
          <w:shd w:val="clear" w:color="auto" w:fill="FFFFFF"/>
        </w:rPr>
        <w:t xml:space="preserve"> утверждал, что любое поведение проявляет тенденцию к детерминации несколькими или даже всеми базовыми потребностями одновременно, а не одной. Привлечение как можно большего числа потребностей повышает общий уровень мотивации деятельности. </w:t>
      </w:r>
    </w:p>
    <w:p w:rsidR="009621B4" w:rsidRPr="009621B4" w:rsidRDefault="009621B4" w:rsidP="009621B4">
      <w:pPr>
        <w:pStyle w:val="c0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621B4">
        <w:rPr>
          <w:color w:val="000000"/>
          <w:sz w:val="28"/>
          <w:szCs w:val="28"/>
          <w:shd w:val="clear" w:color="auto" w:fill="FFFFFF"/>
        </w:rPr>
        <w:t xml:space="preserve">Не только одна и та же потребность может воплощаться в различных объектах, но в одном и том же объекте могут воплощаться разнообразные потребности. </w:t>
      </w:r>
    </w:p>
    <w:p w:rsidR="009621B4" w:rsidRPr="009621B4" w:rsidRDefault="009621B4" w:rsidP="009621B4">
      <w:pPr>
        <w:pStyle w:val="c0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621B4">
        <w:rPr>
          <w:color w:val="000000"/>
          <w:sz w:val="28"/>
          <w:szCs w:val="28"/>
          <w:shd w:val="clear" w:color="auto" w:fill="FFFFFF"/>
        </w:rPr>
        <w:t xml:space="preserve">Достаточно полная схема соотношения различных мотивов в побуждении сложных видов деятельности была предложена </w:t>
      </w:r>
      <w:proofErr w:type="spellStart"/>
      <w:r w:rsidRPr="009621B4">
        <w:rPr>
          <w:color w:val="000000"/>
          <w:sz w:val="28"/>
          <w:szCs w:val="28"/>
          <w:shd w:val="clear" w:color="auto" w:fill="FFFFFF"/>
        </w:rPr>
        <w:t>Б.Додоновым</w:t>
      </w:r>
      <w:proofErr w:type="spellEnd"/>
      <w:r w:rsidRPr="009621B4">
        <w:rPr>
          <w:color w:val="000000"/>
          <w:sz w:val="28"/>
          <w:szCs w:val="28"/>
          <w:shd w:val="clear" w:color="auto" w:fill="FFFFFF"/>
        </w:rPr>
        <w:t>. [10] Согласно данной схеме, деятельность побуждается следующей группой мотивов:</w:t>
      </w:r>
      <w:r w:rsidRPr="009621B4">
        <w:rPr>
          <w:color w:val="000000"/>
          <w:sz w:val="28"/>
          <w:szCs w:val="28"/>
        </w:rPr>
        <w:br/>
      </w:r>
      <w:r w:rsidRPr="009621B4">
        <w:rPr>
          <w:color w:val="000000"/>
          <w:sz w:val="28"/>
          <w:szCs w:val="28"/>
          <w:shd w:val="clear" w:color="auto" w:fill="FFFFFF"/>
        </w:rPr>
        <w:t>1)удовольствие от самого процесса деятельности;</w:t>
      </w:r>
    </w:p>
    <w:p w:rsidR="009621B4" w:rsidRPr="009621B4" w:rsidRDefault="009621B4" w:rsidP="009621B4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621B4">
        <w:rPr>
          <w:color w:val="000000"/>
          <w:sz w:val="28"/>
          <w:szCs w:val="28"/>
          <w:shd w:val="clear" w:color="auto" w:fill="FFFFFF"/>
        </w:rPr>
        <w:t>2)прямой результат деятельности;</w:t>
      </w:r>
    </w:p>
    <w:p w:rsidR="009621B4" w:rsidRPr="009621B4" w:rsidRDefault="009621B4" w:rsidP="009621B4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621B4">
        <w:rPr>
          <w:color w:val="000000"/>
          <w:sz w:val="28"/>
          <w:szCs w:val="28"/>
          <w:shd w:val="clear" w:color="auto" w:fill="FFFFFF"/>
        </w:rPr>
        <w:t>3)вознаграждение за деятельность;</w:t>
      </w:r>
    </w:p>
    <w:p w:rsidR="009621B4" w:rsidRPr="009621B4" w:rsidRDefault="009621B4" w:rsidP="009621B4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621B4">
        <w:rPr>
          <w:color w:val="000000"/>
          <w:sz w:val="28"/>
          <w:szCs w:val="28"/>
          <w:shd w:val="clear" w:color="auto" w:fill="FFFFFF"/>
        </w:rPr>
        <w:t>4) избегание наказаний, которые угрожали бы в случае уклонения от деятельности или недобросовестного выполнения.</w:t>
      </w:r>
    </w:p>
    <w:p w:rsidR="009621B4" w:rsidRPr="009621B4" w:rsidRDefault="009621B4" w:rsidP="009621B4">
      <w:pPr>
        <w:pStyle w:val="c0"/>
        <w:spacing w:before="0" w:beforeAutospacing="0" w:after="0" w:afterAutospacing="0" w:line="276" w:lineRule="auto"/>
        <w:ind w:firstLine="567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9621B4">
        <w:rPr>
          <w:color w:val="000000"/>
          <w:sz w:val="28"/>
          <w:szCs w:val="28"/>
          <w:shd w:val="clear" w:color="auto" w:fill="FFFFFF"/>
        </w:rPr>
        <w:t>Каждый из этих мотивов может вносить различный вклад в общую мотивацию деятельности, причем как позитивный, так и негативный.</w:t>
      </w:r>
      <w:r w:rsidRPr="009621B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621B4">
        <w:rPr>
          <w:color w:val="000000"/>
          <w:sz w:val="28"/>
          <w:szCs w:val="28"/>
        </w:rPr>
        <w:br/>
      </w:r>
      <w:r w:rsidRPr="009621B4">
        <w:rPr>
          <w:color w:val="000000"/>
          <w:sz w:val="28"/>
          <w:szCs w:val="28"/>
          <w:shd w:val="clear" w:color="auto" w:fill="FFFFFF"/>
        </w:rPr>
        <w:t xml:space="preserve">Есть все основания предполагать, что число мотивов, которые активизируются и побуждают к деятельности, определяют общий уровень мотивации. Вместе с тем, как это продемонстрировал </w:t>
      </w:r>
      <w:proofErr w:type="spellStart"/>
      <w:r w:rsidRPr="009621B4">
        <w:rPr>
          <w:color w:val="000000"/>
          <w:sz w:val="28"/>
          <w:szCs w:val="28"/>
          <w:shd w:val="clear" w:color="auto" w:fill="FFFFFF"/>
        </w:rPr>
        <w:t>Б.Додонов</w:t>
      </w:r>
      <w:proofErr w:type="spellEnd"/>
      <w:r w:rsidRPr="009621B4">
        <w:rPr>
          <w:color w:val="000000"/>
          <w:sz w:val="28"/>
          <w:szCs w:val="28"/>
          <w:shd w:val="clear" w:color="auto" w:fill="FFFFFF"/>
        </w:rPr>
        <w:t xml:space="preserve"> в своей схеме, большое значение имеет вклад каждого отдельного мотива в общий уровень мотивации.</w:t>
      </w:r>
    </w:p>
    <w:p w:rsidR="009621B4" w:rsidRPr="009621B4" w:rsidRDefault="009621B4" w:rsidP="009621B4">
      <w:pPr>
        <w:pStyle w:val="c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9621B4">
        <w:rPr>
          <w:rStyle w:val="c2"/>
          <w:sz w:val="28"/>
          <w:szCs w:val="28"/>
        </w:rPr>
        <w:t>Задача педагога – развивать творческое воображение детей, имитируя движения животных, произнося звукоподражания, используя игры-драматизации, театральные игры (настольный, пальчиковый, театр перчаток, кукольный и т.д.).</w:t>
      </w:r>
      <w:proofErr w:type="gramEnd"/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9621B4">
        <w:rPr>
          <w:sz w:val="28"/>
          <w:szCs w:val="28"/>
        </w:rPr>
        <w:t xml:space="preserve">Также хотелось бы сказать, что с помощью игры обучение ребёнка идёт эффективнее, а воспитание приятнее. С помощью игры можно помочь ребёнку осознать самого себя, приобрести уверенность в собственных силах. </w:t>
      </w:r>
      <w:r w:rsidRPr="009621B4">
        <w:rPr>
          <w:sz w:val="28"/>
          <w:szCs w:val="28"/>
        </w:rPr>
        <w:lastRenderedPageBreak/>
        <w:t>Игр</w:t>
      </w:r>
      <w:proofErr w:type="gramStart"/>
      <w:r w:rsidRPr="009621B4">
        <w:rPr>
          <w:sz w:val="28"/>
          <w:szCs w:val="28"/>
        </w:rPr>
        <w:t>а-</w:t>
      </w:r>
      <w:proofErr w:type="gramEnd"/>
      <w:r w:rsidRPr="009621B4">
        <w:rPr>
          <w:sz w:val="28"/>
          <w:szCs w:val="28"/>
        </w:rPr>
        <w:t xml:space="preserve"> это своеобразный эксперимент, в котором заложены условия для самовыражения и самопроверки. Общение во время игры является важным элементом воспитания личности, источником взаимного обогащения.</w:t>
      </w:r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9621B4">
        <w:rPr>
          <w:sz w:val="28"/>
          <w:szCs w:val="28"/>
        </w:rPr>
        <w:t>Для каждого занятия нужно стараться продумать игровую мотивацию с целью вызвать у детей интерес к занятию, создать состояние увлечённости, умственного напряжения и направления усилия детей на осознанное освоение знаний, умений, навыков. Мотивация определяет «программу» игровых действий. При этом учитываем следующие условия:</w:t>
      </w:r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9621B4">
        <w:rPr>
          <w:sz w:val="28"/>
          <w:szCs w:val="28"/>
        </w:rPr>
        <w:t>1. Организация, при которой ребёнок вовлекается в процесс самостоятельного поиска и открытия новых знаний, решает задачи проблемного характера;</w:t>
      </w:r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9621B4">
        <w:rPr>
          <w:sz w:val="28"/>
          <w:szCs w:val="28"/>
        </w:rPr>
        <w:t>2. Интеллектуальная и практическая деятельность на занятии должна быть разнообразной;</w:t>
      </w:r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9621B4">
        <w:rPr>
          <w:sz w:val="28"/>
          <w:szCs w:val="28"/>
        </w:rPr>
        <w:t>3. Следует постоянно менять форму вопросов, заданий, стимулировать поисковую деятельность детей, создавая атмосферу напряжённой работы;</w:t>
      </w:r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9621B4">
        <w:rPr>
          <w:sz w:val="28"/>
          <w:szCs w:val="28"/>
        </w:rPr>
        <w:t>4. Содержание занятий должно быть трудным, но посильным;</w:t>
      </w:r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9621B4">
        <w:rPr>
          <w:sz w:val="28"/>
          <w:szCs w:val="28"/>
        </w:rPr>
        <w:t>5. Чем больше новый материал связан с имеющимся личным опытом ребёнка, тем он интересен для него;</w:t>
      </w:r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9621B4">
        <w:rPr>
          <w:sz w:val="28"/>
          <w:szCs w:val="28"/>
        </w:rPr>
        <w:t>6. Учёт индивидуальных, возрастных, медицинских, психических особенностей воспитанников;</w:t>
      </w:r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9621B4">
        <w:rPr>
          <w:sz w:val="28"/>
          <w:szCs w:val="28"/>
        </w:rPr>
        <w:t>7. Эмоциональность педагога, его умение поддержать и направить интерес к содержанию занятия, стимулировать познавательную активность детей.</w:t>
      </w:r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9621B4">
        <w:rPr>
          <w:sz w:val="28"/>
          <w:szCs w:val="28"/>
        </w:rPr>
        <w:t>При использовании игровой мотивации персонаж или несколько персонажей вызывают у ребёнка чувство доверия к ним, стремление помочь им в выполнении различных заданий, действий, опекать их. Они сразу вызывают положительные эмоции, поэтому занятия проходят в атмосфере повышенного старания. Ребёнок имеет хорошую возможность проявить самостоятельность и ответственность.</w:t>
      </w:r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9621B4">
        <w:rPr>
          <w:sz w:val="28"/>
          <w:szCs w:val="28"/>
        </w:rPr>
        <w:t>Эмоциональная насыщенность связана также с их образностью и нестандартными игровыми действиями: перевоплощением в конкретный образ, использованием диалогов, характеризующих персонажей и их действия.</w:t>
      </w:r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9621B4">
        <w:rPr>
          <w:sz w:val="28"/>
          <w:szCs w:val="28"/>
        </w:rPr>
        <w:t xml:space="preserve">Особая роль возлагается на метод замещения, когда различные знаки и символы, схемы и планы, вызывают у детей ассоциации с действительными </w:t>
      </w:r>
      <w:r w:rsidRPr="009621B4">
        <w:rPr>
          <w:sz w:val="28"/>
          <w:szCs w:val="28"/>
        </w:rPr>
        <w:lastRenderedPageBreak/>
        <w:t>образами – это предоставляет ребёнку большую свободу воображения, мышления и способствует эмоциональной раскрепощенности.</w:t>
      </w:r>
    </w:p>
    <w:p w:rsidR="009621B4" w:rsidRPr="009621B4" w:rsidRDefault="009621B4" w:rsidP="009621B4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9621B4">
        <w:rPr>
          <w:sz w:val="28"/>
          <w:szCs w:val="28"/>
        </w:rPr>
        <w:t>Дети получают возможность применять свои знания, умения и навыки в реальной для них и эмоционально насыщенной игровой деятельности. Так происходит по-настоящему равноправное общение взрослого и ребёнка, в результате которого ребёнок учится «работать» в коллективе, самостоятельно находит выход из затруднительных ситуаций, проявлять сочувствие и оказывать помощь тем, кто в ней нуждается.</w:t>
      </w:r>
    </w:p>
    <w:p w:rsidR="009621B4" w:rsidRPr="009621B4" w:rsidRDefault="009621B4" w:rsidP="009621B4">
      <w:pPr>
        <w:pStyle w:val="a3"/>
        <w:shd w:val="clear" w:color="auto" w:fill="FFFFFF"/>
        <w:spacing w:after="120" w:line="276" w:lineRule="auto"/>
        <w:ind w:firstLine="1072"/>
        <w:jc w:val="center"/>
        <w:outlineLvl w:val="0"/>
        <w:rPr>
          <w:b/>
          <w:sz w:val="28"/>
          <w:szCs w:val="28"/>
        </w:rPr>
      </w:pPr>
      <w:r w:rsidRPr="009621B4">
        <w:rPr>
          <w:b/>
          <w:sz w:val="28"/>
          <w:szCs w:val="28"/>
        </w:rPr>
        <w:t>СПИСОК ЛИТЕРАТУРЫ</w:t>
      </w:r>
    </w:p>
    <w:p w:rsidR="009621B4" w:rsidRPr="009621B4" w:rsidRDefault="009621B4" w:rsidP="009621B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t>Асеев В.Г. Мотивация поведения и формирование личности.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>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>М.: Мысль, 1976.</w:t>
      </w:r>
    </w:p>
    <w:p w:rsidR="009621B4" w:rsidRPr="009621B4" w:rsidRDefault="009621B4" w:rsidP="009621B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9621B4">
        <w:rPr>
          <w:sz w:val="28"/>
          <w:szCs w:val="28"/>
          <w:shd w:val="clear" w:color="auto" w:fill="FFFFFF"/>
        </w:rPr>
        <w:t>Асмолов</w:t>
      </w:r>
      <w:proofErr w:type="spellEnd"/>
      <w:r w:rsidRPr="009621B4">
        <w:rPr>
          <w:sz w:val="28"/>
          <w:szCs w:val="28"/>
          <w:shd w:val="clear" w:color="auto" w:fill="FFFFFF"/>
        </w:rPr>
        <w:t xml:space="preserve"> А.Г. Личность как предмет психологических исследований. – М.: Издательство МГУ, 1984.</w:t>
      </w:r>
    </w:p>
    <w:p w:rsidR="009621B4" w:rsidRPr="009621B4" w:rsidRDefault="009621B4" w:rsidP="009621B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9621B4">
        <w:rPr>
          <w:sz w:val="28"/>
          <w:szCs w:val="28"/>
          <w:shd w:val="clear" w:color="auto" w:fill="FFFFFF"/>
        </w:rPr>
        <w:t>Божович</w:t>
      </w:r>
      <w:proofErr w:type="spellEnd"/>
      <w:r w:rsidRPr="009621B4">
        <w:rPr>
          <w:sz w:val="28"/>
          <w:szCs w:val="28"/>
          <w:shd w:val="clear" w:color="auto" w:fill="FFFFFF"/>
        </w:rPr>
        <w:t xml:space="preserve"> Л.И. Личность и её формирование в детском возрасте. М., 1968.</w:t>
      </w:r>
    </w:p>
    <w:p w:rsidR="009621B4" w:rsidRPr="009621B4" w:rsidRDefault="009621B4" w:rsidP="009621B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9621B4">
        <w:rPr>
          <w:sz w:val="28"/>
          <w:szCs w:val="28"/>
          <w:shd w:val="clear" w:color="auto" w:fill="FFFFFF"/>
        </w:rPr>
        <w:t>Венгер</w:t>
      </w:r>
      <w:proofErr w:type="spellEnd"/>
      <w:r w:rsidRPr="009621B4">
        <w:rPr>
          <w:sz w:val="28"/>
          <w:szCs w:val="28"/>
          <w:shd w:val="clear" w:color="auto" w:fill="FFFFFF"/>
        </w:rPr>
        <w:t xml:space="preserve"> Л.А. Сюжетно – ролевая игра и психическое развитие ребенка // Игра и ее роль в развитии ребенка дошкольного возраста. М., 1978.</w:t>
      </w:r>
    </w:p>
    <w:p w:rsidR="009621B4" w:rsidRPr="009621B4" w:rsidRDefault="009621B4" w:rsidP="009621B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9621B4">
        <w:rPr>
          <w:sz w:val="28"/>
          <w:szCs w:val="28"/>
          <w:shd w:val="clear" w:color="auto" w:fill="FFFFFF"/>
        </w:rPr>
        <w:t>Вилюнас</w:t>
      </w:r>
      <w:proofErr w:type="spellEnd"/>
      <w:r w:rsidRPr="009621B4">
        <w:rPr>
          <w:sz w:val="28"/>
          <w:szCs w:val="28"/>
          <w:shd w:val="clear" w:color="auto" w:fill="FFFFFF"/>
        </w:rPr>
        <w:t xml:space="preserve"> В.К. Теория деятельности и проблемы мотивации //А.Н. Леонтьев и современная психология.</w:t>
      </w:r>
      <w:r w:rsidRPr="009621B4">
        <w:rPr>
          <w:rStyle w:val="apple-converted-space"/>
          <w:sz w:val="28"/>
          <w:szCs w:val="28"/>
          <w:shd w:val="clear" w:color="auto" w:fill="FFFFFF"/>
        </w:rPr>
        <w:t> </w:t>
      </w:r>
      <w:r w:rsidRPr="009621B4">
        <w:rPr>
          <w:sz w:val="28"/>
          <w:szCs w:val="28"/>
          <w:shd w:val="clear" w:color="auto" w:fill="FFFFFF"/>
        </w:rPr>
        <w:t>- М., 1983.</w:t>
      </w:r>
    </w:p>
    <w:p w:rsidR="009621B4" w:rsidRPr="009621B4" w:rsidRDefault="009621B4" w:rsidP="009621B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t>Выготский Л.С. Игра и ее роль в психологическом развитии ребенка – Вопросы психологии, 1966.</w:t>
      </w:r>
    </w:p>
    <w:p w:rsidR="009621B4" w:rsidRPr="009621B4" w:rsidRDefault="009621B4" w:rsidP="009621B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621B4">
        <w:rPr>
          <w:sz w:val="28"/>
          <w:szCs w:val="28"/>
          <w:shd w:val="clear" w:color="auto" w:fill="FFFFFF"/>
        </w:rPr>
        <w:t>Выготский Л. С. Воображение и творчество в детском саду - 2-е издание, 1957.</w:t>
      </w:r>
    </w:p>
    <w:p w:rsidR="009621B4" w:rsidRPr="009621B4" w:rsidRDefault="009621B4" w:rsidP="009621B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621B4">
        <w:rPr>
          <w:rStyle w:val="a4"/>
          <w:i w:val="0"/>
          <w:sz w:val="28"/>
          <w:szCs w:val="28"/>
        </w:rPr>
        <w:t>Гальперин П.Я</w:t>
      </w:r>
      <w:r w:rsidRPr="009621B4">
        <w:rPr>
          <w:i/>
          <w:sz w:val="28"/>
          <w:szCs w:val="28"/>
        </w:rPr>
        <w:t>.</w:t>
      </w:r>
      <w:r w:rsidRPr="009621B4">
        <w:rPr>
          <w:sz w:val="28"/>
          <w:szCs w:val="28"/>
        </w:rPr>
        <w:t xml:space="preserve"> Введение в психологию. - М., 1976.</w:t>
      </w:r>
    </w:p>
    <w:p w:rsidR="009621B4" w:rsidRPr="009621B4" w:rsidRDefault="009621B4" w:rsidP="009621B4">
      <w:pPr>
        <w:numPr>
          <w:ilvl w:val="0"/>
          <w:numId w:val="1"/>
        </w:numPr>
        <w:spacing w:line="276" w:lineRule="auto"/>
        <w:jc w:val="both"/>
        <w:rPr>
          <w:rStyle w:val="a4"/>
          <w:i w:val="0"/>
          <w:sz w:val="28"/>
          <w:szCs w:val="28"/>
        </w:rPr>
      </w:pPr>
      <w:proofErr w:type="spellStart"/>
      <w:r w:rsidRPr="009621B4">
        <w:rPr>
          <w:rStyle w:val="a4"/>
          <w:i w:val="0"/>
          <w:sz w:val="28"/>
          <w:szCs w:val="28"/>
        </w:rPr>
        <w:t>Гормин</w:t>
      </w:r>
      <w:proofErr w:type="spellEnd"/>
      <w:r w:rsidRPr="009621B4">
        <w:rPr>
          <w:rStyle w:val="a4"/>
          <w:i w:val="0"/>
          <w:sz w:val="28"/>
          <w:szCs w:val="28"/>
        </w:rPr>
        <w:t xml:space="preserve"> А. С. Методология и методы психологии: учебно-методическое пособие -  Великий Новгород; НИРО, 2010.</w:t>
      </w:r>
    </w:p>
    <w:p w:rsidR="009621B4" w:rsidRDefault="009621B4" w:rsidP="009621B4">
      <w:pPr>
        <w:pStyle w:val="a3"/>
        <w:shd w:val="clear" w:color="auto" w:fill="FFFFFF"/>
        <w:spacing w:before="0" w:beforeAutospacing="0" w:after="120" w:afterAutospacing="0" w:line="360" w:lineRule="auto"/>
        <w:ind w:firstLine="1072"/>
        <w:jc w:val="both"/>
        <w:outlineLvl w:val="0"/>
        <w:rPr>
          <w:b/>
          <w:sz w:val="28"/>
          <w:szCs w:val="28"/>
        </w:rPr>
      </w:pPr>
    </w:p>
    <w:p w:rsidR="009621B4" w:rsidRDefault="009621B4" w:rsidP="009621B4">
      <w:pPr>
        <w:pStyle w:val="a3"/>
        <w:shd w:val="clear" w:color="auto" w:fill="FFFFFF"/>
        <w:spacing w:before="0" w:beforeAutospacing="0" w:after="120" w:afterAutospacing="0" w:line="360" w:lineRule="auto"/>
        <w:ind w:firstLine="1072"/>
        <w:jc w:val="center"/>
        <w:outlineLvl w:val="0"/>
        <w:rPr>
          <w:b/>
          <w:sz w:val="28"/>
          <w:szCs w:val="28"/>
        </w:rPr>
      </w:pPr>
    </w:p>
    <w:p w:rsidR="009621B4" w:rsidRDefault="009621B4" w:rsidP="009621B4">
      <w:pPr>
        <w:pStyle w:val="a3"/>
        <w:shd w:val="clear" w:color="auto" w:fill="FFFFFF"/>
        <w:spacing w:before="0" w:beforeAutospacing="0" w:after="120" w:afterAutospacing="0" w:line="360" w:lineRule="auto"/>
        <w:ind w:firstLine="1072"/>
        <w:jc w:val="both"/>
        <w:outlineLvl w:val="0"/>
        <w:rPr>
          <w:b/>
          <w:sz w:val="28"/>
          <w:szCs w:val="28"/>
        </w:rPr>
      </w:pPr>
    </w:p>
    <w:p w:rsidR="009621B4" w:rsidRDefault="009621B4" w:rsidP="009621B4">
      <w:pPr>
        <w:jc w:val="both"/>
      </w:pPr>
    </w:p>
    <w:sectPr w:rsidR="0096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A2B"/>
    <w:multiLevelType w:val="hybridMultilevel"/>
    <w:tmpl w:val="3932C524"/>
    <w:lvl w:ilvl="0" w:tplc="148A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A8"/>
    <w:rsid w:val="003C4278"/>
    <w:rsid w:val="00733DA8"/>
    <w:rsid w:val="009621B4"/>
    <w:rsid w:val="00A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1B4"/>
  </w:style>
  <w:style w:type="paragraph" w:customStyle="1" w:styleId="c0">
    <w:name w:val="c0"/>
    <w:basedOn w:val="a"/>
    <w:rsid w:val="009621B4"/>
    <w:pPr>
      <w:spacing w:before="100" w:beforeAutospacing="1" w:after="100" w:afterAutospacing="1"/>
    </w:pPr>
  </w:style>
  <w:style w:type="paragraph" w:customStyle="1" w:styleId="c18">
    <w:name w:val="c18"/>
    <w:basedOn w:val="a"/>
    <w:rsid w:val="009621B4"/>
    <w:pPr>
      <w:spacing w:before="100" w:beforeAutospacing="1" w:after="100" w:afterAutospacing="1"/>
    </w:pPr>
  </w:style>
  <w:style w:type="character" w:customStyle="1" w:styleId="c2c1">
    <w:name w:val="c2 c1"/>
    <w:basedOn w:val="a0"/>
    <w:rsid w:val="009621B4"/>
  </w:style>
  <w:style w:type="paragraph" w:customStyle="1" w:styleId="c22">
    <w:name w:val="c22"/>
    <w:basedOn w:val="a"/>
    <w:rsid w:val="009621B4"/>
    <w:pPr>
      <w:spacing w:before="100" w:beforeAutospacing="1" w:after="100" w:afterAutospacing="1"/>
    </w:pPr>
  </w:style>
  <w:style w:type="paragraph" w:customStyle="1" w:styleId="c3c6c10">
    <w:name w:val="c3 c6 c10"/>
    <w:basedOn w:val="a"/>
    <w:rsid w:val="009621B4"/>
    <w:pPr>
      <w:spacing w:before="100" w:beforeAutospacing="1" w:after="100" w:afterAutospacing="1"/>
    </w:pPr>
  </w:style>
  <w:style w:type="paragraph" w:customStyle="1" w:styleId="c3c10">
    <w:name w:val="c3 c10"/>
    <w:basedOn w:val="a"/>
    <w:rsid w:val="009621B4"/>
    <w:pPr>
      <w:spacing w:before="100" w:beforeAutospacing="1" w:after="100" w:afterAutospacing="1"/>
    </w:pPr>
  </w:style>
  <w:style w:type="character" w:customStyle="1" w:styleId="c1">
    <w:name w:val="c1"/>
    <w:basedOn w:val="a0"/>
    <w:rsid w:val="009621B4"/>
  </w:style>
  <w:style w:type="character" w:customStyle="1" w:styleId="c2">
    <w:name w:val="c2"/>
    <w:basedOn w:val="a0"/>
    <w:rsid w:val="009621B4"/>
  </w:style>
  <w:style w:type="paragraph" w:styleId="a3">
    <w:name w:val="Normal (Web)"/>
    <w:basedOn w:val="a"/>
    <w:rsid w:val="009621B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621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1B4"/>
  </w:style>
  <w:style w:type="paragraph" w:customStyle="1" w:styleId="c0">
    <w:name w:val="c0"/>
    <w:basedOn w:val="a"/>
    <w:rsid w:val="009621B4"/>
    <w:pPr>
      <w:spacing w:before="100" w:beforeAutospacing="1" w:after="100" w:afterAutospacing="1"/>
    </w:pPr>
  </w:style>
  <w:style w:type="paragraph" w:customStyle="1" w:styleId="c18">
    <w:name w:val="c18"/>
    <w:basedOn w:val="a"/>
    <w:rsid w:val="009621B4"/>
    <w:pPr>
      <w:spacing w:before="100" w:beforeAutospacing="1" w:after="100" w:afterAutospacing="1"/>
    </w:pPr>
  </w:style>
  <w:style w:type="character" w:customStyle="1" w:styleId="c2c1">
    <w:name w:val="c2 c1"/>
    <w:basedOn w:val="a0"/>
    <w:rsid w:val="009621B4"/>
  </w:style>
  <w:style w:type="paragraph" w:customStyle="1" w:styleId="c22">
    <w:name w:val="c22"/>
    <w:basedOn w:val="a"/>
    <w:rsid w:val="009621B4"/>
    <w:pPr>
      <w:spacing w:before="100" w:beforeAutospacing="1" w:after="100" w:afterAutospacing="1"/>
    </w:pPr>
  </w:style>
  <w:style w:type="paragraph" w:customStyle="1" w:styleId="c3c6c10">
    <w:name w:val="c3 c6 c10"/>
    <w:basedOn w:val="a"/>
    <w:rsid w:val="009621B4"/>
    <w:pPr>
      <w:spacing w:before="100" w:beforeAutospacing="1" w:after="100" w:afterAutospacing="1"/>
    </w:pPr>
  </w:style>
  <w:style w:type="paragraph" w:customStyle="1" w:styleId="c3c10">
    <w:name w:val="c3 c10"/>
    <w:basedOn w:val="a"/>
    <w:rsid w:val="009621B4"/>
    <w:pPr>
      <w:spacing w:before="100" w:beforeAutospacing="1" w:after="100" w:afterAutospacing="1"/>
    </w:pPr>
  </w:style>
  <w:style w:type="character" w:customStyle="1" w:styleId="c1">
    <w:name w:val="c1"/>
    <w:basedOn w:val="a0"/>
    <w:rsid w:val="009621B4"/>
  </w:style>
  <w:style w:type="character" w:customStyle="1" w:styleId="c2">
    <w:name w:val="c2"/>
    <w:basedOn w:val="a0"/>
    <w:rsid w:val="009621B4"/>
  </w:style>
  <w:style w:type="paragraph" w:styleId="a3">
    <w:name w:val="Normal (Web)"/>
    <w:basedOn w:val="a"/>
    <w:rsid w:val="009621B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621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1901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2019-10-12T08:26:00Z</dcterms:created>
  <dcterms:modified xsi:type="dcterms:W3CDTF">2019-10-12T08:34:00Z</dcterms:modified>
</cp:coreProperties>
</file>