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7E" w:rsidRPr="00785841" w:rsidRDefault="0055376B" w:rsidP="0060487E">
      <w:pPr>
        <w:widowControl w:val="0"/>
        <w:spacing w:line="360" w:lineRule="auto"/>
        <w:ind w:firstLine="567"/>
        <w:jc w:val="right"/>
        <w:rPr>
          <w:rFonts w:eastAsia="Calibri"/>
          <w:b/>
          <w:color w:val="262626" w:themeColor="text1" w:themeTint="D9"/>
          <w:sz w:val="28"/>
          <w:szCs w:val="28"/>
          <w:lang w:eastAsia="en-US"/>
        </w:rPr>
      </w:pPr>
      <w:proofErr w:type="spellStart"/>
      <w:proofErr w:type="gramStart"/>
      <w:r>
        <w:rPr>
          <w:rFonts w:eastAsia="Calibri"/>
          <w:b/>
          <w:color w:val="262626" w:themeColor="text1" w:themeTint="D9"/>
          <w:sz w:val="28"/>
          <w:szCs w:val="28"/>
          <w:lang w:eastAsia="en-US"/>
        </w:rPr>
        <w:t>Тулупова</w:t>
      </w:r>
      <w:proofErr w:type="spellEnd"/>
      <w:r>
        <w:rPr>
          <w:rFonts w:eastAsia="Calibri"/>
          <w:b/>
          <w:color w:val="262626" w:themeColor="text1" w:themeTint="D9"/>
          <w:sz w:val="28"/>
          <w:szCs w:val="28"/>
          <w:lang w:eastAsia="en-US"/>
        </w:rPr>
        <w:t xml:space="preserve">  </w:t>
      </w:r>
      <w:r w:rsidR="0060487E" w:rsidRPr="00785841">
        <w:rPr>
          <w:rFonts w:eastAsia="Calibri"/>
          <w:b/>
          <w:color w:val="262626" w:themeColor="text1" w:themeTint="D9"/>
          <w:sz w:val="28"/>
          <w:szCs w:val="28"/>
          <w:lang w:eastAsia="en-US"/>
        </w:rPr>
        <w:t>Екатерина</w:t>
      </w:r>
      <w:proofErr w:type="gramEnd"/>
      <w:r w:rsidR="0060487E" w:rsidRPr="00785841">
        <w:rPr>
          <w:rFonts w:eastAsia="Calibri"/>
          <w:b/>
          <w:color w:val="262626" w:themeColor="text1" w:themeTint="D9"/>
          <w:sz w:val="28"/>
          <w:szCs w:val="28"/>
          <w:lang w:eastAsia="en-US"/>
        </w:rPr>
        <w:t xml:space="preserve"> Евгеньевна</w:t>
      </w:r>
    </w:p>
    <w:p w:rsidR="006430C9" w:rsidRDefault="006430C9" w:rsidP="0060487E">
      <w:pPr>
        <w:widowControl w:val="0"/>
        <w:spacing w:line="360" w:lineRule="auto"/>
        <w:ind w:firstLine="567"/>
        <w:jc w:val="right"/>
        <w:rPr>
          <w:rFonts w:eastAsia="Calibri"/>
          <w:color w:val="262626" w:themeColor="text1" w:themeTint="D9"/>
          <w:sz w:val="28"/>
          <w:szCs w:val="28"/>
          <w:lang w:eastAsia="en-US"/>
        </w:rPr>
      </w:pPr>
      <w:r>
        <w:rPr>
          <w:rFonts w:eastAsia="Calibri"/>
          <w:color w:val="262626" w:themeColor="text1" w:themeTint="D9"/>
          <w:sz w:val="28"/>
          <w:szCs w:val="28"/>
          <w:lang w:eastAsia="en-US"/>
        </w:rPr>
        <w:t xml:space="preserve">Педагог-психолог </w:t>
      </w:r>
    </w:p>
    <w:p w:rsidR="0060487E" w:rsidRPr="00785841" w:rsidRDefault="006430C9" w:rsidP="0060487E">
      <w:pPr>
        <w:widowControl w:val="0"/>
        <w:spacing w:line="360" w:lineRule="auto"/>
        <w:ind w:firstLine="567"/>
        <w:jc w:val="right"/>
        <w:rPr>
          <w:rFonts w:eastAsia="Calibri"/>
          <w:iCs/>
          <w:color w:val="262626" w:themeColor="text1" w:themeTint="D9"/>
          <w:sz w:val="28"/>
          <w:szCs w:val="28"/>
          <w:lang w:eastAsia="en-US"/>
        </w:rPr>
      </w:pPr>
      <w:r w:rsidRPr="006430C9">
        <w:rPr>
          <w:rFonts w:eastAsia="Calibri"/>
          <w:iCs/>
          <w:color w:val="262626" w:themeColor="text1" w:themeTint="D9"/>
          <w:sz w:val="28"/>
          <w:szCs w:val="28"/>
          <w:lang w:eastAsia="en-US"/>
        </w:rPr>
        <w:t xml:space="preserve">МАДОУ «Детский сад № 12 </w:t>
      </w:r>
      <w:proofErr w:type="gramStart"/>
      <w:r w:rsidRPr="006430C9">
        <w:rPr>
          <w:rFonts w:eastAsia="Calibri"/>
          <w:iCs/>
          <w:color w:val="262626" w:themeColor="text1" w:themeTint="D9"/>
          <w:sz w:val="28"/>
          <w:szCs w:val="28"/>
          <w:lang w:eastAsia="en-US"/>
        </w:rPr>
        <w:t>« Теремок</w:t>
      </w:r>
      <w:proofErr w:type="gramEnd"/>
      <w:r w:rsidRPr="006430C9">
        <w:rPr>
          <w:rFonts w:eastAsia="Calibri"/>
          <w:iCs/>
          <w:color w:val="262626" w:themeColor="text1" w:themeTint="D9"/>
          <w:sz w:val="28"/>
          <w:szCs w:val="28"/>
          <w:lang w:eastAsia="en-US"/>
        </w:rPr>
        <w:t>»</w:t>
      </w:r>
      <w:r w:rsidRPr="00785841">
        <w:rPr>
          <w:rFonts w:eastAsia="Calibri"/>
          <w:iCs/>
          <w:color w:val="262626" w:themeColor="text1" w:themeTint="D9"/>
          <w:sz w:val="28"/>
          <w:szCs w:val="28"/>
          <w:lang w:eastAsia="en-US"/>
        </w:rPr>
        <w:t xml:space="preserve"> </w:t>
      </w:r>
    </w:p>
    <w:p w:rsidR="0060487E" w:rsidRDefault="006430C9" w:rsidP="0060487E">
      <w:pPr>
        <w:widowControl w:val="0"/>
        <w:spacing w:line="360" w:lineRule="auto"/>
        <w:ind w:firstLine="567"/>
        <w:jc w:val="right"/>
        <w:rPr>
          <w:rFonts w:eastAsia="Calibri"/>
          <w:color w:val="262626" w:themeColor="text1" w:themeTint="D9"/>
          <w:sz w:val="28"/>
          <w:szCs w:val="28"/>
          <w:lang w:eastAsia="en-US"/>
        </w:rPr>
      </w:pPr>
      <w:r w:rsidRPr="006430C9">
        <w:rPr>
          <w:rFonts w:eastAsia="Calibri"/>
          <w:color w:val="262626" w:themeColor="text1" w:themeTint="D9"/>
          <w:sz w:val="28"/>
          <w:szCs w:val="28"/>
          <w:lang w:eastAsia="en-US"/>
        </w:rPr>
        <w:t>г. Корсаков Сахалинской области</w:t>
      </w:r>
      <w:r w:rsidR="0060487E" w:rsidRPr="00785841">
        <w:rPr>
          <w:rFonts w:eastAsia="Calibri"/>
          <w:color w:val="262626" w:themeColor="text1" w:themeTint="D9"/>
          <w:sz w:val="28"/>
          <w:szCs w:val="28"/>
          <w:lang w:eastAsia="en-US"/>
        </w:rPr>
        <w:t>, РФ</w:t>
      </w:r>
    </w:p>
    <w:p w:rsidR="0060487E" w:rsidRPr="00785841" w:rsidRDefault="0060487E" w:rsidP="0060487E">
      <w:pPr>
        <w:widowControl w:val="0"/>
        <w:rPr>
          <w:b/>
          <w:color w:val="262626" w:themeColor="text1" w:themeTint="D9"/>
          <w:sz w:val="32"/>
          <w:szCs w:val="30"/>
        </w:rPr>
      </w:pPr>
    </w:p>
    <w:p w:rsidR="0060487E" w:rsidRPr="00785841" w:rsidRDefault="0060487E" w:rsidP="008D1EDA">
      <w:pPr>
        <w:widowControl w:val="0"/>
        <w:jc w:val="center"/>
        <w:rPr>
          <w:b/>
          <w:color w:val="262626" w:themeColor="text1" w:themeTint="D9"/>
          <w:sz w:val="32"/>
          <w:szCs w:val="30"/>
        </w:rPr>
      </w:pPr>
      <w:r w:rsidRPr="00785841">
        <w:rPr>
          <w:b/>
          <w:color w:val="262626" w:themeColor="text1" w:themeTint="D9"/>
          <w:sz w:val="32"/>
          <w:szCs w:val="30"/>
        </w:rPr>
        <w:t xml:space="preserve">Методы психологической релаксации и </w:t>
      </w:r>
      <w:proofErr w:type="spellStart"/>
      <w:r w:rsidRPr="00785841">
        <w:rPr>
          <w:b/>
          <w:color w:val="262626" w:themeColor="text1" w:themeTint="D9"/>
          <w:sz w:val="32"/>
          <w:szCs w:val="30"/>
        </w:rPr>
        <w:t>саморегуляции</w:t>
      </w:r>
      <w:proofErr w:type="spellEnd"/>
      <w:r w:rsidRPr="00785841">
        <w:rPr>
          <w:b/>
          <w:color w:val="262626" w:themeColor="text1" w:themeTint="D9"/>
          <w:sz w:val="32"/>
          <w:szCs w:val="30"/>
        </w:rPr>
        <w:t xml:space="preserve"> как средства оптимизации </w:t>
      </w:r>
      <w:r w:rsidR="00E741C5" w:rsidRPr="00785841">
        <w:rPr>
          <w:b/>
          <w:color w:val="262626" w:themeColor="text1" w:themeTint="D9"/>
          <w:sz w:val="32"/>
          <w:szCs w:val="30"/>
        </w:rPr>
        <w:t xml:space="preserve">функциональных психических </w:t>
      </w:r>
      <w:r w:rsidR="00BD4A13" w:rsidRPr="00785841">
        <w:rPr>
          <w:b/>
          <w:color w:val="262626" w:themeColor="text1" w:themeTint="D9"/>
          <w:sz w:val="32"/>
          <w:szCs w:val="30"/>
        </w:rPr>
        <w:t>состояний личности</w:t>
      </w:r>
      <w:r w:rsidR="008D1EDA">
        <w:rPr>
          <w:b/>
          <w:color w:val="262626" w:themeColor="text1" w:themeTint="D9"/>
          <w:sz w:val="32"/>
          <w:szCs w:val="30"/>
        </w:rPr>
        <w:t xml:space="preserve"> в </w:t>
      </w:r>
      <w:r w:rsidR="006430C9">
        <w:rPr>
          <w:b/>
          <w:color w:val="262626" w:themeColor="text1" w:themeTint="D9"/>
          <w:sz w:val="32"/>
          <w:szCs w:val="30"/>
        </w:rPr>
        <w:t xml:space="preserve">профессиональной </w:t>
      </w:r>
      <w:r w:rsidR="00876F08">
        <w:rPr>
          <w:b/>
          <w:color w:val="262626" w:themeColor="text1" w:themeTint="D9"/>
          <w:sz w:val="32"/>
          <w:szCs w:val="30"/>
        </w:rPr>
        <w:t>деятельности.</w:t>
      </w:r>
    </w:p>
    <w:p w:rsidR="0060487E" w:rsidRPr="00785841" w:rsidRDefault="0060487E" w:rsidP="0060487E">
      <w:pPr>
        <w:widowControl w:val="0"/>
        <w:spacing w:before="240" w:line="360" w:lineRule="auto"/>
        <w:ind w:firstLine="567"/>
        <w:jc w:val="both"/>
        <w:rPr>
          <w:rFonts w:eastAsia="Calibri"/>
          <w:i/>
          <w:color w:val="262626" w:themeColor="text1" w:themeTint="D9"/>
          <w:sz w:val="28"/>
          <w:szCs w:val="28"/>
          <w:lang w:eastAsia="en-US"/>
        </w:rPr>
      </w:pPr>
      <w:r w:rsidRPr="00785841">
        <w:rPr>
          <w:rFonts w:eastAsia="Calibri"/>
          <w:b/>
          <w:i/>
          <w:color w:val="262626" w:themeColor="text1" w:themeTint="D9"/>
          <w:sz w:val="28"/>
          <w:szCs w:val="28"/>
          <w:lang w:eastAsia="en-US"/>
        </w:rPr>
        <w:t xml:space="preserve">Аннотация: </w:t>
      </w:r>
      <w:r w:rsidRPr="00785841">
        <w:rPr>
          <w:rFonts w:eastAsia="Calibri"/>
          <w:i/>
          <w:color w:val="262626" w:themeColor="text1" w:themeTint="D9"/>
          <w:sz w:val="28"/>
          <w:szCs w:val="28"/>
          <w:lang w:eastAsia="en-US"/>
        </w:rPr>
        <w:t>в статье рассмат</w:t>
      </w:r>
      <w:r w:rsidR="00876F08">
        <w:rPr>
          <w:rFonts w:eastAsia="Calibri"/>
          <w:i/>
          <w:color w:val="262626" w:themeColor="text1" w:themeTint="D9"/>
          <w:sz w:val="28"/>
          <w:szCs w:val="28"/>
          <w:lang w:eastAsia="en-US"/>
        </w:rPr>
        <w:t xml:space="preserve">риваются теоретические аспекты </w:t>
      </w:r>
      <w:r w:rsidRPr="00785841">
        <w:rPr>
          <w:rFonts w:eastAsia="Calibri"/>
          <w:i/>
          <w:color w:val="262626" w:themeColor="text1" w:themeTint="D9"/>
          <w:sz w:val="28"/>
          <w:szCs w:val="28"/>
          <w:lang w:eastAsia="en-US"/>
        </w:rPr>
        <w:t xml:space="preserve">исследования методов психологической релаксации и </w:t>
      </w:r>
      <w:proofErr w:type="spellStart"/>
      <w:r w:rsidRPr="00785841">
        <w:rPr>
          <w:rFonts w:eastAsia="Calibri"/>
          <w:i/>
          <w:color w:val="262626" w:themeColor="text1" w:themeTint="D9"/>
          <w:sz w:val="28"/>
          <w:szCs w:val="28"/>
          <w:lang w:eastAsia="en-US"/>
        </w:rPr>
        <w:t>саморегуляци</w:t>
      </w:r>
      <w:r w:rsidR="008D1EDA">
        <w:rPr>
          <w:rFonts w:eastAsia="Calibri"/>
          <w:i/>
          <w:color w:val="262626" w:themeColor="text1" w:themeTint="D9"/>
          <w:sz w:val="28"/>
          <w:szCs w:val="28"/>
          <w:lang w:eastAsia="en-US"/>
        </w:rPr>
        <w:t>и</w:t>
      </w:r>
      <w:proofErr w:type="spellEnd"/>
      <w:r w:rsidR="008D1EDA">
        <w:rPr>
          <w:rFonts w:eastAsia="Calibri"/>
          <w:i/>
          <w:color w:val="262626" w:themeColor="text1" w:themeTint="D9"/>
          <w:sz w:val="28"/>
          <w:szCs w:val="28"/>
          <w:lang w:eastAsia="en-US"/>
        </w:rPr>
        <w:t xml:space="preserve">, а также </w:t>
      </w:r>
      <w:r w:rsidR="008D1EDA">
        <w:rPr>
          <w:i/>
          <w:color w:val="262626" w:themeColor="text1" w:themeTint="D9"/>
          <w:sz w:val="28"/>
          <w:szCs w:val="28"/>
        </w:rPr>
        <w:t>функ</w:t>
      </w:r>
      <w:r w:rsidR="006430C9">
        <w:rPr>
          <w:i/>
          <w:color w:val="262626" w:themeColor="text1" w:themeTint="D9"/>
          <w:sz w:val="28"/>
          <w:szCs w:val="28"/>
        </w:rPr>
        <w:t>циональные психических состояний</w:t>
      </w:r>
      <w:r w:rsidR="008D1EDA">
        <w:rPr>
          <w:i/>
          <w:color w:val="262626" w:themeColor="text1" w:themeTint="D9"/>
          <w:sz w:val="28"/>
          <w:szCs w:val="28"/>
        </w:rPr>
        <w:t xml:space="preserve">. </w:t>
      </w:r>
    </w:p>
    <w:p w:rsidR="0060487E" w:rsidRPr="00785841" w:rsidRDefault="0060487E" w:rsidP="0060487E">
      <w:pPr>
        <w:widowControl w:val="0"/>
        <w:spacing w:line="360" w:lineRule="auto"/>
        <w:ind w:firstLine="567"/>
        <w:jc w:val="both"/>
        <w:rPr>
          <w:rFonts w:eastAsia="Calibri"/>
          <w:i/>
          <w:color w:val="262626" w:themeColor="text1" w:themeTint="D9"/>
          <w:sz w:val="28"/>
          <w:szCs w:val="28"/>
          <w:lang w:eastAsia="en-US"/>
        </w:rPr>
      </w:pPr>
      <w:r w:rsidRPr="00785841">
        <w:rPr>
          <w:rFonts w:eastAsia="Calibri"/>
          <w:b/>
          <w:i/>
          <w:color w:val="262626" w:themeColor="text1" w:themeTint="D9"/>
          <w:sz w:val="28"/>
          <w:szCs w:val="28"/>
          <w:lang w:eastAsia="en-US"/>
        </w:rPr>
        <w:t>Ключевые слова:</w:t>
      </w:r>
      <w:r w:rsidRPr="00785841">
        <w:rPr>
          <w:rFonts w:eastAsia="Calibri"/>
          <w:i/>
          <w:color w:val="262626" w:themeColor="text1" w:themeTint="D9"/>
          <w:sz w:val="28"/>
          <w:szCs w:val="28"/>
          <w:lang w:eastAsia="en-US"/>
        </w:rPr>
        <w:t xml:space="preserve"> </w:t>
      </w:r>
      <w:r w:rsidR="00876F08">
        <w:rPr>
          <w:rFonts w:eastAsia="Calibri"/>
          <w:i/>
          <w:color w:val="262626" w:themeColor="text1" w:themeTint="D9"/>
          <w:sz w:val="28"/>
          <w:szCs w:val="28"/>
          <w:lang w:eastAsia="en-US"/>
        </w:rPr>
        <w:t xml:space="preserve">релаксация, </w:t>
      </w:r>
      <w:proofErr w:type="spellStart"/>
      <w:r w:rsidR="00876F08">
        <w:rPr>
          <w:rFonts w:eastAsia="Calibri"/>
          <w:i/>
          <w:color w:val="262626" w:themeColor="text1" w:themeTint="D9"/>
          <w:sz w:val="28"/>
          <w:szCs w:val="28"/>
          <w:lang w:eastAsia="en-US"/>
        </w:rPr>
        <w:t>саморегуляция</w:t>
      </w:r>
      <w:proofErr w:type="spellEnd"/>
      <w:r w:rsidRPr="00785841">
        <w:rPr>
          <w:rFonts w:eastAsia="Calibri"/>
          <w:i/>
          <w:color w:val="262626" w:themeColor="text1" w:themeTint="D9"/>
          <w:sz w:val="28"/>
          <w:szCs w:val="28"/>
          <w:lang w:eastAsia="en-US"/>
        </w:rPr>
        <w:t xml:space="preserve">, </w:t>
      </w:r>
      <w:r w:rsidR="00574E29" w:rsidRPr="00785841">
        <w:rPr>
          <w:rFonts w:eastAsia="Calibri"/>
          <w:i/>
          <w:color w:val="262626" w:themeColor="text1" w:themeTint="D9"/>
          <w:sz w:val="28"/>
          <w:szCs w:val="28"/>
          <w:lang w:eastAsia="en-US"/>
        </w:rPr>
        <w:t xml:space="preserve">функциональные психические состояния, </w:t>
      </w:r>
      <w:r w:rsidR="00876F08">
        <w:rPr>
          <w:rFonts w:eastAsia="Calibri"/>
          <w:i/>
          <w:color w:val="262626" w:themeColor="text1" w:themeTint="D9"/>
          <w:sz w:val="28"/>
          <w:szCs w:val="28"/>
          <w:lang w:eastAsia="en-US"/>
        </w:rPr>
        <w:t>психологические состояния</w:t>
      </w:r>
    </w:p>
    <w:p w:rsidR="0066059A" w:rsidRPr="00785841" w:rsidRDefault="00C17350" w:rsidP="008D1EDA">
      <w:pPr>
        <w:spacing w:line="360" w:lineRule="auto"/>
        <w:ind w:right="-143" w:firstLine="567"/>
        <w:jc w:val="both"/>
        <w:rPr>
          <w:color w:val="262626" w:themeColor="text1" w:themeTint="D9"/>
          <w:sz w:val="28"/>
          <w:szCs w:val="28"/>
        </w:rPr>
      </w:pPr>
      <w:r w:rsidRPr="00785841">
        <w:rPr>
          <w:color w:val="262626" w:themeColor="text1" w:themeTint="D9"/>
          <w:sz w:val="28"/>
          <w:szCs w:val="28"/>
        </w:rPr>
        <w:t>В наш век научно-технического прогресса не вызывает со</w:t>
      </w:r>
      <w:r w:rsidRPr="00785841">
        <w:rPr>
          <w:color w:val="262626" w:themeColor="text1" w:themeTint="D9"/>
          <w:sz w:val="28"/>
          <w:szCs w:val="28"/>
        </w:rPr>
        <w:softHyphen/>
        <w:t>мнения необходимость поддержания функциональных</w:t>
      </w:r>
      <w:r w:rsidR="0066059A">
        <w:rPr>
          <w:color w:val="262626" w:themeColor="text1" w:themeTint="D9"/>
          <w:sz w:val="28"/>
          <w:szCs w:val="28"/>
        </w:rPr>
        <w:t xml:space="preserve"> психических</w:t>
      </w:r>
      <w:r w:rsidRPr="00785841">
        <w:rPr>
          <w:color w:val="262626" w:themeColor="text1" w:themeTint="D9"/>
          <w:sz w:val="28"/>
          <w:szCs w:val="28"/>
        </w:rPr>
        <w:t xml:space="preserve"> состояний высокой активности, высокой мобилизационной готовности при выпо</w:t>
      </w:r>
      <w:r w:rsidR="008D1EDA">
        <w:rPr>
          <w:color w:val="262626" w:themeColor="text1" w:themeTint="D9"/>
          <w:sz w:val="28"/>
          <w:szCs w:val="28"/>
        </w:rPr>
        <w:t xml:space="preserve">лнении практически любой как в </w:t>
      </w:r>
      <w:hyperlink r:id="rId5" w:tooltip="Профессиональная деятельность" w:history="1">
        <w:r w:rsidRPr="00785841">
          <w:rPr>
            <w:rStyle w:val="a3"/>
            <w:color w:val="262626" w:themeColor="text1" w:themeTint="D9"/>
            <w:sz w:val="28"/>
            <w:szCs w:val="28"/>
            <w:u w:val="none"/>
          </w:rPr>
          <w:t>профессиональной, так и в учебной деятельности</w:t>
        </w:r>
        <w:r w:rsidR="008D1EDA">
          <w:rPr>
            <w:rStyle w:val="a3"/>
            <w:color w:val="262626" w:themeColor="text1" w:themeTint="D9"/>
            <w:sz w:val="28"/>
            <w:szCs w:val="28"/>
            <w:u w:val="none"/>
          </w:rPr>
          <w:t>.</w:t>
        </w:r>
        <w:r w:rsidRPr="00785841">
          <w:rPr>
            <w:rStyle w:val="a3"/>
            <w:color w:val="262626" w:themeColor="text1" w:themeTint="D9"/>
            <w:sz w:val="28"/>
            <w:szCs w:val="28"/>
            <w:u w:val="none"/>
          </w:rPr>
          <w:t xml:space="preserve"> </w:t>
        </w:r>
      </w:hyperlink>
    </w:p>
    <w:p w:rsidR="0060487E" w:rsidRDefault="00EA309C" w:rsidP="008D1EDA">
      <w:pPr>
        <w:spacing w:line="360" w:lineRule="auto"/>
        <w:ind w:right="-143"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Большинство из нас</w:t>
      </w:r>
      <w:r w:rsidR="008D1EDA">
        <w:rPr>
          <w:color w:val="262626" w:themeColor="text1" w:themeTint="D9"/>
          <w:sz w:val="28"/>
          <w:szCs w:val="28"/>
        </w:rPr>
        <w:t xml:space="preserve"> имели потребность </w:t>
      </w:r>
      <w:r w:rsidRPr="00785841">
        <w:rPr>
          <w:color w:val="262626" w:themeColor="text1" w:themeTint="D9"/>
          <w:sz w:val="28"/>
          <w:szCs w:val="28"/>
        </w:rPr>
        <w:t xml:space="preserve">хотя бы раз в жизни </w:t>
      </w:r>
      <w:r w:rsidR="0060487E" w:rsidRPr="00785841">
        <w:rPr>
          <w:color w:val="262626" w:themeColor="text1" w:themeTint="D9"/>
          <w:sz w:val="28"/>
          <w:szCs w:val="28"/>
        </w:rPr>
        <w:t xml:space="preserve">в изменении своего физиологического или психологического состояния в кратчайшие сроки. </w:t>
      </w:r>
    </w:p>
    <w:p w:rsidR="008D1EDA" w:rsidRDefault="008D1EDA" w:rsidP="008D1EDA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8D1EDA">
        <w:rPr>
          <w:color w:val="262626" w:themeColor="text1" w:themeTint="D9"/>
          <w:sz w:val="28"/>
          <w:szCs w:val="28"/>
        </w:rPr>
        <w:t>Функциональное состояние</w:t>
      </w:r>
      <w:r>
        <w:rPr>
          <w:color w:val="262626" w:themeColor="text1" w:themeTint="D9"/>
          <w:sz w:val="28"/>
          <w:szCs w:val="28"/>
        </w:rPr>
        <w:t xml:space="preserve"> </w:t>
      </w:r>
      <w:r w:rsidRPr="008D1EDA">
        <w:rPr>
          <w:color w:val="262626" w:themeColor="text1" w:themeTint="D9"/>
          <w:sz w:val="28"/>
          <w:szCs w:val="28"/>
        </w:rPr>
        <w:t>— это интегральная характеристика наличных свойств, качеств человека, определяющих эффективность его деятельности [2</w:t>
      </w:r>
      <w:r>
        <w:rPr>
          <w:color w:val="262626" w:themeColor="text1" w:themeTint="D9"/>
          <w:sz w:val="28"/>
          <w:szCs w:val="28"/>
        </w:rPr>
        <w:t>, с. 121</w:t>
      </w:r>
      <w:r w:rsidRPr="008D1EDA">
        <w:rPr>
          <w:color w:val="262626" w:themeColor="text1" w:themeTint="D9"/>
          <w:sz w:val="28"/>
          <w:szCs w:val="28"/>
        </w:rPr>
        <w:t>]</w:t>
      </w:r>
      <w:r>
        <w:rPr>
          <w:color w:val="262626" w:themeColor="text1" w:themeTint="D9"/>
          <w:sz w:val="28"/>
          <w:szCs w:val="28"/>
        </w:rPr>
        <w:t xml:space="preserve">. </w:t>
      </w:r>
      <w:r>
        <w:rPr>
          <w:sz w:val="28"/>
          <w:szCs w:val="28"/>
        </w:rPr>
        <w:t xml:space="preserve">Исследованием функциональных состояний занимались такие ученые как: </w:t>
      </w:r>
      <w:r w:rsidR="0055376B">
        <w:rPr>
          <w:sz w:val="28"/>
          <w:szCs w:val="28"/>
        </w:rPr>
        <w:t>(</w:t>
      </w:r>
      <w:r w:rsidRPr="008D1EDA">
        <w:rPr>
          <w:sz w:val="28"/>
          <w:szCs w:val="28"/>
        </w:rPr>
        <w:t>В.П. Зинченко</w:t>
      </w:r>
      <w:r>
        <w:rPr>
          <w:sz w:val="28"/>
          <w:szCs w:val="28"/>
        </w:rPr>
        <w:t>,</w:t>
      </w:r>
      <w:r w:rsidRPr="008D1EDA">
        <w:rPr>
          <w:sz w:val="28"/>
          <w:szCs w:val="28"/>
        </w:rPr>
        <w:t xml:space="preserve"> В. М. Мунипов, А.Н. </w:t>
      </w:r>
      <w:proofErr w:type="gramStart"/>
      <w:r w:rsidRPr="008D1EDA">
        <w:rPr>
          <w:sz w:val="28"/>
          <w:szCs w:val="28"/>
        </w:rPr>
        <w:t>Леонтьев,  Б.Ф.</w:t>
      </w:r>
      <w:proofErr w:type="gramEnd"/>
      <w:r w:rsidRPr="008D1EDA">
        <w:rPr>
          <w:sz w:val="28"/>
          <w:szCs w:val="28"/>
        </w:rPr>
        <w:t xml:space="preserve"> Ломов, E. А. Климов, </w:t>
      </w:r>
      <w:r>
        <w:rPr>
          <w:sz w:val="28"/>
          <w:szCs w:val="28"/>
        </w:rPr>
        <w:t>Стрелков</w:t>
      </w:r>
      <w:r w:rsidRPr="008D1EDA">
        <w:rPr>
          <w:sz w:val="28"/>
          <w:szCs w:val="28"/>
        </w:rPr>
        <w:t xml:space="preserve">). </w:t>
      </w:r>
    </w:p>
    <w:p w:rsidR="008D1EDA" w:rsidRPr="006430C9" w:rsidRDefault="008D1EDA" w:rsidP="006430C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8D1EDA">
        <w:rPr>
          <w:sz w:val="28"/>
          <w:szCs w:val="28"/>
        </w:rPr>
        <w:t xml:space="preserve">Развивающиеся в условиях негативные для субъекта и психические состояния могут приводить к деструкции функциональных состояний: дезорганизации учебной, а как следствие в дальнейшем и трудовой профессиональной деятельности. </w:t>
      </w:r>
      <w:bookmarkStart w:id="0" w:name="_GoBack"/>
      <w:bookmarkEnd w:id="0"/>
    </w:p>
    <w:p w:rsidR="00876F08" w:rsidRPr="00876F08" w:rsidRDefault="00876F08" w:rsidP="008D1EDA">
      <w:pPr>
        <w:spacing w:line="360" w:lineRule="auto"/>
        <w:ind w:right="-143" w:firstLine="567"/>
        <w:jc w:val="both"/>
        <w:rPr>
          <w:color w:val="262626" w:themeColor="text1" w:themeTint="D9"/>
          <w:sz w:val="28"/>
          <w:szCs w:val="28"/>
        </w:rPr>
      </w:pPr>
      <w:r w:rsidRPr="00876F08">
        <w:rPr>
          <w:color w:val="262626" w:themeColor="text1" w:themeTint="D9"/>
          <w:sz w:val="28"/>
          <w:szCs w:val="28"/>
        </w:rPr>
        <w:t xml:space="preserve"> Поэтому проблема разработки мето</w:t>
      </w:r>
      <w:r w:rsidR="008D1EDA">
        <w:rPr>
          <w:color w:val="262626" w:themeColor="text1" w:themeTint="D9"/>
          <w:sz w:val="28"/>
          <w:szCs w:val="28"/>
        </w:rPr>
        <w:t xml:space="preserve">дов </w:t>
      </w:r>
      <w:proofErr w:type="spellStart"/>
      <w:r w:rsidR="008D1EDA">
        <w:rPr>
          <w:color w:val="262626" w:themeColor="text1" w:themeTint="D9"/>
          <w:sz w:val="28"/>
          <w:szCs w:val="28"/>
        </w:rPr>
        <w:t>саморегуляции</w:t>
      </w:r>
      <w:proofErr w:type="spellEnd"/>
      <w:r w:rsidR="008D1EDA">
        <w:rPr>
          <w:color w:val="262626" w:themeColor="text1" w:themeTint="D9"/>
          <w:sz w:val="28"/>
          <w:szCs w:val="28"/>
        </w:rPr>
        <w:t xml:space="preserve"> и релаксации состояния </w:t>
      </w:r>
      <w:r w:rsidRPr="00876F08">
        <w:rPr>
          <w:color w:val="262626" w:themeColor="text1" w:themeTint="D9"/>
          <w:sz w:val="28"/>
          <w:szCs w:val="28"/>
        </w:rPr>
        <w:t xml:space="preserve">личности и ее психологических механизмов </w:t>
      </w:r>
      <w:r w:rsidR="008D1EDA">
        <w:rPr>
          <w:color w:val="262626" w:themeColor="text1" w:themeTint="D9"/>
          <w:sz w:val="28"/>
          <w:szCs w:val="28"/>
        </w:rPr>
        <w:t xml:space="preserve">оптимизации </w:t>
      </w:r>
      <w:r w:rsidRPr="00876F08">
        <w:rPr>
          <w:color w:val="262626" w:themeColor="text1" w:themeTint="D9"/>
          <w:sz w:val="28"/>
          <w:szCs w:val="28"/>
        </w:rPr>
        <w:t xml:space="preserve">становится </w:t>
      </w:r>
      <w:r w:rsidRPr="00876F08">
        <w:rPr>
          <w:color w:val="262626" w:themeColor="text1" w:themeTint="D9"/>
          <w:sz w:val="28"/>
          <w:szCs w:val="28"/>
        </w:rPr>
        <w:lastRenderedPageBreak/>
        <w:t>все более актуальной, как в т</w:t>
      </w:r>
      <w:r w:rsidR="008D1EDA">
        <w:rPr>
          <w:color w:val="262626" w:themeColor="text1" w:themeTint="D9"/>
          <w:sz w:val="28"/>
          <w:szCs w:val="28"/>
        </w:rPr>
        <w:t>еоретическом аспекте, так и в практическом применении.</w:t>
      </w:r>
    </w:p>
    <w:p w:rsidR="00EA309C" w:rsidRPr="008D1EDA" w:rsidRDefault="006430C9" w:rsidP="008D1EDA">
      <w:pPr>
        <w:spacing w:line="360" w:lineRule="auto"/>
        <w:ind w:right="-143"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П</w:t>
      </w:r>
      <w:r w:rsidR="00EA309C">
        <w:rPr>
          <w:color w:val="262626" w:themeColor="text1" w:themeTint="D9"/>
          <w:sz w:val="28"/>
          <w:szCs w:val="28"/>
        </w:rPr>
        <w:t xml:space="preserve">рофессиональная деятельность </w:t>
      </w:r>
      <w:r w:rsidR="00EA309C" w:rsidRPr="00EA309C">
        <w:rPr>
          <w:color w:val="262626" w:themeColor="text1" w:themeTint="D9"/>
          <w:sz w:val="28"/>
          <w:szCs w:val="28"/>
        </w:rPr>
        <w:t>– это психическая и физическая активность, направленная на профессиональное становление как одну из сторо</w:t>
      </w:r>
      <w:r w:rsidR="008D1EDA">
        <w:rPr>
          <w:color w:val="262626" w:themeColor="text1" w:themeTint="D9"/>
          <w:sz w:val="28"/>
          <w:szCs w:val="28"/>
        </w:rPr>
        <w:t xml:space="preserve">н личностного развития индивида </w:t>
      </w:r>
      <w:r w:rsidR="008D1EDA" w:rsidRPr="008D1EDA">
        <w:rPr>
          <w:color w:val="262626" w:themeColor="text1" w:themeTint="D9"/>
          <w:sz w:val="28"/>
          <w:szCs w:val="28"/>
        </w:rPr>
        <w:t>[</w:t>
      </w:r>
      <w:r w:rsidR="008D1EDA">
        <w:rPr>
          <w:color w:val="262626" w:themeColor="text1" w:themeTint="D9"/>
          <w:sz w:val="28"/>
          <w:szCs w:val="28"/>
        </w:rPr>
        <w:t>3, с. 274</w:t>
      </w:r>
      <w:r w:rsidR="008D1EDA" w:rsidRPr="008D1EDA">
        <w:rPr>
          <w:color w:val="262626" w:themeColor="text1" w:themeTint="D9"/>
          <w:sz w:val="28"/>
          <w:szCs w:val="28"/>
        </w:rPr>
        <w:t>]</w:t>
      </w:r>
      <w:r w:rsidR="008D1EDA">
        <w:rPr>
          <w:color w:val="262626" w:themeColor="text1" w:themeTint="D9"/>
          <w:sz w:val="28"/>
          <w:szCs w:val="28"/>
        </w:rPr>
        <w:t>.</w:t>
      </w:r>
    </w:p>
    <w:p w:rsidR="0066059A" w:rsidRDefault="0066059A" w:rsidP="008D1EDA">
      <w:pPr>
        <w:spacing w:after="160" w:line="360" w:lineRule="auto"/>
        <w:ind w:right="-143"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Несомненно, в ходе </w:t>
      </w:r>
      <w:r w:rsidRPr="0066059A">
        <w:rPr>
          <w:color w:val="262626" w:themeColor="text1" w:themeTint="D9"/>
          <w:sz w:val="28"/>
          <w:szCs w:val="28"/>
        </w:rPr>
        <w:t xml:space="preserve">профессиональной деятельности возникают умственная и эмоциональная усталость, нервно-психическое перенапряжение, а при </w:t>
      </w:r>
      <w:r>
        <w:rPr>
          <w:color w:val="262626" w:themeColor="text1" w:themeTint="D9"/>
          <w:sz w:val="28"/>
          <w:szCs w:val="28"/>
        </w:rPr>
        <w:t xml:space="preserve">накоплении </w:t>
      </w:r>
      <w:r w:rsidR="00F02B0F">
        <w:rPr>
          <w:color w:val="262626" w:themeColor="text1" w:themeTint="D9"/>
          <w:sz w:val="28"/>
          <w:szCs w:val="28"/>
        </w:rPr>
        <w:t>этих явлений могут</w:t>
      </w:r>
      <w:r w:rsidRPr="0066059A">
        <w:rPr>
          <w:color w:val="262626" w:themeColor="text1" w:themeTint="D9"/>
          <w:sz w:val="28"/>
          <w:szCs w:val="28"/>
        </w:rPr>
        <w:t xml:space="preserve"> даже </w:t>
      </w:r>
      <w:r w:rsidR="00F02B0F">
        <w:rPr>
          <w:color w:val="262626" w:themeColor="text1" w:themeTint="D9"/>
          <w:sz w:val="28"/>
          <w:szCs w:val="28"/>
        </w:rPr>
        <w:t xml:space="preserve">возникнуть </w:t>
      </w:r>
      <w:r w:rsidRPr="0066059A">
        <w:rPr>
          <w:color w:val="262626" w:themeColor="text1" w:themeTint="D9"/>
          <w:sz w:val="28"/>
          <w:szCs w:val="28"/>
        </w:rPr>
        <w:t>невротические расстройства</w:t>
      </w:r>
      <w:r w:rsidR="00F02B0F">
        <w:rPr>
          <w:color w:val="262626" w:themeColor="text1" w:themeTint="D9"/>
          <w:sz w:val="28"/>
          <w:szCs w:val="28"/>
        </w:rPr>
        <w:t xml:space="preserve"> личности.</w:t>
      </w:r>
      <w:r w:rsidRPr="0066059A">
        <w:rPr>
          <w:color w:val="262626" w:themeColor="text1" w:themeTint="D9"/>
          <w:sz w:val="28"/>
          <w:szCs w:val="28"/>
        </w:rPr>
        <w:t xml:space="preserve"> </w:t>
      </w:r>
      <w:r w:rsidR="00F02B0F">
        <w:rPr>
          <w:color w:val="262626" w:themeColor="text1" w:themeTint="D9"/>
          <w:sz w:val="28"/>
          <w:szCs w:val="28"/>
        </w:rPr>
        <w:t xml:space="preserve">Наиболее эффективным и </w:t>
      </w:r>
      <w:r w:rsidRPr="0066059A">
        <w:rPr>
          <w:color w:val="262626" w:themeColor="text1" w:themeTint="D9"/>
          <w:sz w:val="28"/>
          <w:szCs w:val="28"/>
        </w:rPr>
        <w:t>действенным средством их профилактики и восстановления нормального </w:t>
      </w:r>
      <w:r w:rsidR="008D1EDA">
        <w:rPr>
          <w:color w:val="262626" w:themeColor="text1" w:themeTint="D9"/>
          <w:sz w:val="28"/>
          <w:szCs w:val="28"/>
        </w:rPr>
        <w:t>функционального состояния</w:t>
      </w:r>
      <w:r w:rsidR="00F02B0F">
        <w:rPr>
          <w:color w:val="262626" w:themeColor="text1" w:themeTint="D9"/>
          <w:sz w:val="28"/>
          <w:szCs w:val="28"/>
        </w:rPr>
        <w:t xml:space="preserve"> личности можно добиться благодаря методам релаксации и </w:t>
      </w:r>
      <w:proofErr w:type="spellStart"/>
      <w:r w:rsidR="00F02B0F">
        <w:rPr>
          <w:color w:val="262626" w:themeColor="text1" w:themeTint="D9"/>
          <w:sz w:val="28"/>
          <w:szCs w:val="28"/>
        </w:rPr>
        <w:t>саморегуляции</w:t>
      </w:r>
      <w:proofErr w:type="spellEnd"/>
      <w:r w:rsidR="00F02B0F">
        <w:rPr>
          <w:color w:val="262626" w:themeColor="text1" w:themeTint="D9"/>
          <w:sz w:val="28"/>
          <w:szCs w:val="28"/>
        </w:rPr>
        <w:t>.</w:t>
      </w:r>
    </w:p>
    <w:p w:rsidR="00785841" w:rsidRDefault="00785841" w:rsidP="008D1EDA">
      <w:pPr>
        <w:spacing w:after="160" w:line="360" w:lineRule="auto"/>
        <w:ind w:right="-143" w:firstLine="567"/>
        <w:jc w:val="both"/>
        <w:rPr>
          <w:color w:val="262626" w:themeColor="text1" w:themeTint="D9"/>
          <w:sz w:val="28"/>
          <w:szCs w:val="28"/>
        </w:rPr>
      </w:pPr>
      <w:r w:rsidRPr="00785841">
        <w:rPr>
          <w:color w:val="262626" w:themeColor="text1" w:themeTint="D9"/>
          <w:sz w:val="28"/>
          <w:szCs w:val="28"/>
        </w:rPr>
        <w:t xml:space="preserve">Психической </w:t>
      </w:r>
      <w:proofErr w:type="spellStart"/>
      <w:r w:rsidRPr="00785841">
        <w:rPr>
          <w:color w:val="262626" w:themeColor="text1" w:themeTint="D9"/>
          <w:sz w:val="28"/>
          <w:szCs w:val="28"/>
        </w:rPr>
        <w:t>саморегуляцией</w:t>
      </w:r>
      <w:proofErr w:type="spellEnd"/>
      <w:r w:rsidRPr="00785841">
        <w:rPr>
          <w:color w:val="262626" w:themeColor="text1" w:themeTint="D9"/>
          <w:sz w:val="28"/>
          <w:szCs w:val="28"/>
        </w:rPr>
        <w:t xml:space="preserve"> называется воздействие человека на самого себя с помощью слов и соответствующих мысленных образ</w:t>
      </w:r>
      <w:r w:rsidR="008D1EDA">
        <w:rPr>
          <w:color w:val="262626" w:themeColor="text1" w:themeTint="D9"/>
          <w:sz w:val="28"/>
          <w:szCs w:val="28"/>
        </w:rPr>
        <w:t xml:space="preserve">ов» </w:t>
      </w:r>
      <w:r w:rsidR="008D1EDA" w:rsidRPr="008D1EDA">
        <w:rPr>
          <w:color w:val="262626" w:themeColor="text1" w:themeTint="D9"/>
          <w:sz w:val="28"/>
          <w:szCs w:val="28"/>
        </w:rPr>
        <w:t>[6</w:t>
      </w:r>
      <w:r w:rsidR="008D1EDA">
        <w:rPr>
          <w:color w:val="262626" w:themeColor="text1" w:themeTint="D9"/>
          <w:sz w:val="28"/>
          <w:szCs w:val="28"/>
        </w:rPr>
        <w:t>, с. 352</w:t>
      </w:r>
      <w:r w:rsidR="008D1EDA" w:rsidRPr="008D1EDA">
        <w:rPr>
          <w:color w:val="262626" w:themeColor="text1" w:themeTint="D9"/>
          <w:sz w:val="28"/>
          <w:szCs w:val="28"/>
        </w:rPr>
        <w:t>]</w:t>
      </w:r>
      <w:r w:rsidR="008D1EDA">
        <w:rPr>
          <w:color w:val="262626" w:themeColor="text1" w:themeTint="D9"/>
          <w:sz w:val="28"/>
          <w:szCs w:val="28"/>
        </w:rPr>
        <w:t>.</w:t>
      </w:r>
    </w:p>
    <w:p w:rsidR="008D1EDA" w:rsidRPr="008D1EDA" w:rsidRDefault="008D1EDA" w:rsidP="008D1EDA">
      <w:pPr>
        <w:spacing w:after="160" w:line="360" w:lineRule="auto"/>
        <w:ind w:right="-143" w:firstLine="567"/>
        <w:jc w:val="both"/>
        <w:rPr>
          <w:color w:val="262626" w:themeColor="text1" w:themeTint="D9"/>
          <w:sz w:val="32"/>
          <w:szCs w:val="28"/>
        </w:rPr>
      </w:pPr>
      <w:r w:rsidRPr="008D1EDA">
        <w:rPr>
          <w:color w:val="262626" w:themeColor="text1" w:themeTint="D9"/>
          <w:sz w:val="28"/>
          <w:szCs w:val="28"/>
        </w:rPr>
        <w:t>Принято считать, что человек способен влиять на самого себя, используя три пути, которые в той или</w:t>
      </w:r>
      <w:r>
        <w:rPr>
          <w:color w:val="262626" w:themeColor="text1" w:themeTint="D9"/>
          <w:sz w:val="28"/>
          <w:szCs w:val="28"/>
        </w:rPr>
        <w:t xml:space="preserve"> иной степени используются в психологической </w:t>
      </w:r>
      <w:proofErr w:type="spellStart"/>
      <w:r>
        <w:rPr>
          <w:color w:val="262626" w:themeColor="text1" w:themeTint="D9"/>
          <w:sz w:val="28"/>
          <w:szCs w:val="28"/>
        </w:rPr>
        <w:t>саморегуляции</w:t>
      </w:r>
      <w:proofErr w:type="spellEnd"/>
      <w:r w:rsidRPr="008D1EDA">
        <w:rPr>
          <w:color w:val="262626" w:themeColor="text1" w:themeTint="D9"/>
          <w:sz w:val="28"/>
          <w:szCs w:val="28"/>
        </w:rPr>
        <w:t>: изменение тонуса скелетных мышц и дыхания; активное включение представлений и чувственных образов; использование программирующей и регулирующей роли слова.</w:t>
      </w:r>
      <w:r>
        <w:rPr>
          <w:color w:val="262626" w:themeColor="text1" w:themeTint="D9"/>
          <w:sz w:val="28"/>
          <w:szCs w:val="28"/>
        </w:rPr>
        <w:t xml:space="preserve"> </w:t>
      </w:r>
      <w:r w:rsidRPr="008D1EDA">
        <w:rPr>
          <w:color w:val="000000"/>
          <w:sz w:val="28"/>
          <w:szCs w:val="27"/>
        </w:rPr>
        <w:t xml:space="preserve">В ходе </w:t>
      </w:r>
      <w:proofErr w:type="spellStart"/>
      <w:r w:rsidRPr="008D1EDA">
        <w:rPr>
          <w:color w:val="000000"/>
          <w:sz w:val="28"/>
          <w:szCs w:val="27"/>
        </w:rPr>
        <w:t>саморегуляции</w:t>
      </w:r>
      <w:proofErr w:type="spellEnd"/>
      <w:r w:rsidRPr="008D1EDA">
        <w:rPr>
          <w:color w:val="000000"/>
          <w:sz w:val="28"/>
          <w:szCs w:val="27"/>
        </w:rPr>
        <w:t xml:space="preserve"> может решаться одна из трех задач, такие как: сохранение имеющегося состояния; перевод в новое, требуемое условиями состояние;</w:t>
      </w:r>
      <w:r w:rsidRPr="008D1EDA">
        <w:rPr>
          <w:color w:val="262626" w:themeColor="text1" w:themeTint="D9"/>
          <w:sz w:val="32"/>
          <w:szCs w:val="28"/>
        </w:rPr>
        <w:t xml:space="preserve"> </w:t>
      </w:r>
      <w:r w:rsidRPr="008D1EDA">
        <w:rPr>
          <w:color w:val="000000"/>
          <w:sz w:val="28"/>
          <w:szCs w:val="27"/>
        </w:rPr>
        <w:t xml:space="preserve">возвращение в прежнее состояние. Эффективность многих приемов </w:t>
      </w:r>
      <w:proofErr w:type="spellStart"/>
      <w:r w:rsidRPr="008D1EDA">
        <w:rPr>
          <w:color w:val="000000"/>
          <w:sz w:val="28"/>
          <w:szCs w:val="27"/>
        </w:rPr>
        <w:t>саморегуляции</w:t>
      </w:r>
      <w:proofErr w:type="spellEnd"/>
      <w:r w:rsidRPr="008D1EDA">
        <w:rPr>
          <w:color w:val="000000"/>
          <w:sz w:val="28"/>
          <w:szCs w:val="27"/>
        </w:rPr>
        <w:t xml:space="preserve"> зависит от ряда факторов: регулярности их использования, опыта специалиста, психологических особенностей человека, на которого оказывается воздействие, наконец, от того, верит ли сам человек в их эффективность.</w:t>
      </w:r>
    </w:p>
    <w:p w:rsidR="008D1EDA" w:rsidRPr="008D1EDA" w:rsidRDefault="00C17350" w:rsidP="008D1EDA">
      <w:pPr>
        <w:spacing w:after="160" w:line="360" w:lineRule="auto"/>
        <w:ind w:right="-143" w:firstLine="567"/>
        <w:jc w:val="both"/>
        <w:rPr>
          <w:color w:val="262626" w:themeColor="text1" w:themeTint="D9"/>
          <w:sz w:val="28"/>
          <w:szCs w:val="28"/>
        </w:rPr>
      </w:pPr>
      <w:r w:rsidRPr="00785841">
        <w:rPr>
          <w:color w:val="262626" w:themeColor="text1" w:themeTint="D9"/>
          <w:sz w:val="28"/>
          <w:szCs w:val="28"/>
        </w:rPr>
        <w:t>Также основной задачей, является снижение психофизиологической напряженности, выраженных стрессовых реакций и предотвращение их нежелательных последствий. Решение этой задачи достигается посредством обучения самостоятельному вхождению в так называемое состояние «релаксации» (от лат. </w:t>
      </w:r>
      <w:proofErr w:type="spellStart"/>
      <w:r w:rsidRPr="00785841">
        <w:rPr>
          <w:i/>
          <w:iCs/>
          <w:color w:val="262626" w:themeColor="text1" w:themeTint="D9"/>
          <w:sz w:val="28"/>
          <w:szCs w:val="28"/>
        </w:rPr>
        <w:t>relaxatio</w:t>
      </w:r>
      <w:proofErr w:type="spellEnd"/>
      <w:r w:rsidRPr="00785841">
        <w:rPr>
          <w:color w:val="262626" w:themeColor="text1" w:themeTint="D9"/>
          <w:sz w:val="28"/>
          <w:szCs w:val="28"/>
        </w:rPr>
        <w:t xml:space="preserve"> – уменьшение напряжения, расслабление) и достижения на его основе различных степеней аутогенного погружения, при </w:t>
      </w:r>
      <w:r w:rsidRPr="00785841">
        <w:rPr>
          <w:color w:val="262626" w:themeColor="text1" w:themeTint="D9"/>
          <w:sz w:val="28"/>
          <w:szCs w:val="28"/>
        </w:rPr>
        <w:lastRenderedPageBreak/>
        <w:t>переживании которых создаются благоприятные условия для полноценного отдыха, усиления восстановительных процессов и выработки навыков произвольной регуляции ряда вегетативных и психических функций</w:t>
      </w:r>
      <w:r w:rsidR="008D1EDA">
        <w:rPr>
          <w:color w:val="262626" w:themeColor="text1" w:themeTint="D9"/>
          <w:sz w:val="28"/>
          <w:szCs w:val="28"/>
        </w:rPr>
        <w:t xml:space="preserve"> [1, с. 142</w:t>
      </w:r>
      <w:r w:rsidR="0033293C" w:rsidRPr="00785841">
        <w:rPr>
          <w:color w:val="262626" w:themeColor="text1" w:themeTint="D9"/>
          <w:sz w:val="28"/>
          <w:szCs w:val="28"/>
        </w:rPr>
        <w:t>]</w:t>
      </w:r>
      <w:r w:rsidRPr="00785841">
        <w:rPr>
          <w:color w:val="262626" w:themeColor="text1" w:themeTint="D9"/>
          <w:sz w:val="28"/>
          <w:szCs w:val="28"/>
        </w:rPr>
        <w:t>.</w:t>
      </w:r>
      <w:r w:rsidR="008D1EDA">
        <w:rPr>
          <w:color w:val="262626" w:themeColor="text1" w:themeTint="D9"/>
          <w:sz w:val="28"/>
          <w:szCs w:val="28"/>
        </w:rPr>
        <w:t xml:space="preserve"> </w:t>
      </w:r>
    </w:p>
    <w:p w:rsidR="008D1EDA" w:rsidRPr="00785841" w:rsidRDefault="008D1EDA" w:rsidP="008D1EDA">
      <w:pPr>
        <w:spacing w:after="160" w:line="360" w:lineRule="auto"/>
        <w:ind w:right="-143"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Таким образом</w:t>
      </w:r>
      <w:r w:rsidRPr="008D1EDA">
        <w:rPr>
          <w:color w:val="262626" w:themeColor="text1" w:themeTint="D9"/>
          <w:sz w:val="28"/>
          <w:szCs w:val="28"/>
        </w:rPr>
        <w:t xml:space="preserve">, овладение навыками </w:t>
      </w:r>
      <w:proofErr w:type="spellStart"/>
      <w:r w:rsidRPr="008D1EDA">
        <w:rPr>
          <w:color w:val="262626" w:themeColor="text1" w:themeTint="D9"/>
          <w:sz w:val="28"/>
          <w:szCs w:val="28"/>
        </w:rPr>
        <w:t>саморегуляции</w:t>
      </w:r>
      <w:proofErr w:type="spellEnd"/>
      <w:r>
        <w:rPr>
          <w:color w:val="262626" w:themeColor="text1" w:themeTint="D9"/>
          <w:sz w:val="28"/>
          <w:szCs w:val="28"/>
        </w:rPr>
        <w:t xml:space="preserve"> и релаксации</w:t>
      </w:r>
      <w:r w:rsidRPr="008D1EDA">
        <w:rPr>
          <w:color w:val="262626" w:themeColor="text1" w:themeTint="D9"/>
          <w:sz w:val="28"/>
          <w:szCs w:val="28"/>
        </w:rPr>
        <w:t xml:space="preserve"> дает человеку способность не только контролировать свое состояние, но и управлять ситуацией, что приводит к большей самореализации, </w:t>
      </w:r>
      <w:r>
        <w:rPr>
          <w:color w:val="262626" w:themeColor="text1" w:themeTint="D9"/>
          <w:sz w:val="28"/>
          <w:szCs w:val="28"/>
        </w:rPr>
        <w:t>организации учебно-профессиональной деятельности, легкой адаптаци</w:t>
      </w:r>
      <w:r w:rsidR="00400E38">
        <w:rPr>
          <w:color w:val="262626" w:themeColor="text1" w:themeTint="D9"/>
          <w:sz w:val="28"/>
          <w:szCs w:val="28"/>
        </w:rPr>
        <w:t>и к любым условиям деятельности</w:t>
      </w:r>
      <w:r>
        <w:rPr>
          <w:color w:val="262626" w:themeColor="text1" w:themeTint="D9"/>
          <w:sz w:val="28"/>
          <w:szCs w:val="28"/>
        </w:rPr>
        <w:t>.</w:t>
      </w:r>
    </w:p>
    <w:p w:rsidR="0060487E" w:rsidRPr="00785841" w:rsidRDefault="0060487E" w:rsidP="0060487E">
      <w:pPr>
        <w:tabs>
          <w:tab w:val="left" w:pos="180"/>
          <w:tab w:val="left" w:pos="540"/>
          <w:tab w:val="left" w:pos="1080"/>
        </w:tabs>
        <w:spacing w:line="360" w:lineRule="auto"/>
        <w:jc w:val="center"/>
        <w:rPr>
          <w:rFonts w:eastAsia="Calibri"/>
          <w:b/>
          <w:color w:val="262626" w:themeColor="text1" w:themeTint="D9"/>
          <w:sz w:val="28"/>
          <w:szCs w:val="28"/>
        </w:rPr>
      </w:pPr>
    </w:p>
    <w:p w:rsidR="0060487E" w:rsidRPr="00785841" w:rsidRDefault="0060487E" w:rsidP="0060487E">
      <w:pPr>
        <w:tabs>
          <w:tab w:val="left" w:pos="180"/>
          <w:tab w:val="left" w:pos="540"/>
          <w:tab w:val="left" w:pos="1080"/>
        </w:tabs>
        <w:spacing w:line="360" w:lineRule="auto"/>
        <w:jc w:val="center"/>
        <w:rPr>
          <w:color w:val="262626" w:themeColor="text1" w:themeTint="D9"/>
          <w:sz w:val="28"/>
          <w:szCs w:val="28"/>
        </w:rPr>
      </w:pPr>
      <w:r w:rsidRPr="00785841">
        <w:rPr>
          <w:rFonts w:eastAsia="Calibri"/>
          <w:b/>
          <w:color w:val="262626" w:themeColor="text1" w:themeTint="D9"/>
          <w:sz w:val="28"/>
          <w:szCs w:val="28"/>
        </w:rPr>
        <w:t>Список использованной литературы</w:t>
      </w:r>
    </w:p>
    <w:p w:rsidR="0033293C" w:rsidRDefault="0033293C" w:rsidP="007A5059">
      <w:pPr>
        <w:numPr>
          <w:ilvl w:val="0"/>
          <w:numId w:val="7"/>
        </w:numPr>
        <w:tabs>
          <w:tab w:val="clear" w:pos="360"/>
        </w:tabs>
        <w:spacing w:line="360" w:lineRule="auto"/>
        <w:ind w:left="0" w:firstLine="426"/>
        <w:jc w:val="both"/>
        <w:rPr>
          <w:color w:val="262626" w:themeColor="text1" w:themeTint="D9"/>
          <w:sz w:val="28"/>
          <w:szCs w:val="28"/>
        </w:rPr>
      </w:pPr>
      <w:r w:rsidRPr="00785841">
        <w:rPr>
          <w:color w:val="262626" w:themeColor="text1" w:themeTint="D9"/>
          <w:sz w:val="28"/>
          <w:szCs w:val="28"/>
        </w:rPr>
        <w:t xml:space="preserve">Ермолин И.Е. Релаксационный подход в психологической коррекции. // Психология и практика. Ежегодник РПО. Т.4, вып.4 / ред. Козлов В.В., </w:t>
      </w:r>
      <w:proofErr w:type="spellStart"/>
      <w:r w:rsidRPr="00785841">
        <w:rPr>
          <w:color w:val="262626" w:themeColor="text1" w:themeTint="D9"/>
          <w:sz w:val="28"/>
          <w:szCs w:val="28"/>
        </w:rPr>
        <w:t>ЯрГУ</w:t>
      </w:r>
      <w:proofErr w:type="spellEnd"/>
      <w:r w:rsidR="008D1EDA">
        <w:rPr>
          <w:color w:val="262626" w:themeColor="text1" w:themeTint="D9"/>
          <w:sz w:val="28"/>
          <w:szCs w:val="28"/>
        </w:rPr>
        <w:t xml:space="preserve">, МАПН, РПО, Ярославль, 1998, </w:t>
      </w:r>
      <w:r w:rsidRPr="00785841">
        <w:rPr>
          <w:color w:val="262626" w:themeColor="text1" w:themeTint="D9"/>
          <w:sz w:val="28"/>
          <w:szCs w:val="28"/>
        </w:rPr>
        <w:t>248-251</w:t>
      </w:r>
      <w:r w:rsidR="008D1EDA">
        <w:rPr>
          <w:color w:val="262626" w:themeColor="text1" w:themeTint="D9"/>
          <w:sz w:val="28"/>
          <w:szCs w:val="28"/>
        </w:rPr>
        <w:t xml:space="preserve"> с</w:t>
      </w:r>
      <w:r w:rsidRPr="00785841">
        <w:rPr>
          <w:color w:val="262626" w:themeColor="text1" w:themeTint="D9"/>
          <w:sz w:val="28"/>
          <w:szCs w:val="28"/>
        </w:rPr>
        <w:t>.</w:t>
      </w:r>
    </w:p>
    <w:p w:rsidR="007A5059" w:rsidRDefault="007A5059" w:rsidP="007A5059">
      <w:pPr>
        <w:numPr>
          <w:ilvl w:val="0"/>
          <w:numId w:val="7"/>
        </w:numPr>
        <w:spacing w:line="360" w:lineRule="auto"/>
        <w:ind w:left="0" w:firstLine="426"/>
        <w:jc w:val="both"/>
        <w:rPr>
          <w:color w:val="262626" w:themeColor="text1" w:themeTint="D9"/>
          <w:sz w:val="28"/>
          <w:szCs w:val="28"/>
        </w:rPr>
      </w:pPr>
      <w:r w:rsidRPr="007A5059">
        <w:rPr>
          <w:color w:val="262626" w:themeColor="text1" w:themeTint="D9"/>
          <w:sz w:val="28"/>
          <w:szCs w:val="28"/>
        </w:rPr>
        <w:t>Зинченко, В.П. Методологические вопросы психологии / В.П. Зинченко, С.Д. Смирнов. - М.: ИНФРА-М, 2009.</w:t>
      </w:r>
    </w:p>
    <w:p w:rsidR="008D1EDA" w:rsidRPr="00785841" w:rsidRDefault="008D1EDA" w:rsidP="007A5059">
      <w:pPr>
        <w:numPr>
          <w:ilvl w:val="0"/>
          <w:numId w:val="7"/>
        </w:numPr>
        <w:spacing w:line="360" w:lineRule="auto"/>
        <w:ind w:left="0" w:firstLine="426"/>
        <w:jc w:val="both"/>
        <w:rPr>
          <w:color w:val="262626" w:themeColor="text1" w:themeTint="D9"/>
          <w:sz w:val="28"/>
          <w:szCs w:val="28"/>
        </w:rPr>
      </w:pPr>
      <w:r w:rsidRPr="008D1EDA">
        <w:rPr>
          <w:color w:val="262626" w:themeColor="text1" w:themeTint="D9"/>
          <w:sz w:val="28"/>
          <w:szCs w:val="28"/>
        </w:rPr>
        <w:t>Ильин Е. П. Дифференциальная психология профессиональ</w:t>
      </w:r>
      <w:r>
        <w:rPr>
          <w:color w:val="262626" w:themeColor="text1" w:themeTint="D9"/>
          <w:sz w:val="28"/>
          <w:szCs w:val="28"/>
        </w:rPr>
        <w:t xml:space="preserve">ной деятельности; Питер, М., 2008. </w:t>
      </w:r>
      <w:r w:rsidRPr="008D1EDA">
        <w:rPr>
          <w:color w:val="262626" w:themeColor="text1" w:themeTint="D9"/>
          <w:sz w:val="28"/>
          <w:szCs w:val="28"/>
        </w:rPr>
        <w:t>432 c</w:t>
      </w:r>
      <w:r>
        <w:rPr>
          <w:color w:val="262626" w:themeColor="text1" w:themeTint="D9"/>
          <w:sz w:val="28"/>
          <w:szCs w:val="28"/>
        </w:rPr>
        <w:t>.</w:t>
      </w:r>
    </w:p>
    <w:p w:rsidR="0060487E" w:rsidRPr="00785841" w:rsidRDefault="0060487E" w:rsidP="007A5059">
      <w:pPr>
        <w:numPr>
          <w:ilvl w:val="0"/>
          <w:numId w:val="7"/>
        </w:numPr>
        <w:tabs>
          <w:tab w:val="clear" w:pos="360"/>
        </w:tabs>
        <w:spacing w:line="360" w:lineRule="auto"/>
        <w:ind w:left="0" w:firstLine="426"/>
        <w:jc w:val="both"/>
        <w:rPr>
          <w:color w:val="262626" w:themeColor="text1" w:themeTint="D9"/>
          <w:sz w:val="28"/>
          <w:szCs w:val="28"/>
        </w:rPr>
      </w:pPr>
      <w:r w:rsidRPr="00785841">
        <w:rPr>
          <w:color w:val="262626" w:themeColor="text1" w:themeTint="D9"/>
          <w:sz w:val="28"/>
          <w:szCs w:val="28"/>
        </w:rPr>
        <w:t xml:space="preserve">Леонова А.Б., Кузнецова A.C. </w:t>
      </w:r>
      <w:proofErr w:type="spellStart"/>
      <w:r w:rsidRPr="00785841">
        <w:rPr>
          <w:color w:val="262626" w:themeColor="text1" w:themeTint="D9"/>
          <w:sz w:val="28"/>
          <w:szCs w:val="28"/>
        </w:rPr>
        <w:t>Психопрофилактика</w:t>
      </w:r>
      <w:proofErr w:type="spellEnd"/>
      <w:r w:rsidRPr="00785841">
        <w:rPr>
          <w:color w:val="262626" w:themeColor="text1" w:themeTint="D9"/>
          <w:sz w:val="28"/>
          <w:szCs w:val="28"/>
        </w:rPr>
        <w:t xml:space="preserve"> неблагоприятных функциональ</w:t>
      </w:r>
      <w:r w:rsidR="007A5059">
        <w:rPr>
          <w:color w:val="262626" w:themeColor="text1" w:themeTint="D9"/>
          <w:sz w:val="28"/>
          <w:szCs w:val="28"/>
        </w:rPr>
        <w:t>ных состояний человека. М.,2002.</w:t>
      </w:r>
    </w:p>
    <w:p w:rsidR="00425E6D" w:rsidRPr="00785841" w:rsidRDefault="00425E6D" w:rsidP="007A5059">
      <w:pPr>
        <w:pStyle w:val="a6"/>
        <w:numPr>
          <w:ilvl w:val="0"/>
          <w:numId w:val="7"/>
        </w:numPr>
        <w:tabs>
          <w:tab w:val="clear" w:pos="360"/>
        </w:tabs>
        <w:spacing w:line="360" w:lineRule="auto"/>
        <w:ind w:left="0" w:firstLine="426"/>
        <w:jc w:val="both"/>
        <w:rPr>
          <w:color w:val="262626" w:themeColor="text1" w:themeTint="D9"/>
          <w:sz w:val="28"/>
          <w:szCs w:val="28"/>
        </w:rPr>
      </w:pPr>
      <w:r w:rsidRPr="00785841">
        <w:rPr>
          <w:color w:val="262626" w:themeColor="text1" w:themeTint="D9"/>
          <w:sz w:val="28"/>
          <w:szCs w:val="28"/>
        </w:rPr>
        <w:t xml:space="preserve">Панкратов, В.Н. </w:t>
      </w:r>
      <w:proofErr w:type="spellStart"/>
      <w:r w:rsidRPr="00785841">
        <w:rPr>
          <w:color w:val="262626" w:themeColor="text1" w:themeTint="D9"/>
          <w:sz w:val="28"/>
          <w:szCs w:val="28"/>
        </w:rPr>
        <w:t>Саморегуляция</w:t>
      </w:r>
      <w:proofErr w:type="spellEnd"/>
      <w:r w:rsidRPr="00785841">
        <w:rPr>
          <w:color w:val="262626" w:themeColor="text1" w:themeTint="D9"/>
          <w:sz w:val="28"/>
          <w:szCs w:val="28"/>
        </w:rPr>
        <w:t xml:space="preserve"> психического здоровья: Практическое руководство/ Панкратов В.Н –</w:t>
      </w:r>
      <w:r w:rsidR="008D1EDA">
        <w:rPr>
          <w:color w:val="262626" w:themeColor="text1" w:themeTint="D9"/>
          <w:sz w:val="28"/>
          <w:szCs w:val="28"/>
        </w:rPr>
        <w:t xml:space="preserve"> М.: Ин-т Психотерапии, 2001. </w:t>
      </w:r>
    </w:p>
    <w:p w:rsidR="00806D9D" w:rsidRPr="00785841" w:rsidRDefault="00806D9D" w:rsidP="007A5059">
      <w:pPr>
        <w:numPr>
          <w:ilvl w:val="0"/>
          <w:numId w:val="7"/>
        </w:numPr>
        <w:tabs>
          <w:tab w:val="clear" w:pos="360"/>
        </w:tabs>
        <w:spacing w:line="360" w:lineRule="auto"/>
        <w:ind w:left="0" w:firstLine="426"/>
        <w:jc w:val="both"/>
        <w:rPr>
          <w:color w:val="262626" w:themeColor="text1" w:themeTint="D9"/>
          <w:sz w:val="28"/>
          <w:szCs w:val="28"/>
        </w:rPr>
      </w:pPr>
      <w:r w:rsidRPr="00785841">
        <w:rPr>
          <w:color w:val="262626" w:themeColor="text1" w:themeTint="D9"/>
          <w:sz w:val="28"/>
          <w:szCs w:val="28"/>
        </w:rPr>
        <w:t xml:space="preserve">Прокофьев Л.Е. Основы психической </w:t>
      </w:r>
      <w:proofErr w:type="spellStart"/>
      <w:r w:rsidRPr="00785841">
        <w:rPr>
          <w:color w:val="262626" w:themeColor="text1" w:themeTint="D9"/>
          <w:sz w:val="28"/>
          <w:szCs w:val="28"/>
        </w:rPr>
        <w:t>саморегуляции</w:t>
      </w:r>
      <w:proofErr w:type="spellEnd"/>
      <w:r w:rsidRPr="00785841">
        <w:rPr>
          <w:color w:val="262626" w:themeColor="text1" w:themeTint="D9"/>
          <w:sz w:val="28"/>
          <w:szCs w:val="28"/>
        </w:rPr>
        <w:t>: Учебное пособие / Л.Е. Прокофьев.</w:t>
      </w:r>
      <w:r w:rsidR="00425E6D" w:rsidRPr="00785841">
        <w:rPr>
          <w:color w:val="262626" w:themeColor="text1" w:themeTint="D9"/>
          <w:sz w:val="28"/>
          <w:szCs w:val="28"/>
        </w:rPr>
        <w:t xml:space="preserve"> – </w:t>
      </w:r>
      <w:proofErr w:type="spellStart"/>
      <w:r w:rsidR="00425E6D" w:rsidRPr="00785841">
        <w:rPr>
          <w:color w:val="262626" w:themeColor="text1" w:themeTint="D9"/>
          <w:sz w:val="28"/>
          <w:szCs w:val="28"/>
        </w:rPr>
        <w:t>Спб</w:t>
      </w:r>
      <w:proofErr w:type="spellEnd"/>
      <w:r w:rsidR="00425E6D" w:rsidRPr="00785841">
        <w:rPr>
          <w:color w:val="262626" w:themeColor="text1" w:themeTint="D9"/>
          <w:sz w:val="28"/>
          <w:szCs w:val="28"/>
        </w:rPr>
        <w:t xml:space="preserve">.: Изд-во «Лань», 2003. </w:t>
      </w:r>
      <w:r w:rsidRPr="00785841">
        <w:rPr>
          <w:color w:val="262626" w:themeColor="text1" w:themeTint="D9"/>
          <w:sz w:val="28"/>
          <w:szCs w:val="28"/>
        </w:rPr>
        <w:t>67с.</w:t>
      </w:r>
    </w:p>
    <w:p w:rsidR="00425E6D" w:rsidRPr="00425E6D" w:rsidRDefault="00425E6D" w:rsidP="007A5059">
      <w:pPr>
        <w:pStyle w:val="a6"/>
        <w:spacing w:line="360" w:lineRule="auto"/>
        <w:ind w:left="0"/>
        <w:rPr>
          <w:sz w:val="28"/>
          <w:szCs w:val="28"/>
        </w:rPr>
      </w:pPr>
    </w:p>
    <w:sectPr w:rsidR="00425E6D" w:rsidRPr="00425E6D" w:rsidSect="00494C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73E"/>
    <w:multiLevelType w:val="multilevel"/>
    <w:tmpl w:val="A90A9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07273"/>
    <w:multiLevelType w:val="hybridMultilevel"/>
    <w:tmpl w:val="C824BF8A"/>
    <w:lvl w:ilvl="0" w:tplc="FA308CD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BA5235"/>
    <w:multiLevelType w:val="hybridMultilevel"/>
    <w:tmpl w:val="EB641F5A"/>
    <w:lvl w:ilvl="0" w:tplc="2CA64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D5172"/>
    <w:multiLevelType w:val="multilevel"/>
    <w:tmpl w:val="A4F2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756B7"/>
    <w:multiLevelType w:val="singleLevel"/>
    <w:tmpl w:val="D6C6157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5" w15:restartNumberingAfterBreak="0">
    <w:nsid w:val="26554EFF"/>
    <w:multiLevelType w:val="hybridMultilevel"/>
    <w:tmpl w:val="8A4AA158"/>
    <w:lvl w:ilvl="0" w:tplc="47B690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5AF0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E219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49E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2824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FC20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42A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86C8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6295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9685C"/>
    <w:multiLevelType w:val="multilevel"/>
    <w:tmpl w:val="A1B8A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2552B"/>
    <w:multiLevelType w:val="hybridMultilevel"/>
    <w:tmpl w:val="556EF5F4"/>
    <w:lvl w:ilvl="0" w:tplc="717C284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3D66468"/>
    <w:multiLevelType w:val="hybridMultilevel"/>
    <w:tmpl w:val="2FC028DE"/>
    <w:lvl w:ilvl="0" w:tplc="A02433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6AAB7F99"/>
    <w:multiLevelType w:val="multilevel"/>
    <w:tmpl w:val="AB209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0E"/>
    <w:rsid w:val="00050052"/>
    <w:rsid w:val="00064A1B"/>
    <w:rsid w:val="000E1056"/>
    <w:rsid w:val="00111329"/>
    <w:rsid w:val="0011792C"/>
    <w:rsid w:val="00162A6E"/>
    <w:rsid w:val="001B7BD0"/>
    <w:rsid w:val="001C0C6B"/>
    <w:rsid w:val="00241FF2"/>
    <w:rsid w:val="002656C9"/>
    <w:rsid w:val="002677B3"/>
    <w:rsid w:val="00273C97"/>
    <w:rsid w:val="00277AA5"/>
    <w:rsid w:val="002A089A"/>
    <w:rsid w:val="002D604A"/>
    <w:rsid w:val="0033293C"/>
    <w:rsid w:val="00400E38"/>
    <w:rsid w:val="00425E6D"/>
    <w:rsid w:val="00427B94"/>
    <w:rsid w:val="004352B5"/>
    <w:rsid w:val="00463B58"/>
    <w:rsid w:val="00494C84"/>
    <w:rsid w:val="00536D69"/>
    <w:rsid w:val="0055376B"/>
    <w:rsid w:val="00574E29"/>
    <w:rsid w:val="00586FB4"/>
    <w:rsid w:val="005A3CCA"/>
    <w:rsid w:val="005D640E"/>
    <w:rsid w:val="005F3FE0"/>
    <w:rsid w:val="0060487E"/>
    <w:rsid w:val="006430C9"/>
    <w:rsid w:val="0066059A"/>
    <w:rsid w:val="0067314A"/>
    <w:rsid w:val="00682B13"/>
    <w:rsid w:val="006B1D9D"/>
    <w:rsid w:val="006D52DE"/>
    <w:rsid w:val="007127DC"/>
    <w:rsid w:val="00731F80"/>
    <w:rsid w:val="00785841"/>
    <w:rsid w:val="007A5059"/>
    <w:rsid w:val="00806D9D"/>
    <w:rsid w:val="008402AC"/>
    <w:rsid w:val="008605B1"/>
    <w:rsid w:val="00872F94"/>
    <w:rsid w:val="00876F08"/>
    <w:rsid w:val="00887EC6"/>
    <w:rsid w:val="00896272"/>
    <w:rsid w:val="008C3566"/>
    <w:rsid w:val="008D1EDA"/>
    <w:rsid w:val="009F00A6"/>
    <w:rsid w:val="00A77B6A"/>
    <w:rsid w:val="00AD328C"/>
    <w:rsid w:val="00B51447"/>
    <w:rsid w:val="00B81BEC"/>
    <w:rsid w:val="00BD4A13"/>
    <w:rsid w:val="00C17350"/>
    <w:rsid w:val="00C27691"/>
    <w:rsid w:val="00CB1F08"/>
    <w:rsid w:val="00D16A88"/>
    <w:rsid w:val="00D25E04"/>
    <w:rsid w:val="00D30028"/>
    <w:rsid w:val="00D978FB"/>
    <w:rsid w:val="00DC68D7"/>
    <w:rsid w:val="00E11D13"/>
    <w:rsid w:val="00E23C6E"/>
    <w:rsid w:val="00E52782"/>
    <w:rsid w:val="00E56A29"/>
    <w:rsid w:val="00E70F94"/>
    <w:rsid w:val="00E741C5"/>
    <w:rsid w:val="00E848EF"/>
    <w:rsid w:val="00E93255"/>
    <w:rsid w:val="00EA309C"/>
    <w:rsid w:val="00F02B0F"/>
    <w:rsid w:val="00F926DA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7C9E"/>
  <w15:docId w15:val="{86833932-A9C5-4A79-96CE-A08EA1EC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255"/>
    <w:rPr>
      <w:color w:val="0000FF" w:themeColor="hyperlink"/>
      <w:u w:val="single"/>
    </w:rPr>
  </w:style>
  <w:style w:type="character" w:customStyle="1" w:styleId="word">
    <w:name w:val="word"/>
    <w:basedOn w:val="a0"/>
    <w:rsid w:val="00427B94"/>
  </w:style>
  <w:style w:type="paragraph" w:styleId="a4">
    <w:name w:val="Balloon Text"/>
    <w:basedOn w:val="a"/>
    <w:link w:val="a5"/>
    <w:uiPriority w:val="99"/>
    <w:semiHidden/>
    <w:unhideWhenUsed/>
    <w:rsid w:val="00E11D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D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F3FE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962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professionalmznaya_deyatelmz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2019-04-24T00:13:00Z</cp:lastPrinted>
  <dcterms:created xsi:type="dcterms:W3CDTF">2020-11-25T01:21:00Z</dcterms:created>
  <dcterms:modified xsi:type="dcterms:W3CDTF">2020-11-25T04:32:00Z</dcterms:modified>
</cp:coreProperties>
</file>