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B4" w:rsidRPr="004213B4" w:rsidRDefault="004213B4" w:rsidP="004213B4">
      <w:pPr>
        <w:jc w:val="center"/>
        <w:rPr>
          <w:sz w:val="28"/>
          <w:szCs w:val="28"/>
        </w:rPr>
      </w:pPr>
      <w:r w:rsidRPr="004213B4">
        <w:rPr>
          <w:sz w:val="28"/>
          <w:szCs w:val="28"/>
        </w:rPr>
        <w:t>МБО ДО «</w:t>
      </w:r>
      <w:proofErr w:type="spellStart"/>
      <w:r w:rsidRPr="004213B4">
        <w:rPr>
          <w:sz w:val="28"/>
          <w:szCs w:val="28"/>
        </w:rPr>
        <w:t>Алькеевская</w:t>
      </w:r>
      <w:proofErr w:type="spellEnd"/>
      <w:r w:rsidRPr="004213B4">
        <w:rPr>
          <w:sz w:val="28"/>
          <w:szCs w:val="28"/>
        </w:rPr>
        <w:t xml:space="preserve"> ДМШ»</w:t>
      </w:r>
    </w:p>
    <w:p w:rsidR="004213B4" w:rsidRPr="004213B4" w:rsidRDefault="004213B4" w:rsidP="004213B4">
      <w:pPr>
        <w:jc w:val="center"/>
        <w:rPr>
          <w:sz w:val="28"/>
          <w:szCs w:val="28"/>
        </w:rPr>
      </w:pPr>
      <w:proofErr w:type="spellStart"/>
      <w:r w:rsidRPr="004213B4">
        <w:rPr>
          <w:sz w:val="28"/>
          <w:szCs w:val="28"/>
        </w:rPr>
        <w:t>Алькеевского</w:t>
      </w:r>
      <w:proofErr w:type="spellEnd"/>
      <w:r w:rsidRPr="004213B4">
        <w:rPr>
          <w:sz w:val="28"/>
          <w:szCs w:val="28"/>
        </w:rPr>
        <w:t xml:space="preserve"> района РТ</w:t>
      </w:r>
    </w:p>
    <w:p w:rsidR="004213B4" w:rsidRPr="004213B4" w:rsidRDefault="004213B4" w:rsidP="004213B4">
      <w:pPr>
        <w:jc w:val="center"/>
        <w:rPr>
          <w:sz w:val="28"/>
          <w:szCs w:val="28"/>
        </w:rPr>
      </w:pPr>
    </w:p>
    <w:p w:rsidR="004213B4" w:rsidRPr="004213B4" w:rsidRDefault="004213B4" w:rsidP="006B0567"/>
    <w:p w:rsidR="004213B4" w:rsidRPr="004213B4" w:rsidRDefault="004213B4" w:rsidP="006B0567"/>
    <w:p w:rsidR="004213B4" w:rsidRPr="004213B4" w:rsidRDefault="004213B4" w:rsidP="004213B4">
      <w:pPr>
        <w:jc w:val="center"/>
      </w:pPr>
    </w:p>
    <w:p w:rsidR="004213B4" w:rsidRDefault="004213B4" w:rsidP="004213B4">
      <w:pPr>
        <w:jc w:val="center"/>
        <w:rPr>
          <w:sz w:val="40"/>
          <w:szCs w:val="40"/>
        </w:rPr>
      </w:pPr>
    </w:p>
    <w:p w:rsidR="004213B4" w:rsidRDefault="004213B4" w:rsidP="004213B4">
      <w:pPr>
        <w:jc w:val="center"/>
        <w:rPr>
          <w:sz w:val="40"/>
          <w:szCs w:val="40"/>
        </w:rPr>
      </w:pPr>
    </w:p>
    <w:p w:rsidR="004213B4" w:rsidRDefault="004213B4" w:rsidP="004213B4">
      <w:pPr>
        <w:jc w:val="center"/>
        <w:rPr>
          <w:sz w:val="40"/>
          <w:szCs w:val="40"/>
        </w:rPr>
      </w:pPr>
      <w:r w:rsidRPr="004213B4">
        <w:rPr>
          <w:sz w:val="40"/>
          <w:szCs w:val="40"/>
        </w:rPr>
        <w:t>«Музыкальные способности</w:t>
      </w:r>
    </w:p>
    <w:p w:rsidR="000F5901" w:rsidRPr="004213B4" w:rsidRDefault="004213B4" w:rsidP="004213B4">
      <w:pPr>
        <w:jc w:val="center"/>
        <w:rPr>
          <w:sz w:val="40"/>
          <w:szCs w:val="40"/>
        </w:rPr>
      </w:pPr>
      <w:r w:rsidRPr="004213B4">
        <w:rPr>
          <w:sz w:val="40"/>
          <w:szCs w:val="40"/>
        </w:rPr>
        <w:t>и их развитие в процессе обучения в ДМШ»</w:t>
      </w:r>
    </w:p>
    <w:p w:rsidR="004213B4" w:rsidRPr="004213B4" w:rsidRDefault="004213B4" w:rsidP="004213B4">
      <w:pPr>
        <w:jc w:val="center"/>
        <w:rPr>
          <w:sz w:val="40"/>
          <w:szCs w:val="40"/>
        </w:rPr>
      </w:pPr>
    </w:p>
    <w:p w:rsidR="004213B4" w:rsidRPr="004213B4" w:rsidRDefault="004213B4" w:rsidP="004213B4">
      <w:pPr>
        <w:jc w:val="center"/>
        <w:rPr>
          <w:sz w:val="40"/>
          <w:szCs w:val="40"/>
        </w:rPr>
      </w:pPr>
    </w:p>
    <w:p w:rsidR="004213B4" w:rsidRPr="004213B4" w:rsidRDefault="004213B4" w:rsidP="004213B4">
      <w:pPr>
        <w:jc w:val="center"/>
        <w:rPr>
          <w:sz w:val="40"/>
          <w:szCs w:val="40"/>
        </w:rPr>
      </w:pPr>
    </w:p>
    <w:p w:rsidR="004213B4" w:rsidRPr="004213B4" w:rsidRDefault="004213B4" w:rsidP="004213B4">
      <w:pPr>
        <w:jc w:val="center"/>
        <w:rPr>
          <w:sz w:val="40"/>
          <w:szCs w:val="40"/>
        </w:rPr>
      </w:pPr>
    </w:p>
    <w:p w:rsidR="004213B4" w:rsidRPr="004213B4" w:rsidRDefault="004213B4" w:rsidP="006B0567"/>
    <w:p w:rsidR="004213B4" w:rsidRPr="004213B4" w:rsidRDefault="004213B4" w:rsidP="006B0567"/>
    <w:p w:rsidR="004213B4" w:rsidRPr="004213B4" w:rsidRDefault="004213B4" w:rsidP="006B0567"/>
    <w:p w:rsidR="004213B4" w:rsidRPr="004213B4" w:rsidRDefault="004213B4" w:rsidP="006B0567"/>
    <w:p w:rsidR="004213B4" w:rsidRPr="004213B4" w:rsidRDefault="004213B4" w:rsidP="006B0567"/>
    <w:p w:rsidR="004213B4" w:rsidRPr="004213B4" w:rsidRDefault="004213B4" w:rsidP="006B0567"/>
    <w:p w:rsidR="004213B4" w:rsidRPr="004213B4" w:rsidRDefault="004213B4" w:rsidP="006B0567"/>
    <w:p w:rsidR="004213B4" w:rsidRDefault="004213B4" w:rsidP="004213B4"/>
    <w:p w:rsidR="004213B4" w:rsidRDefault="004213B4" w:rsidP="004213B4">
      <w:r>
        <w:t xml:space="preserve">                                                                                                                                      Методическую разработку</w:t>
      </w:r>
    </w:p>
    <w:p w:rsidR="004213B4" w:rsidRDefault="004213B4" w:rsidP="004213B4">
      <w:pPr>
        <w:jc w:val="right"/>
      </w:pPr>
      <w:r>
        <w:t xml:space="preserve">                                                                                  подготовила преподаватель</w:t>
      </w:r>
    </w:p>
    <w:p w:rsidR="004213B4" w:rsidRDefault="004213B4" w:rsidP="004213B4">
      <w:r>
        <w:t xml:space="preserve">                                                                                                                                      теоретических дисциплин</w:t>
      </w:r>
    </w:p>
    <w:p w:rsidR="004213B4" w:rsidRDefault="004213B4" w:rsidP="004213B4">
      <w:r>
        <w:t xml:space="preserve">                                                                                                                                      </w:t>
      </w:r>
      <w:proofErr w:type="spellStart"/>
      <w:r>
        <w:t>Крайнова</w:t>
      </w:r>
      <w:proofErr w:type="spellEnd"/>
      <w:r>
        <w:t xml:space="preserve"> Н. А.</w:t>
      </w:r>
    </w:p>
    <w:p w:rsidR="004213B4" w:rsidRDefault="004213B4" w:rsidP="004213B4">
      <w:r>
        <w:t xml:space="preserve">                            </w:t>
      </w:r>
    </w:p>
    <w:p w:rsidR="004213B4" w:rsidRDefault="004213B4" w:rsidP="006B0567">
      <w:r>
        <w:t xml:space="preserve">                                   </w:t>
      </w:r>
      <w:r w:rsidR="00E61D74">
        <w:t xml:space="preserve">                            2020</w:t>
      </w:r>
      <w:r>
        <w:t xml:space="preserve"> г</w:t>
      </w:r>
    </w:p>
    <w:p w:rsidR="004213B4" w:rsidRPr="004213B4" w:rsidRDefault="004213B4" w:rsidP="006B0567"/>
    <w:p w:rsidR="00E61D74" w:rsidRDefault="004213B4" w:rsidP="00E61D74">
      <w:pPr>
        <w:jc w:val="center"/>
        <w:rPr>
          <w:rFonts w:ascii="Times New Roman" w:hAnsi="Times New Roman" w:cs="Times New Roman"/>
          <w:b/>
          <w:sz w:val="24"/>
          <w:szCs w:val="24"/>
        </w:rPr>
      </w:pPr>
      <w:r w:rsidRPr="00E61D74">
        <w:rPr>
          <w:rFonts w:ascii="Times New Roman" w:hAnsi="Times New Roman" w:cs="Times New Roman"/>
          <w:b/>
          <w:sz w:val="24"/>
          <w:szCs w:val="24"/>
        </w:rPr>
        <w:t>Тема разработки:</w:t>
      </w:r>
    </w:p>
    <w:p w:rsidR="006B0567" w:rsidRPr="00E61D74" w:rsidRDefault="004213B4" w:rsidP="00E61D74">
      <w:pPr>
        <w:jc w:val="center"/>
        <w:rPr>
          <w:rFonts w:ascii="Times New Roman" w:hAnsi="Times New Roman" w:cs="Times New Roman"/>
          <w:b/>
          <w:sz w:val="24"/>
          <w:szCs w:val="24"/>
        </w:rPr>
      </w:pPr>
      <w:r w:rsidRPr="00E61D74">
        <w:rPr>
          <w:rFonts w:ascii="Times New Roman" w:hAnsi="Times New Roman" w:cs="Times New Roman"/>
          <w:b/>
          <w:sz w:val="24"/>
          <w:szCs w:val="24"/>
        </w:rPr>
        <w:t xml:space="preserve"> «Музыкальные способности и их развитие в процессе обучения в Д</w:t>
      </w:r>
      <w:r w:rsidR="00F021A7" w:rsidRPr="00E61D74">
        <w:rPr>
          <w:rFonts w:ascii="Times New Roman" w:hAnsi="Times New Roman" w:cs="Times New Roman"/>
          <w:b/>
          <w:sz w:val="24"/>
          <w:szCs w:val="24"/>
        </w:rPr>
        <w:t>МШ»</w:t>
      </w:r>
      <w:r w:rsidR="006B0567" w:rsidRPr="00E61D74">
        <w:rPr>
          <w:rFonts w:ascii="Times New Roman" w:hAnsi="Times New Roman" w:cs="Times New Roman"/>
          <w:b/>
          <w:sz w:val="24"/>
          <w:szCs w:val="24"/>
        </w:rPr>
        <w:t>.</w:t>
      </w:r>
    </w:p>
    <w:p w:rsidR="00E61D74" w:rsidRDefault="00E61D74" w:rsidP="006B0567">
      <w:pPr>
        <w:rPr>
          <w:rFonts w:ascii="Times New Roman" w:hAnsi="Times New Roman" w:cs="Times New Roman"/>
          <w:sz w:val="24"/>
          <w:szCs w:val="24"/>
        </w:rPr>
      </w:pP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План:</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Специфика музыкальных способностей.</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Характеристика основных музыкальных способностей:</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Музыкальность;</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Слух;</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Ритм;</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Память;</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Развитие способностей в музыкальной деятельности.</w:t>
      </w:r>
    </w:p>
    <w:p w:rsidR="006B0567" w:rsidRPr="00E61D74" w:rsidRDefault="006B0567" w:rsidP="006B0567">
      <w:pPr>
        <w:rPr>
          <w:rFonts w:ascii="Times New Roman" w:hAnsi="Times New Roman" w:cs="Times New Roman"/>
          <w:sz w:val="24"/>
          <w:szCs w:val="24"/>
        </w:rPr>
      </w:pP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Специфика музыкальных способностей состоит прежде всего </w:t>
      </w:r>
      <w:proofErr w:type="gramStart"/>
      <w:r w:rsidRPr="00E61D74">
        <w:rPr>
          <w:rFonts w:ascii="Times New Roman" w:hAnsi="Times New Roman" w:cs="Times New Roman"/>
          <w:sz w:val="24"/>
          <w:szCs w:val="24"/>
        </w:rPr>
        <w:t>в</w:t>
      </w:r>
      <w:proofErr w:type="gramEnd"/>
      <w:r w:rsidRPr="00E61D74">
        <w:rPr>
          <w:rFonts w:ascii="Times New Roman" w:hAnsi="Times New Roman" w:cs="Times New Roman"/>
          <w:sz w:val="24"/>
          <w:szCs w:val="24"/>
        </w:rPr>
        <w:t xml:space="preserve"> </w:t>
      </w:r>
      <w:proofErr w:type="gramStart"/>
      <w:r w:rsidRPr="00E61D74">
        <w:rPr>
          <w:rFonts w:ascii="Times New Roman" w:hAnsi="Times New Roman" w:cs="Times New Roman"/>
          <w:sz w:val="24"/>
          <w:szCs w:val="24"/>
        </w:rPr>
        <w:t>их</w:t>
      </w:r>
      <w:proofErr w:type="gramEnd"/>
      <w:r w:rsidRPr="00E61D74">
        <w:rPr>
          <w:rFonts w:ascii="Times New Roman" w:hAnsi="Times New Roman" w:cs="Times New Roman"/>
          <w:sz w:val="24"/>
          <w:szCs w:val="24"/>
        </w:rPr>
        <w:t xml:space="preserve"> </w:t>
      </w:r>
      <w:proofErr w:type="spellStart"/>
      <w:r w:rsidRPr="00E61D74">
        <w:rPr>
          <w:rFonts w:ascii="Times New Roman" w:hAnsi="Times New Roman" w:cs="Times New Roman"/>
          <w:sz w:val="24"/>
          <w:szCs w:val="24"/>
        </w:rPr>
        <w:t>многосоставности</w:t>
      </w:r>
      <w:proofErr w:type="spellEnd"/>
      <w:r w:rsidRPr="00E61D74">
        <w:rPr>
          <w:rFonts w:ascii="Times New Roman" w:hAnsi="Times New Roman" w:cs="Times New Roman"/>
          <w:sz w:val="24"/>
          <w:szCs w:val="24"/>
        </w:rPr>
        <w:t xml:space="preserve">. Профессиональная музыкальная деятельность требует от человека очень многих качеств. Но и сами музыкальные способности уже насчитывают несколько обязательных составных частей. Психологи и музыканты много спорили, высказывая самые противоречивые мнения о составных частях музыкальной одаренности, об их количестве и значимости. Американский исследователь </w:t>
      </w:r>
      <w:proofErr w:type="spellStart"/>
      <w:r w:rsidRPr="00E61D74">
        <w:rPr>
          <w:rFonts w:ascii="Times New Roman" w:hAnsi="Times New Roman" w:cs="Times New Roman"/>
          <w:sz w:val="24"/>
          <w:szCs w:val="24"/>
        </w:rPr>
        <w:t>Сишор</w:t>
      </w:r>
      <w:proofErr w:type="spellEnd"/>
      <w:r w:rsidRPr="00E61D74">
        <w:rPr>
          <w:rFonts w:ascii="Times New Roman" w:hAnsi="Times New Roman" w:cs="Times New Roman"/>
          <w:sz w:val="24"/>
          <w:szCs w:val="24"/>
        </w:rPr>
        <w:t xml:space="preserve"> насчитывал, например, до 25 отдельных «талантов», составляющих музыкальную одаренность. Сначала рассмотрим, что такое способности вообще и как они определяются педагогикой и психологией.</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Способности – это психические свойства личности, необходимые для успешного выполнения определенной деятельности. Способности могут быть общими и специальными. </w:t>
      </w:r>
      <w:proofErr w:type="gramStart"/>
      <w:r w:rsidRPr="00E61D74">
        <w:rPr>
          <w:rFonts w:ascii="Times New Roman" w:hAnsi="Times New Roman" w:cs="Times New Roman"/>
          <w:sz w:val="24"/>
          <w:szCs w:val="24"/>
        </w:rPr>
        <w:t>Специальные (в данном случае способности музыкальные), общие – это те, которые необходимы для выполнения любой деятельности: трудолюбие, внимание, воображение, творческая воля, и т.д.</w:t>
      </w:r>
      <w:proofErr w:type="gramEnd"/>
      <w:r w:rsidRPr="00E61D74">
        <w:rPr>
          <w:rFonts w:ascii="Times New Roman" w:hAnsi="Times New Roman" w:cs="Times New Roman"/>
          <w:sz w:val="24"/>
          <w:szCs w:val="24"/>
        </w:rPr>
        <w:t xml:space="preserve"> Качественное сочетание общих и специальных способностей образуют более широкое понятие музыкальная одаренность. В своей книге «Психология индивидуальных различий» </w:t>
      </w:r>
      <w:proofErr w:type="spellStart"/>
      <w:r w:rsidRPr="00E61D74">
        <w:rPr>
          <w:rFonts w:ascii="Times New Roman" w:hAnsi="Times New Roman" w:cs="Times New Roman"/>
          <w:sz w:val="24"/>
          <w:szCs w:val="24"/>
        </w:rPr>
        <w:t>Б.М.Теплов</w:t>
      </w:r>
      <w:proofErr w:type="spellEnd"/>
      <w:r w:rsidRPr="00E61D74">
        <w:rPr>
          <w:rFonts w:ascii="Times New Roman" w:hAnsi="Times New Roman" w:cs="Times New Roman"/>
          <w:sz w:val="24"/>
          <w:szCs w:val="24"/>
        </w:rPr>
        <w:t xml:space="preserve"> определяет способности как индивидуально - психологические особенности человека, имеющие отношение к успешности выполнения какой-либо деятельности или многих. Они не сводятся к наличию навыков, умений или знаний, но могут объяснить легкость и быстроту их приобретения. Все способности имеют обязательные врожденные задатки, различные у разных людей по своему количеству и качеству. Но любые способности поддаются развитию, то есть их следует рассматривать как процесс, зависящий от многих условий. Проявление интереса и желание заниматься, например музыкой, уже говорит о том, что способности в этой области возможны и надо, создать наилучшие условия для их выявления. Важным выводом, сделанным </w:t>
      </w:r>
      <w:proofErr w:type="spellStart"/>
      <w:r w:rsidRPr="00E61D74">
        <w:rPr>
          <w:rFonts w:ascii="Times New Roman" w:hAnsi="Times New Roman" w:cs="Times New Roman"/>
          <w:sz w:val="24"/>
          <w:szCs w:val="24"/>
        </w:rPr>
        <w:t>Б.М.Теплов</w:t>
      </w:r>
      <w:proofErr w:type="spellEnd"/>
      <w:r w:rsidRPr="00E61D74">
        <w:rPr>
          <w:rFonts w:ascii="Times New Roman" w:hAnsi="Times New Roman" w:cs="Times New Roman"/>
          <w:sz w:val="24"/>
          <w:szCs w:val="24"/>
        </w:rPr>
        <w:t xml:space="preserve">, является признание динамичности, </w:t>
      </w:r>
      <w:proofErr w:type="spellStart"/>
      <w:r w:rsidRPr="00E61D74">
        <w:rPr>
          <w:rFonts w:ascii="Times New Roman" w:hAnsi="Times New Roman" w:cs="Times New Roman"/>
          <w:sz w:val="24"/>
          <w:szCs w:val="24"/>
        </w:rPr>
        <w:t>развиваемости</w:t>
      </w:r>
      <w:proofErr w:type="spellEnd"/>
      <w:r w:rsidRPr="00E61D74">
        <w:rPr>
          <w:rFonts w:ascii="Times New Roman" w:hAnsi="Times New Roman" w:cs="Times New Roman"/>
          <w:sz w:val="24"/>
          <w:szCs w:val="24"/>
        </w:rPr>
        <w:t xml:space="preserve"> способностей. «Не в том дело, - пишет ученый, - что способности проявляются в деятельности, а в том, что они создаются в этой деятельности.</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lastRenderedPageBreak/>
        <w:t xml:space="preserve">Одним из важных условий, необходимым для наилучшего проявления, а затем и развития способностей, является наличие благоприятного окружения, в котором растет ребенок. Так дети музыкантов - профессионалов находятся в благоприятном окружении, что способствует занятиям музыки профессионально. Звучание музыки в семье: пение, наличие инструмента, на котором ребенок мог бы музицировать в силу своих возможностей, подбирать простейшие мелодии и слушать себя, - это одно из необходимых условий для выявления способностей.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Талант–это наиболее благоприятное сочетание способностей. Гений – высшая степень развития таланта. Развитие этих природных данных идет значительно более быстрыми темпами, чем у простого способного человека. Деятельность талантливых и гениальных людей сама протекает таким образом, что их природные, врожденные качества получают наилучшие возможности развития. </w:t>
      </w:r>
      <w:proofErr w:type="spellStart"/>
      <w:r w:rsidRPr="00E61D74">
        <w:rPr>
          <w:rFonts w:ascii="Times New Roman" w:hAnsi="Times New Roman" w:cs="Times New Roman"/>
          <w:sz w:val="24"/>
          <w:szCs w:val="24"/>
        </w:rPr>
        <w:t>А.С.Пушкин</w:t>
      </w:r>
      <w:proofErr w:type="spellEnd"/>
      <w:r w:rsidRPr="00E61D74">
        <w:rPr>
          <w:rFonts w:ascii="Times New Roman" w:hAnsi="Times New Roman" w:cs="Times New Roman"/>
          <w:sz w:val="24"/>
          <w:szCs w:val="24"/>
        </w:rPr>
        <w:t xml:space="preserve"> говорил, что талант – это, прежде всего предрасположенность к труду. Конечно, гениальный поэт скромно приуменьшал свои природные данные, но трудиться, как поэт, он действительно начал очень рано и очень много. А маленький Моцарт, который достиг уровня взрослого профессионализма в таком раннем возрасте, все свое детство потратил на нелегкий труд музыканта. Но этот труд был для него радостью, а не тяжким бременем, он легко преодолевал все препятствия и прошел за короткое время путь, который другие проходят за долгие годы.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Эмоциональная реакция детей на музыку проявляется очень рано, она не требует такого опыта и знаний, как многие другие сферы жизни. Большинство исследователей способностей отмечают, что музыкальные способности проявляются раньше других. Вундеркиндов в музыке всегда было больше, чем в любой другой области. Музыкальность многих будущих гениев и талантов проявляется очень раннем возрасте. Великий виолончелист Пабло </w:t>
      </w:r>
      <w:proofErr w:type="spellStart"/>
      <w:r w:rsidRPr="00E61D74">
        <w:rPr>
          <w:rFonts w:ascii="Times New Roman" w:hAnsi="Times New Roman" w:cs="Times New Roman"/>
          <w:sz w:val="24"/>
          <w:szCs w:val="24"/>
        </w:rPr>
        <w:t>Казальс</w:t>
      </w:r>
      <w:proofErr w:type="spellEnd"/>
      <w:r w:rsidRPr="00E61D74">
        <w:rPr>
          <w:rFonts w:ascii="Times New Roman" w:hAnsi="Times New Roman" w:cs="Times New Roman"/>
          <w:sz w:val="24"/>
          <w:szCs w:val="24"/>
        </w:rPr>
        <w:t xml:space="preserve"> писал: «Я правильно пел раньше, чем умел говорить». </w:t>
      </w:r>
      <w:proofErr w:type="spellStart"/>
      <w:r w:rsidRPr="00E61D74">
        <w:rPr>
          <w:rFonts w:ascii="Times New Roman" w:hAnsi="Times New Roman" w:cs="Times New Roman"/>
          <w:sz w:val="24"/>
          <w:szCs w:val="24"/>
        </w:rPr>
        <w:t>П.Казальс</w:t>
      </w:r>
      <w:proofErr w:type="spellEnd"/>
      <w:r w:rsidRPr="00E61D74">
        <w:rPr>
          <w:rFonts w:ascii="Times New Roman" w:hAnsi="Times New Roman" w:cs="Times New Roman"/>
          <w:sz w:val="24"/>
          <w:szCs w:val="24"/>
        </w:rPr>
        <w:t xml:space="preserve"> уже в 12 лет стал играть не так, как его учили, и таким образом, стал создателем совершенно новой техники игры на виолончели.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Рано проявившееся способности будущих великих музыкантов находились всегда в благоприятных условиях, их развитию способствовало не только раннее обучение, но и первую очередь внимание со стороны родителей или вообще окружения. Вот почему так велика роль родителей, их ответственность за судьбу будущего таланта. Еще в прошлом веке об этом писал в своих статьях </w:t>
      </w:r>
      <w:proofErr w:type="spellStart"/>
      <w:r w:rsidRPr="00E61D74">
        <w:rPr>
          <w:rFonts w:ascii="Times New Roman" w:hAnsi="Times New Roman" w:cs="Times New Roman"/>
          <w:sz w:val="24"/>
          <w:szCs w:val="24"/>
        </w:rPr>
        <w:t>Н.И.Пирогов</w:t>
      </w:r>
      <w:proofErr w:type="spellEnd"/>
      <w:r w:rsidRPr="00E61D74">
        <w:rPr>
          <w:rFonts w:ascii="Times New Roman" w:hAnsi="Times New Roman" w:cs="Times New Roman"/>
          <w:sz w:val="24"/>
          <w:szCs w:val="24"/>
        </w:rPr>
        <w:t xml:space="preserve">. Он же считал безусловным высокое назначение женщины в вопросах воспитания, отмечая, что «краеугольный камень кладется ее руками», и оттого, какую роль играет в воспитании человека женщина-мать, зависит воспитание всего человечества. Действительно, из многих биографий выдающихся музыкантов мы узнаем, что первыми их учителями были их мамы. Прекрасным «диагностом» детских музыкальных способностей был знаменитый одесский педагог-скрипач </w:t>
      </w:r>
      <w:proofErr w:type="spellStart"/>
      <w:r w:rsidRPr="00E61D74">
        <w:rPr>
          <w:rFonts w:ascii="Times New Roman" w:hAnsi="Times New Roman" w:cs="Times New Roman"/>
          <w:sz w:val="24"/>
          <w:szCs w:val="24"/>
        </w:rPr>
        <w:t>П.С.Столярский</w:t>
      </w:r>
      <w:proofErr w:type="spellEnd"/>
      <w:r w:rsidRPr="00E61D74">
        <w:rPr>
          <w:rFonts w:ascii="Times New Roman" w:hAnsi="Times New Roman" w:cs="Times New Roman"/>
          <w:sz w:val="24"/>
          <w:szCs w:val="24"/>
        </w:rPr>
        <w:t xml:space="preserve"> (1871-1944). Но и он проверял ребенка дважды, даже если с первого раза видел его полную непригодность для обучения игры на скрипке, так как считал, что за один раз невозможно иметь точное представление о природных данных этого ребенка.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Что касается сочетания специальных (музыкальных) способностей с </w:t>
      </w:r>
      <w:proofErr w:type="gramStart"/>
      <w:r w:rsidRPr="00E61D74">
        <w:rPr>
          <w:rFonts w:ascii="Times New Roman" w:hAnsi="Times New Roman" w:cs="Times New Roman"/>
          <w:sz w:val="24"/>
          <w:szCs w:val="24"/>
        </w:rPr>
        <w:t>общими</w:t>
      </w:r>
      <w:proofErr w:type="gramEnd"/>
      <w:r w:rsidRPr="00E61D74">
        <w:rPr>
          <w:rFonts w:ascii="Times New Roman" w:hAnsi="Times New Roman" w:cs="Times New Roman"/>
          <w:sz w:val="24"/>
          <w:szCs w:val="24"/>
        </w:rPr>
        <w:t xml:space="preserve">, то одаренному человеку часто свойственна разносторонняя одаренность, проявление разных способностей. Так музыкальные способности были присущи Грибоедову и Тарасу Шевченко, способности к живописи – Веберу, Шопену. Бородин проявил себя и как химик и как музыкант. Французский композитор </w:t>
      </w:r>
      <w:proofErr w:type="spellStart"/>
      <w:r w:rsidRPr="00E61D74">
        <w:rPr>
          <w:rFonts w:ascii="Times New Roman" w:hAnsi="Times New Roman" w:cs="Times New Roman"/>
          <w:sz w:val="24"/>
          <w:szCs w:val="24"/>
        </w:rPr>
        <w:t>Филидор</w:t>
      </w:r>
      <w:proofErr w:type="spellEnd"/>
      <w:r w:rsidRPr="00E61D74">
        <w:rPr>
          <w:rFonts w:ascii="Times New Roman" w:hAnsi="Times New Roman" w:cs="Times New Roman"/>
          <w:sz w:val="24"/>
          <w:szCs w:val="24"/>
        </w:rPr>
        <w:t xml:space="preserve"> был и известным шахматистом и в обеих своих «профессиях» сумел создать что-то новое. Общеизвестна разносторонняя </w:t>
      </w:r>
      <w:r w:rsidRPr="00E61D74">
        <w:rPr>
          <w:rFonts w:ascii="Times New Roman" w:hAnsi="Times New Roman" w:cs="Times New Roman"/>
          <w:sz w:val="24"/>
          <w:szCs w:val="24"/>
        </w:rPr>
        <w:lastRenderedPageBreak/>
        <w:t xml:space="preserve">деятельность и культурного наследия </w:t>
      </w:r>
      <w:proofErr w:type="spellStart"/>
      <w:r w:rsidRPr="00E61D74">
        <w:rPr>
          <w:rFonts w:ascii="Times New Roman" w:hAnsi="Times New Roman" w:cs="Times New Roman"/>
          <w:sz w:val="24"/>
          <w:szCs w:val="24"/>
        </w:rPr>
        <w:t>Н.А.Рериха</w:t>
      </w:r>
      <w:proofErr w:type="spellEnd"/>
      <w:r w:rsidRPr="00E61D74">
        <w:rPr>
          <w:rFonts w:ascii="Times New Roman" w:hAnsi="Times New Roman" w:cs="Times New Roman"/>
          <w:sz w:val="24"/>
          <w:szCs w:val="24"/>
        </w:rPr>
        <w:t xml:space="preserve">. Необыкновенная широта интересов и способностей отличали Аристотеля и </w:t>
      </w:r>
      <w:proofErr w:type="spellStart"/>
      <w:r w:rsidRPr="00E61D74">
        <w:rPr>
          <w:rFonts w:ascii="Times New Roman" w:hAnsi="Times New Roman" w:cs="Times New Roman"/>
          <w:sz w:val="24"/>
          <w:szCs w:val="24"/>
        </w:rPr>
        <w:t>Демокрита</w:t>
      </w:r>
      <w:proofErr w:type="spellEnd"/>
      <w:r w:rsidRPr="00E61D74">
        <w:rPr>
          <w:rFonts w:ascii="Times New Roman" w:hAnsi="Times New Roman" w:cs="Times New Roman"/>
          <w:sz w:val="24"/>
          <w:szCs w:val="24"/>
        </w:rPr>
        <w:t xml:space="preserve">, Ломоносова и Леонарда да Винчи. Конечно, все это были выдающиеся деятели всемирной культуры разных веков. Они могут служить для нас образцом и идеалом. Но разносторонность способностей – это совсем не обязательно «разбросанность». Надо помнить, что можно умело сочетать разные интересы. Интересно отметить такой парадокс: среди математиков много музыкально-одаренных, а музыканты, наоборот, очень часто любят «открещиваться» от математики, считая, что эта область с музыкой несовместима.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Итак, музыкальные способности сложны и многогранны. Задача педагогов и их родителей помочь наилучшим образом развиться природным задаткам, не увлекаясь при этом односторонним развитием. При такой односторонности техническое совершенство в игре придет в явное противоречие с узким кругозором и общей ограниченностью личности. «Чем глубже интеллект, чем шире эмоциональные связи и ассоциации, тем ярче индивидуальность художника, тем большую радость приносит он людям, тем ярче совершенствуется его техника, потому что он твердо знает, чего он хочет» - писал </w:t>
      </w:r>
      <w:proofErr w:type="spellStart"/>
      <w:r w:rsidRPr="00E61D74">
        <w:rPr>
          <w:rFonts w:ascii="Times New Roman" w:hAnsi="Times New Roman" w:cs="Times New Roman"/>
          <w:sz w:val="24"/>
          <w:szCs w:val="24"/>
        </w:rPr>
        <w:t>Г.Г.Нейгауз</w:t>
      </w:r>
      <w:proofErr w:type="spellEnd"/>
      <w:r w:rsidRPr="00E61D74">
        <w:rPr>
          <w:rFonts w:ascii="Times New Roman" w:hAnsi="Times New Roman" w:cs="Times New Roman"/>
          <w:sz w:val="24"/>
          <w:szCs w:val="24"/>
        </w:rPr>
        <w:t xml:space="preserve">.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Рассмотрим четыре основные стороны музыкальных способностей, которые большинства отечественных исследователей, занимающихся вопросами музыкальных способностей, считают главными.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Музыкальность – это понятие, которое понимается и трактуется исследователями по-разному. Музыкальность, как пишет </w:t>
      </w:r>
      <w:proofErr w:type="spellStart"/>
      <w:r w:rsidRPr="00E61D74">
        <w:rPr>
          <w:rFonts w:ascii="Times New Roman" w:hAnsi="Times New Roman" w:cs="Times New Roman"/>
          <w:sz w:val="24"/>
          <w:szCs w:val="24"/>
        </w:rPr>
        <w:t>Б.М.Теплов</w:t>
      </w:r>
      <w:proofErr w:type="spellEnd"/>
      <w:r w:rsidRPr="00E61D74">
        <w:rPr>
          <w:rFonts w:ascii="Times New Roman" w:hAnsi="Times New Roman" w:cs="Times New Roman"/>
          <w:sz w:val="24"/>
          <w:szCs w:val="24"/>
        </w:rPr>
        <w:t xml:space="preserve"> в своей книге «Психология музыкальных способностей»,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 Другие ученые рассматривают этот термин более узко: только как способность к эмоциональному отклику на музыку. Известный дирижер </w:t>
      </w:r>
      <w:proofErr w:type="spellStart"/>
      <w:r w:rsidRPr="00E61D74">
        <w:rPr>
          <w:rFonts w:ascii="Times New Roman" w:hAnsi="Times New Roman" w:cs="Times New Roman"/>
          <w:sz w:val="24"/>
          <w:szCs w:val="24"/>
        </w:rPr>
        <w:t>А.М.Пазовский</w:t>
      </w:r>
      <w:proofErr w:type="spellEnd"/>
      <w:r w:rsidRPr="00E61D74">
        <w:rPr>
          <w:rFonts w:ascii="Times New Roman" w:hAnsi="Times New Roman" w:cs="Times New Roman"/>
          <w:sz w:val="24"/>
          <w:szCs w:val="24"/>
        </w:rPr>
        <w:t xml:space="preserve"> утверждает, что даже обладание абсолютным слухом и музыкальной памятью не говорит еще о подлинном таланте т.к. это еще не означает глубоко чувствовать и понимать ее. Музыка есть эмоциональное познание. Поэтому основным признаком музыкальности </w:t>
      </w:r>
      <w:proofErr w:type="spellStart"/>
      <w:r w:rsidRPr="00E61D74">
        <w:rPr>
          <w:rFonts w:ascii="Times New Roman" w:hAnsi="Times New Roman" w:cs="Times New Roman"/>
          <w:sz w:val="24"/>
          <w:szCs w:val="24"/>
        </w:rPr>
        <w:t>Б.М.Теплов</w:t>
      </w:r>
      <w:proofErr w:type="spellEnd"/>
      <w:r w:rsidRPr="00E61D74">
        <w:rPr>
          <w:rFonts w:ascii="Times New Roman" w:hAnsi="Times New Roman" w:cs="Times New Roman"/>
          <w:sz w:val="24"/>
          <w:szCs w:val="24"/>
        </w:rPr>
        <w:t xml:space="preserve"> называет переживание музыки, при котором постигается ее содержание. Поскольку музыкальное переживание по своему существу - эмоциональное переживание и иначе как эмоциональным путем нельзя понять содержание музыки, центром музыкальности является способность человека эмоционально отзываться на музыку.</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Слух – эта составная часть способностей всегда называется первой, даже людьми далекими от музыки. Действительно, музыкальный слух – это то, что раньше всего обращает на себя внимание при разговоре о музыкальных способностях. Музыкальный слух – это понятие достаточно сложное и многосоставное. Музыкальный слух в узком понимании этого слова </w:t>
      </w:r>
      <w:proofErr w:type="spellStart"/>
      <w:r w:rsidRPr="00E61D74">
        <w:rPr>
          <w:rFonts w:ascii="Times New Roman" w:hAnsi="Times New Roman" w:cs="Times New Roman"/>
          <w:sz w:val="24"/>
          <w:szCs w:val="24"/>
        </w:rPr>
        <w:t>Б.М.Теплов</w:t>
      </w:r>
      <w:proofErr w:type="spellEnd"/>
      <w:r w:rsidRPr="00E61D74">
        <w:rPr>
          <w:rFonts w:ascii="Times New Roman" w:hAnsi="Times New Roman" w:cs="Times New Roman"/>
          <w:sz w:val="24"/>
          <w:szCs w:val="24"/>
        </w:rPr>
        <w:t xml:space="preserve"> определяет как </w:t>
      </w:r>
      <w:proofErr w:type="spellStart"/>
      <w:r w:rsidRPr="00E61D74">
        <w:rPr>
          <w:rFonts w:ascii="Times New Roman" w:hAnsi="Times New Roman" w:cs="Times New Roman"/>
          <w:sz w:val="24"/>
          <w:szCs w:val="24"/>
        </w:rPr>
        <w:t>звуковысотный</w:t>
      </w:r>
      <w:proofErr w:type="spellEnd"/>
      <w:r w:rsidRPr="00E61D74">
        <w:rPr>
          <w:rFonts w:ascii="Times New Roman" w:hAnsi="Times New Roman" w:cs="Times New Roman"/>
          <w:sz w:val="24"/>
          <w:szCs w:val="24"/>
        </w:rPr>
        <w:t xml:space="preserve"> слух. </w:t>
      </w:r>
      <w:proofErr w:type="spellStart"/>
      <w:r w:rsidRPr="00E61D74">
        <w:rPr>
          <w:rFonts w:ascii="Times New Roman" w:hAnsi="Times New Roman" w:cs="Times New Roman"/>
          <w:sz w:val="24"/>
          <w:szCs w:val="24"/>
        </w:rPr>
        <w:t>Звуковысотный</w:t>
      </w:r>
      <w:proofErr w:type="spellEnd"/>
      <w:r w:rsidRPr="00E61D74">
        <w:rPr>
          <w:rFonts w:ascii="Times New Roman" w:hAnsi="Times New Roman" w:cs="Times New Roman"/>
          <w:sz w:val="24"/>
          <w:szCs w:val="24"/>
        </w:rPr>
        <w:t xml:space="preserve"> слух имеет две разновидности: мелодический и гармонический. Мелодический слух – это </w:t>
      </w:r>
      <w:proofErr w:type="spellStart"/>
      <w:r w:rsidRPr="00E61D74">
        <w:rPr>
          <w:rFonts w:ascii="Times New Roman" w:hAnsi="Times New Roman" w:cs="Times New Roman"/>
          <w:sz w:val="24"/>
          <w:szCs w:val="24"/>
        </w:rPr>
        <w:t>звуковысотный</w:t>
      </w:r>
      <w:proofErr w:type="spellEnd"/>
      <w:r w:rsidRPr="00E61D74">
        <w:rPr>
          <w:rFonts w:ascii="Times New Roman" w:hAnsi="Times New Roman" w:cs="Times New Roman"/>
          <w:sz w:val="24"/>
          <w:szCs w:val="24"/>
        </w:rPr>
        <w:t xml:space="preserve"> слух в его проявлении к одноголосной мелодии; гармонический слух - это </w:t>
      </w:r>
      <w:proofErr w:type="spellStart"/>
      <w:r w:rsidRPr="00E61D74">
        <w:rPr>
          <w:rFonts w:ascii="Times New Roman" w:hAnsi="Times New Roman" w:cs="Times New Roman"/>
          <w:sz w:val="24"/>
          <w:szCs w:val="24"/>
        </w:rPr>
        <w:t>звуковысотный</w:t>
      </w:r>
      <w:proofErr w:type="spellEnd"/>
      <w:r w:rsidRPr="00E61D74">
        <w:rPr>
          <w:rFonts w:ascii="Times New Roman" w:hAnsi="Times New Roman" w:cs="Times New Roman"/>
          <w:sz w:val="24"/>
          <w:szCs w:val="24"/>
        </w:rPr>
        <w:t xml:space="preserve"> слух в его проявлении по отношению к созвучиям, а, следовательно, к многоголосной музыке. Гармонический слух может значительно отставать в развитии от </w:t>
      </w:r>
      <w:proofErr w:type="gramStart"/>
      <w:r w:rsidRPr="00E61D74">
        <w:rPr>
          <w:rFonts w:ascii="Times New Roman" w:hAnsi="Times New Roman" w:cs="Times New Roman"/>
          <w:sz w:val="24"/>
          <w:szCs w:val="24"/>
        </w:rPr>
        <w:t>мелодического</w:t>
      </w:r>
      <w:proofErr w:type="gramEnd"/>
      <w:r w:rsidRPr="00E61D74">
        <w:rPr>
          <w:rFonts w:ascii="Times New Roman" w:hAnsi="Times New Roman" w:cs="Times New Roman"/>
          <w:sz w:val="24"/>
          <w:szCs w:val="24"/>
        </w:rPr>
        <w:t xml:space="preserve">. Гармонический слух вырабатывается у человека в результате некоторого музыкального опыта, т.к. предполагает способность ощущать и различать консонансы и диссонансы. Кроме того, для проявления гармонического слуха необходимо слышать </w:t>
      </w:r>
      <w:r w:rsidRPr="00E61D74">
        <w:rPr>
          <w:rFonts w:ascii="Times New Roman" w:hAnsi="Times New Roman" w:cs="Times New Roman"/>
          <w:sz w:val="24"/>
          <w:szCs w:val="24"/>
        </w:rPr>
        <w:lastRenderedPageBreak/>
        <w:t xml:space="preserve">несколько звуков, различных по высоте, выделять слухом звучание нескольких мелодических линий. Этот навык приобретается при работе с многоголосной музыкой.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Очень ценное свойство для музыканта – тембровый слух, но он зависит от слухового опыта в значительно большей мере, чем слух высотный. Музыкальный слух профессиональный, т.е. пригодный для занятия музыкой, обычно разделяется на два типа: абсолютный и относительный. Абсолютный слух является весьма полезным качеством, но и без него возможно успешное занятие музыкой. Он не считается основной музыкальной способностью, разве только необходим симфоническим дирижерам. Для остальных же музыкальных профессий основной музыкальной способностью является слух относительный. Особым свойством музыкального слуха, основанным на воображении и представлении, является внутренний слух, качество чрезвычайно ценное для музыканта. Внутренний слух – это непросто способность мысленно представить себе музыкальные звуки, а произвольно оперировать музыкально-слуховыми представлениями. Таким образом, музыкально-слуховые представления – это один из важных компонентов внутреннего слуха, способность, проявляющаяся в воспроизведении по слуху мелодий. Она называется слуховыми или репродуктивными компонентами музыкального слуха.</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Очень редкий дар для музыканта – цветной слух, явление чисто субъективное. Им обладали </w:t>
      </w:r>
      <w:proofErr w:type="spellStart"/>
      <w:r w:rsidRPr="00E61D74">
        <w:rPr>
          <w:rFonts w:ascii="Times New Roman" w:hAnsi="Times New Roman" w:cs="Times New Roman"/>
          <w:sz w:val="24"/>
          <w:szCs w:val="24"/>
        </w:rPr>
        <w:t>Н.А.Римский</w:t>
      </w:r>
      <w:proofErr w:type="spellEnd"/>
      <w:r w:rsidRPr="00E61D74">
        <w:rPr>
          <w:rFonts w:ascii="Times New Roman" w:hAnsi="Times New Roman" w:cs="Times New Roman"/>
          <w:sz w:val="24"/>
          <w:szCs w:val="24"/>
        </w:rPr>
        <w:t xml:space="preserve">-Корсаков, </w:t>
      </w:r>
      <w:proofErr w:type="spellStart"/>
      <w:r w:rsidRPr="00E61D74">
        <w:rPr>
          <w:rFonts w:ascii="Times New Roman" w:hAnsi="Times New Roman" w:cs="Times New Roman"/>
          <w:sz w:val="24"/>
          <w:szCs w:val="24"/>
        </w:rPr>
        <w:t>А.Н.Скрябин</w:t>
      </w:r>
      <w:proofErr w:type="spellEnd"/>
      <w:r w:rsidRPr="00E61D74">
        <w:rPr>
          <w:rFonts w:ascii="Times New Roman" w:hAnsi="Times New Roman" w:cs="Times New Roman"/>
          <w:sz w:val="24"/>
          <w:szCs w:val="24"/>
        </w:rPr>
        <w:t xml:space="preserve">.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Чувство ритма – это способность активно (двигательно) переживать музыку, чувствовать эмоциональную выразительность музыкального ритма и точно его воспроизводить. Профессор </w:t>
      </w:r>
      <w:proofErr w:type="spellStart"/>
      <w:r w:rsidRPr="00E61D74">
        <w:rPr>
          <w:rFonts w:ascii="Times New Roman" w:hAnsi="Times New Roman" w:cs="Times New Roman"/>
          <w:sz w:val="24"/>
          <w:szCs w:val="24"/>
        </w:rPr>
        <w:t>А.Б.Гольденвейзер</w:t>
      </w:r>
      <w:proofErr w:type="spellEnd"/>
      <w:r w:rsidRPr="00E61D74">
        <w:rPr>
          <w:rFonts w:ascii="Times New Roman" w:hAnsi="Times New Roman" w:cs="Times New Roman"/>
          <w:sz w:val="24"/>
          <w:szCs w:val="24"/>
        </w:rPr>
        <w:t xml:space="preserve"> писал: «Ритм – это своего рода первооснова, играющая громадную роль в музыкальном искусстве. К сожалению, в том случае, когда люди, имеющие хороший слух, не обладают чувством ритма, борьба с этим недостатком оказывается особенно трудной. Причем тем, кто лишен ритма при игре на фортепиано, обыкновенно его и в жизни не хватает». В своей книге «Об искусстве фортепианной игры» </w:t>
      </w:r>
      <w:proofErr w:type="spellStart"/>
      <w:r w:rsidRPr="00E61D74">
        <w:rPr>
          <w:rFonts w:ascii="Times New Roman" w:hAnsi="Times New Roman" w:cs="Times New Roman"/>
          <w:sz w:val="24"/>
          <w:szCs w:val="24"/>
        </w:rPr>
        <w:t>Г.Г.Нейгауз</w:t>
      </w:r>
      <w:proofErr w:type="spellEnd"/>
      <w:r w:rsidRPr="00E61D74">
        <w:rPr>
          <w:rFonts w:ascii="Times New Roman" w:hAnsi="Times New Roman" w:cs="Times New Roman"/>
          <w:sz w:val="24"/>
          <w:szCs w:val="24"/>
        </w:rPr>
        <w:t xml:space="preserve"> писал: «Ритм музыкального произведения часто и не без основания сравнивают с пульсом живого организма. Не с качанием маятника, не с тиканьем часов или </w:t>
      </w:r>
      <w:proofErr w:type="spellStart"/>
      <w:r w:rsidRPr="00E61D74">
        <w:rPr>
          <w:rFonts w:ascii="Times New Roman" w:hAnsi="Times New Roman" w:cs="Times New Roman"/>
          <w:sz w:val="24"/>
          <w:szCs w:val="24"/>
        </w:rPr>
        <w:t>стучанием</w:t>
      </w:r>
      <w:proofErr w:type="spellEnd"/>
      <w:r w:rsidRPr="00E61D74">
        <w:rPr>
          <w:rFonts w:ascii="Times New Roman" w:hAnsi="Times New Roman" w:cs="Times New Roman"/>
          <w:sz w:val="24"/>
          <w:szCs w:val="24"/>
        </w:rPr>
        <w:t xml:space="preserve"> метронома, а таким явлением, как пульс, дыхание, волны моря, колыхание ржаного поля». Ритмические способности очень тесно связаны с психикой, это не только тип темперамента, но и изменения в психическом состоянии одного и того же индивида. Таким образом, чувство ритма – это способность активно (двигательно) переживать музыку, чувствовать эмоциональную выразительность музыкального ритма и точно воспроизводить его.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Память музыкальная - необходимый компонент способностей музыкальных. Но музыкальная память не может одна обеспечить развитие музыкальных способностей, как и вообще всякая память, взятая изолировано, не гарантирует одаренности не в одной области. Различают несколько типов памяти: слуховая, зрительная, двигательная и эмоциональная.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Слуховая память позволяет узнавать произведения целиком (знать музыку), и отдельные элементы музыкальной речи (интервалы, аккорды). Она помогает запоминать и удерживать в памяти, разучиваемые исполнителем произведения, те, которые составляют профессиональный багаж исполнителя.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Зрительная память. Казалось, для музыканта этот тип памяти менее важен. Однако зрительная память на ноты часто помогает музыканту воспроизвести забытый текст. Здесь можно вспомнить об умении работать с нотами без инструмента.</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lastRenderedPageBreak/>
        <w:t>Двигательная память – это память на движения, автоматизм движений, ставших привычкой. Игра на любом музыкальном инструменте – это обязательно движение. Профессиональное движение, специально воспитанное в процессе обучения на данном инструменте, называется игровым движением. Каждый инструмент заставляет своего исполнителя приспособиться к себе в определенном игровом движении.</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Эмоциональная память – это память на переживания, заставляющая людей как бы заново пережить ощущения, оставшиеся в их воспоминаниях. У музыкального человека этот тип памяти должен быть развит достаточно хорошо, т.к. сама музыкальность основана на эмоциональности. Эмоциональная память учащегося музыке ребенка тесно связана с его отношением к музыкальному произведению, которое он слушает или играет. Лучше запоминается все то, что вызывает у нас сильный эмоциональный отклик. Значит эмоциональная память – всегда один из компонентов в общем процессе запоминания у музыкантов.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Воспитание музыкальной культуры школьников происходит одновременно с развитием у них музыкальных способностей, которые в свою очередь развиваются в музыкальной деятельности. Это утверждение стало общепринятым в педагогике и психологии. Чем активнее и разнообразнее эта деятельность, тем эффективнее протекает процесс музыкального развития и, следовательно, успешнее достигается цель музыкального воспитания.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Еще один компонент музыкальных способностей – ладовое чувство. Ладовое чувство – это эмоциональное переживание, эмоциональная способность. Ладовое чувство проявляется при восприятии музыки как эмоциональное переживание, «прочувствованное восприятие». Это определение отношений между звуками, восприятие </w:t>
      </w:r>
      <w:proofErr w:type="spellStart"/>
      <w:r w:rsidRPr="00E61D74">
        <w:rPr>
          <w:rFonts w:ascii="Times New Roman" w:hAnsi="Times New Roman" w:cs="Times New Roman"/>
          <w:sz w:val="24"/>
          <w:szCs w:val="24"/>
        </w:rPr>
        <w:t>звуковысотного</w:t>
      </w:r>
      <w:proofErr w:type="spellEnd"/>
      <w:r w:rsidRPr="00E61D74">
        <w:rPr>
          <w:rFonts w:ascii="Times New Roman" w:hAnsi="Times New Roman" w:cs="Times New Roman"/>
          <w:sz w:val="24"/>
          <w:szCs w:val="24"/>
        </w:rPr>
        <w:t xml:space="preserve"> движения. Ладовое чувство может обнаруживаться при узнавании мелодии, в определении ее законченности или не законченности, в чувствительности к точности интонации, ладовой окраске звука. В дошкольном возрасте показателем развитости </w:t>
      </w:r>
      <w:proofErr w:type="gramStart"/>
      <w:r w:rsidRPr="00E61D74">
        <w:rPr>
          <w:rFonts w:ascii="Times New Roman" w:hAnsi="Times New Roman" w:cs="Times New Roman"/>
          <w:sz w:val="24"/>
          <w:szCs w:val="24"/>
        </w:rPr>
        <w:t>ладовое</w:t>
      </w:r>
      <w:proofErr w:type="gramEnd"/>
      <w:r w:rsidRPr="00E61D74">
        <w:rPr>
          <w:rFonts w:ascii="Times New Roman" w:hAnsi="Times New Roman" w:cs="Times New Roman"/>
          <w:sz w:val="24"/>
          <w:szCs w:val="24"/>
        </w:rPr>
        <w:t xml:space="preserve"> чувства является любовь и интерес к музыке.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Развитие музыкальных способностей –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У многих детей музыкальные способности впервые начинают развиваться в результате планомерной педагогической работы. Процесс развития способностей в немалой степени зависит от психологического типа данного человека. В психологии различают два типа личности: экстраверты и интроверты. Экстраверты – это люди такого психологического склада, который направлен как бы вовне, на партнеров по общению, эмоции их легко выплескиваются на окружающих. Интроверты – больше впитывают в себя впечатления внешней жизни, переживания их направлены «внутрь». Педагогу необходимо крайне внимательно относиться к возможностям и особенностям своего ученика.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Утверждение о том, что способности развиваются в деятельности, которая требует их проявления, стало общепринятым в педагогике и психологии. В каких видах деятельности развиваются музыкальные способности? Слушание – важный вид музыкальной деятельности, хотя совсем не простой. Природная активность, неумение «смирно посидеть» - все это создает определенные сложности в этой деятельности. Однако</w:t>
      </w:r>
      <w:proofErr w:type="gramStart"/>
      <w:r w:rsidRPr="00E61D74">
        <w:rPr>
          <w:rFonts w:ascii="Times New Roman" w:hAnsi="Times New Roman" w:cs="Times New Roman"/>
          <w:sz w:val="24"/>
          <w:szCs w:val="24"/>
        </w:rPr>
        <w:t>,</w:t>
      </w:r>
      <w:proofErr w:type="gramEnd"/>
      <w:r w:rsidRPr="00E61D74">
        <w:rPr>
          <w:rFonts w:ascii="Times New Roman" w:hAnsi="Times New Roman" w:cs="Times New Roman"/>
          <w:sz w:val="24"/>
          <w:szCs w:val="24"/>
        </w:rPr>
        <w:t xml:space="preserve"> для полноценного воспитания обязательно нужно приучать ребенка внимательно слушать музыку. Пение – один из показателей музыкальности ребенка, но плохое пение еще </w:t>
      </w:r>
      <w:r w:rsidRPr="00E61D74">
        <w:rPr>
          <w:rFonts w:ascii="Times New Roman" w:hAnsi="Times New Roman" w:cs="Times New Roman"/>
          <w:sz w:val="24"/>
          <w:szCs w:val="24"/>
        </w:rPr>
        <w:lastRenderedPageBreak/>
        <w:t xml:space="preserve">доказательство его </w:t>
      </w:r>
      <w:proofErr w:type="spellStart"/>
      <w:r w:rsidRPr="00E61D74">
        <w:rPr>
          <w:rFonts w:ascii="Times New Roman" w:hAnsi="Times New Roman" w:cs="Times New Roman"/>
          <w:sz w:val="24"/>
          <w:szCs w:val="24"/>
        </w:rPr>
        <w:t>антимузыкальности</w:t>
      </w:r>
      <w:proofErr w:type="spellEnd"/>
      <w:r w:rsidRPr="00E61D74">
        <w:rPr>
          <w:rFonts w:ascii="Times New Roman" w:hAnsi="Times New Roman" w:cs="Times New Roman"/>
          <w:sz w:val="24"/>
          <w:szCs w:val="24"/>
        </w:rPr>
        <w:t xml:space="preserve">. Овладение пением происходит постепенно, в результате, как писал </w:t>
      </w:r>
      <w:proofErr w:type="spellStart"/>
      <w:r w:rsidRPr="00E61D74">
        <w:rPr>
          <w:rFonts w:ascii="Times New Roman" w:hAnsi="Times New Roman" w:cs="Times New Roman"/>
          <w:sz w:val="24"/>
          <w:szCs w:val="24"/>
        </w:rPr>
        <w:t>Б.М.Теплов</w:t>
      </w:r>
      <w:proofErr w:type="spellEnd"/>
      <w:r w:rsidRPr="00E61D74">
        <w:rPr>
          <w:rFonts w:ascii="Times New Roman" w:hAnsi="Times New Roman" w:cs="Times New Roman"/>
          <w:sz w:val="24"/>
          <w:szCs w:val="24"/>
        </w:rPr>
        <w:t xml:space="preserve">, «бесчисленных проб, в процессе которых у них. С одной стороны, создается умение владеть голосовым аппаратом, а с другой – вырабатываются музыкальные слуховые представления».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Музыкально-слуховые представления развиваются в видах деятельности, которые требуют различия и воспроизведения мелодии по слуху. Эта способность развивается, прежде всего, в пении, а также при игре на музыкальных инструментах. При игре на музыкальном инструменте должно исключиться механическое воспроизведение мелодии, минуя слух. Применение цифровых или цветовых обозначений не способствует развитию слуха, а лишь к механическому запоминанию. Воспроизводя мелодию по слуху на музыкальном инструменте, ребенок должен иметь музыкально-слуховые представления о </w:t>
      </w:r>
      <w:proofErr w:type="spellStart"/>
      <w:r w:rsidRPr="00E61D74">
        <w:rPr>
          <w:rFonts w:ascii="Times New Roman" w:hAnsi="Times New Roman" w:cs="Times New Roman"/>
          <w:sz w:val="24"/>
          <w:szCs w:val="24"/>
        </w:rPr>
        <w:t>звуковысотном</w:t>
      </w:r>
      <w:proofErr w:type="spellEnd"/>
      <w:r w:rsidRPr="00E61D74">
        <w:rPr>
          <w:rFonts w:ascii="Times New Roman" w:hAnsi="Times New Roman" w:cs="Times New Roman"/>
          <w:sz w:val="24"/>
          <w:szCs w:val="24"/>
        </w:rPr>
        <w:t xml:space="preserve"> (и ритмическом) движении, хорошо помнить ее, многократно слышать. Полезно </w:t>
      </w:r>
      <w:proofErr w:type="spellStart"/>
      <w:r w:rsidRPr="00E61D74">
        <w:rPr>
          <w:rFonts w:ascii="Times New Roman" w:hAnsi="Times New Roman" w:cs="Times New Roman"/>
          <w:sz w:val="24"/>
          <w:szCs w:val="24"/>
        </w:rPr>
        <w:t>пропевание</w:t>
      </w:r>
      <w:proofErr w:type="spellEnd"/>
      <w:r w:rsidRPr="00E61D74">
        <w:rPr>
          <w:rFonts w:ascii="Times New Roman" w:hAnsi="Times New Roman" w:cs="Times New Roman"/>
          <w:sz w:val="24"/>
          <w:szCs w:val="24"/>
        </w:rPr>
        <w:t xml:space="preserve"> мелодии голосом, что позволяет учащимся сориентироваться в направлении движения звуков с помощью вокальной моторики.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Формирование </w:t>
      </w:r>
      <w:proofErr w:type="spellStart"/>
      <w:r w:rsidRPr="00E61D74">
        <w:rPr>
          <w:rFonts w:ascii="Times New Roman" w:hAnsi="Times New Roman" w:cs="Times New Roman"/>
          <w:sz w:val="24"/>
          <w:szCs w:val="24"/>
        </w:rPr>
        <w:t>звуковысотного</w:t>
      </w:r>
      <w:proofErr w:type="spellEnd"/>
      <w:r w:rsidRPr="00E61D74">
        <w:rPr>
          <w:rFonts w:ascii="Times New Roman" w:hAnsi="Times New Roman" w:cs="Times New Roman"/>
          <w:sz w:val="24"/>
          <w:szCs w:val="24"/>
        </w:rPr>
        <w:t xml:space="preserve"> слуха нецелесообразно начинать со сравнения отдельно взятых звуков, а развивать слух в условиях лада, при слушании и воспроизведении мелодии, т.к. в мелодии всегда ощущаются ладовые тяготения, помогающие человеку различать по высоте и воспроизводить их. Большое значение для развития музыкального слуха имеет такой предмет, как сольфеджио. Н.А. Римский-Корсаков называл его «гимнастикой слуха». </w:t>
      </w:r>
      <w:proofErr w:type="spellStart"/>
      <w:r w:rsidRPr="00E61D74">
        <w:rPr>
          <w:rFonts w:ascii="Times New Roman" w:hAnsi="Times New Roman" w:cs="Times New Roman"/>
          <w:sz w:val="24"/>
          <w:szCs w:val="24"/>
        </w:rPr>
        <w:t>Сольфеджирование</w:t>
      </w:r>
      <w:proofErr w:type="spellEnd"/>
      <w:r w:rsidRPr="00E61D74">
        <w:rPr>
          <w:rFonts w:ascii="Times New Roman" w:hAnsi="Times New Roman" w:cs="Times New Roman"/>
          <w:sz w:val="24"/>
          <w:szCs w:val="24"/>
        </w:rPr>
        <w:t xml:space="preserve">, слуховой анализ, музыкальный диктант, интонационные упражнения – все формы являются основными в развитии музыкального слуха. Внутренний слух, один из важнейших качеств, музыканта, также поддается развитию. Одним из наиболее эффективных средств надо считать слушание музыки с нотами в руках. Роберт Шуман писал в своей книге «Жизненные правила для музыкантов», писал: «Развитие слуха – это самое важное».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Чувство ритма развивается, прежде всего, в музыкально-</w:t>
      </w:r>
      <w:proofErr w:type="gramStart"/>
      <w:r w:rsidRPr="00E61D74">
        <w:rPr>
          <w:rFonts w:ascii="Times New Roman" w:hAnsi="Times New Roman" w:cs="Times New Roman"/>
          <w:sz w:val="24"/>
          <w:szCs w:val="24"/>
        </w:rPr>
        <w:t>ритмических движениях</w:t>
      </w:r>
      <w:proofErr w:type="gramEnd"/>
      <w:r w:rsidRPr="00E61D74">
        <w:rPr>
          <w:rFonts w:ascii="Times New Roman" w:hAnsi="Times New Roman" w:cs="Times New Roman"/>
          <w:sz w:val="24"/>
          <w:szCs w:val="24"/>
        </w:rPr>
        <w:t xml:space="preserve">, соответствующих по характеру эмоциональной окраске музыке, а также в пении, и при игре на музыкальных инструментах. Не всегда воспроизведение ритма в хлопках дает положительный результат. Ритм – это неотъемлемая часть выразительности музыки, поэтому именно осознание его выразительного значения (с применением образных сравнений, музыкально-дидактических игр) часто </w:t>
      </w:r>
      <w:proofErr w:type="gramStart"/>
      <w:r w:rsidRPr="00E61D74">
        <w:rPr>
          <w:rFonts w:ascii="Times New Roman" w:hAnsi="Times New Roman" w:cs="Times New Roman"/>
          <w:sz w:val="24"/>
          <w:szCs w:val="24"/>
        </w:rPr>
        <w:t>имеет больший развивающий эффект</w:t>
      </w:r>
      <w:proofErr w:type="gramEnd"/>
      <w:r w:rsidRPr="00E61D74">
        <w:rPr>
          <w:rFonts w:ascii="Times New Roman" w:hAnsi="Times New Roman" w:cs="Times New Roman"/>
          <w:sz w:val="24"/>
          <w:szCs w:val="24"/>
        </w:rPr>
        <w:t xml:space="preserve">. </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Развитие исполнительских и творческих способностей – важная задача музыкального воспитания детей. Творческие способности необходимо развивать, начиная в младшем возрасте, когда учащиеся выполняют посильные для себя творческие задания, это позволяет ребенку полнее выразить себя, свои впечатления от музыки. Для развития музыкального мышления, способностью проследить за сменой настроений музыки, осмыслением интонаций, тем, образов, частей, выразительностью музыкальной речи, необходим «словарь эмоций». С помощью этого словаря учащиеся могут высказываться о характере произведения, оценить услышанную мелодию, определить количество частей (форму). </w:t>
      </w:r>
    </w:p>
    <w:p w:rsidR="00E61D74"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Музыкальная деятельность развивает не только музыкальные, но и общие способности. Развивается мышление, эмоции, укрепляется воля, способность удерживать непроизвольное внимание. В свою очередь, общие способности влияют на формирование </w:t>
      </w:r>
      <w:proofErr w:type="gramStart"/>
      <w:r w:rsidRPr="00E61D74">
        <w:rPr>
          <w:rFonts w:ascii="Times New Roman" w:hAnsi="Times New Roman" w:cs="Times New Roman"/>
          <w:sz w:val="24"/>
          <w:szCs w:val="24"/>
        </w:rPr>
        <w:t>музыкальных</w:t>
      </w:r>
      <w:proofErr w:type="gramEnd"/>
      <w:r w:rsidRPr="00E61D74">
        <w:rPr>
          <w:rFonts w:ascii="Times New Roman" w:hAnsi="Times New Roman" w:cs="Times New Roman"/>
          <w:sz w:val="24"/>
          <w:szCs w:val="24"/>
        </w:rPr>
        <w:t>. Развитие этих всех способностей требует индивидуального подхода к детям, учета их склонностей, интересов</w:t>
      </w:r>
    </w:p>
    <w:p w:rsidR="006B0567" w:rsidRPr="00E61D74" w:rsidRDefault="006B0567" w:rsidP="006B0567">
      <w:pPr>
        <w:rPr>
          <w:rFonts w:ascii="Times New Roman" w:hAnsi="Times New Roman" w:cs="Times New Roman"/>
          <w:b/>
          <w:sz w:val="24"/>
          <w:szCs w:val="24"/>
        </w:rPr>
      </w:pPr>
      <w:r w:rsidRPr="00E61D74">
        <w:rPr>
          <w:rFonts w:ascii="Times New Roman" w:hAnsi="Times New Roman" w:cs="Times New Roman"/>
          <w:b/>
          <w:sz w:val="24"/>
          <w:szCs w:val="24"/>
        </w:rPr>
        <w:lastRenderedPageBreak/>
        <w:t>Список использованной литературы:</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Дмитриева Л.Г., </w:t>
      </w:r>
      <w:proofErr w:type="spellStart"/>
      <w:r w:rsidRPr="00E61D74">
        <w:rPr>
          <w:rFonts w:ascii="Times New Roman" w:hAnsi="Times New Roman" w:cs="Times New Roman"/>
          <w:sz w:val="24"/>
          <w:szCs w:val="24"/>
        </w:rPr>
        <w:t>Черноиваненко</w:t>
      </w:r>
      <w:proofErr w:type="spellEnd"/>
      <w:r w:rsidRPr="00E61D74">
        <w:rPr>
          <w:rFonts w:ascii="Times New Roman" w:hAnsi="Times New Roman" w:cs="Times New Roman"/>
          <w:sz w:val="24"/>
          <w:szCs w:val="24"/>
        </w:rPr>
        <w:t xml:space="preserve"> Н.М. Методика музыкального воспитания в школе, М., «ACADEMA». 2000.</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«Музыка в школе», №5/ 2004.</w:t>
      </w:r>
    </w:p>
    <w:p w:rsidR="006B0567" w:rsidRPr="00E61D74" w:rsidRDefault="006B0567" w:rsidP="006B0567">
      <w:pPr>
        <w:rPr>
          <w:rFonts w:ascii="Times New Roman" w:hAnsi="Times New Roman" w:cs="Times New Roman"/>
          <w:sz w:val="24"/>
          <w:szCs w:val="24"/>
        </w:rPr>
      </w:pPr>
      <w:proofErr w:type="spellStart"/>
      <w:r w:rsidRPr="00E61D74">
        <w:rPr>
          <w:rFonts w:ascii="Times New Roman" w:hAnsi="Times New Roman" w:cs="Times New Roman"/>
          <w:sz w:val="24"/>
          <w:szCs w:val="24"/>
        </w:rPr>
        <w:t>Мясоедова</w:t>
      </w:r>
      <w:proofErr w:type="spellEnd"/>
      <w:r w:rsidRPr="00E61D74">
        <w:rPr>
          <w:rFonts w:ascii="Times New Roman" w:hAnsi="Times New Roman" w:cs="Times New Roman"/>
          <w:sz w:val="24"/>
          <w:szCs w:val="24"/>
        </w:rPr>
        <w:t xml:space="preserve"> Н.С. Музыкальные способности и педагогика. М., «Прест».1997.</w:t>
      </w:r>
    </w:p>
    <w:p w:rsidR="006B0567" w:rsidRPr="00E61D74" w:rsidRDefault="006B0567" w:rsidP="006B0567">
      <w:pPr>
        <w:rPr>
          <w:rFonts w:ascii="Times New Roman" w:hAnsi="Times New Roman" w:cs="Times New Roman"/>
          <w:sz w:val="24"/>
          <w:szCs w:val="24"/>
        </w:rPr>
      </w:pPr>
      <w:r w:rsidRPr="00E61D74">
        <w:rPr>
          <w:rFonts w:ascii="Times New Roman" w:hAnsi="Times New Roman" w:cs="Times New Roman"/>
          <w:sz w:val="24"/>
          <w:szCs w:val="24"/>
        </w:rPr>
        <w:t xml:space="preserve">Теплов Б.М. Психология музыкальных способностей. – М., 1998. </w:t>
      </w:r>
    </w:p>
    <w:p w:rsidR="006B0567" w:rsidRPr="00E61D74" w:rsidRDefault="006B0567" w:rsidP="006B0567">
      <w:pPr>
        <w:rPr>
          <w:rFonts w:ascii="Times New Roman" w:hAnsi="Times New Roman" w:cs="Times New Roman"/>
          <w:sz w:val="24"/>
          <w:szCs w:val="24"/>
        </w:rPr>
      </w:pPr>
      <w:proofErr w:type="spellStart"/>
      <w:r w:rsidRPr="00E61D74">
        <w:rPr>
          <w:rFonts w:ascii="Times New Roman" w:hAnsi="Times New Roman" w:cs="Times New Roman"/>
          <w:sz w:val="24"/>
          <w:szCs w:val="24"/>
        </w:rPr>
        <w:t>Радынова</w:t>
      </w:r>
      <w:proofErr w:type="spellEnd"/>
      <w:r w:rsidRPr="00E61D74">
        <w:rPr>
          <w:rFonts w:ascii="Times New Roman" w:hAnsi="Times New Roman" w:cs="Times New Roman"/>
          <w:sz w:val="24"/>
          <w:szCs w:val="24"/>
        </w:rPr>
        <w:t xml:space="preserve"> О.П. и др. Музыкальное воспитание дошкольников. М., «Просвещение», «</w:t>
      </w:r>
      <w:proofErr w:type="spellStart"/>
      <w:r w:rsidRPr="00E61D74">
        <w:rPr>
          <w:rFonts w:ascii="Times New Roman" w:hAnsi="Times New Roman" w:cs="Times New Roman"/>
          <w:sz w:val="24"/>
          <w:szCs w:val="24"/>
        </w:rPr>
        <w:t>Владос</w:t>
      </w:r>
      <w:proofErr w:type="spellEnd"/>
      <w:r w:rsidRPr="00E61D74">
        <w:rPr>
          <w:rFonts w:ascii="Times New Roman" w:hAnsi="Times New Roman" w:cs="Times New Roman"/>
          <w:sz w:val="24"/>
          <w:szCs w:val="24"/>
        </w:rPr>
        <w:t>». 1994.</w:t>
      </w:r>
    </w:p>
    <w:p w:rsidR="006B0567" w:rsidRDefault="006B0567" w:rsidP="006B0567"/>
    <w:p w:rsidR="006B0567" w:rsidRDefault="006B0567" w:rsidP="006B0567">
      <w:bookmarkStart w:id="0" w:name="_GoBack"/>
      <w:bookmarkEnd w:id="0"/>
    </w:p>
    <w:p w:rsidR="006B0567" w:rsidRDefault="006B0567" w:rsidP="006B0567"/>
    <w:p w:rsidR="006B0567" w:rsidRDefault="006B0567" w:rsidP="006B0567"/>
    <w:p w:rsidR="006B0567" w:rsidRDefault="006B0567" w:rsidP="006B0567"/>
    <w:p w:rsidR="006B0567" w:rsidRDefault="006B0567" w:rsidP="006B0567"/>
    <w:p w:rsidR="006B0567" w:rsidRDefault="006B0567" w:rsidP="006B0567"/>
    <w:p w:rsidR="006B0567" w:rsidRDefault="006B0567" w:rsidP="006B0567"/>
    <w:p w:rsidR="006B0567" w:rsidRDefault="006B0567" w:rsidP="006B0567"/>
    <w:p w:rsidR="0076751B" w:rsidRDefault="0076751B"/>
    <w:sectPr w:rsidR="00767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7"/>
    <w:rsid w:val="000F5901"/>
    <w:rsid w:val="004213B4"/>
    <w:rsid w:val="00685754"/>
    <w:rsid w:val="006B0567"/>
    <w:rsid w:val="0076751B"/>
    <w:rsid w:val="00E61D74"/>
    <w:rsid w:val="00F0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IШкола</dc:creator>
  <cp:keywords/>
  <dc:description/>
  <cp:lastModifiedBy>Lenovo</cp:lastModifiedBy>
  <cp:revision>6</cp:revision>
  <dcterms:created xsi:type="dcterms:W3CDTF">2018-01-13T10:49:00Z</dcterms:created>
  <dcterms:modified xsi:type="dcterms:W3CDTF">2020-01-24T09:15:00Z</dcterms:modified>
</cp:coreProperties>
</file>