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w:t>
      </w:r>
      <w:proofErr w:type="gramStart"/>
      <w:r w:rsidRPr="007D12A7">
        <w:rPr>
          <w:rFonts w:ascii="Times New Roman" w:hAnsi="Times New Roman" w:cs="Times New Roman"/>
          <w:b/>
          <w:bCs/>
          <w:sz w:val="24"/>
          <w:szCs w:val="24"/>
        </w:rPr>
        <w:t>СТРАТЕГИАЛЬНЫЙ  ПОДХОД</w:t>
      </w:r>
      <w:proofErr w:type="gramEnd"/>
      <w:r w:rsidRPr="007D12A7">
        <w:rPr>
          <w:rFonts w:ascii="Times New Roman" w:hAnsi="Times New Roman" w:cs="Times New Roman"/>
          <w:b/>
          <w:bCs/>
          <w:sz w:val="24"/>
          <w:szCs w:val="24"/>
        </w:rPr>
        <w:t xml:space="preserve"> В ОБУЧЕНИИ СМЫСЛОВОМУ ЧТЕНИЮ НА УРОКАХ ЛИТЕРАТУРЫ »</w:t>
      </w:r>
    </w:p>
    <w:p w:rsidR="002B06E1" w:rsidRDefault="002B06E1" w:rsidP="002B06E1">
      <w:pPr>
        <w:shd w:val="clear" w:color="auto" w:fill="FFFFFF"/>
        <w:spacing w:after="0" w:line="240" w:lineRule="auto"/>
        <w:ind w:firstLine="708"/>
        <w:jc w:val="center"/>
        <w:rPr>
          <w:rFonts w:ascii="Times New Roman" w:hAnsi="Times New Roman" w:cs="Times New Roman"/>
          <w:b/>
          <w:bCs/>
          <w:sz w:val="24"/>
          <w:szCs w:val="24"/>
        </w:rPr>
      </w:pP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1.Актуальность и перспективность опыта.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Анализируя результаты различных проверок навыка чтения у учащихся, выявила ряд дефицитов в учебных умениях  наших школьников: не сформированы различные типы чтения: просмотровой (ознакомительный), поисковый, с ориентацией на  отбор нужной информации; нет навыков работы с составными текстами, когда информация представлена разными по жанру фрагментами, то есть необходимо сравнивать, сопоставлять и соединять; нет привычки видеть детали, не выработано умение сформулировать и переформулировать вопрос. Одним </w:t>
      </w:r>
      <w:proofErr w:type="gramStart"/>
      <w:r w:rsidRPr="007D12A7">
        <w:rPr>
          <w:rFonts w:ascii="Times New Roman" w:hAnsi="Times New Roman" w:cs="Times New Roman"/>
          <w:bCs/>
          <w:sz w:val="24"/>
          <w:szCs w:val="24"/>
        </w:rPr>
        <w:t xml:space="preserve">словом,   </w:t>
      </w:r>
      <w:proofErr w:type="gramEnd"/>
      <w:r w:rsidRPr="007D12A7">
        <w:rPr>
          <w:rFonts w:ascii="Times New Roman" w:hAnsi="Times New Roman" w:cs="Times New Roman"/>
          <w:bCs/>
          <w:sz w:val="24"/>
          <w:szCs w:val="24"/>
        </w:rPr>
        <w:t>школьники  не умеют работать с текстовой информацией.</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Актуальность </w:t>
      </w:r>
      <w:proofErr w:type="gramStart"/>
      <w:r w:rsidRPr="007D12A7">
        <w:rPr>
          <w:rFonts w:ascii="Times New Roman" w:hAnsi="Times New Roman" w:cs="Times New Roman"/>
          <w:bCs/>
          <w:sz w:val="24"/>
          <w:szCs w:val="24"/>
        </w:rPr>
        <w:t>данной  темы</w:t>
      </w:r>
      <w:proofErr w:type="gramEnd"/>
      <w:r w:rsidRPr="007D12A7">
        <w:rPr>
          <w:rFonts w:ascii="Times New Roman" w:hAnsi="Times New Roman" w:cs="Times New Roman"/>
          <w:bCs/>
          <w:sz w:val="24"/>
          <w:szCs w:val="24"/>
        </w:rPr>
        <w:t xml:space="preserve"> обусловлена принципиально новым явлением, вводимым в  педагогическую практику стандартами второго поколения.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В ФГОС выделены планируемые результаты освоения учебных и междисциплинарных программ, среди которых особое внимание уделяется стратегии смыслового чтения и работе с текстом.  Чтение в современном информационном обществе носит «</w:t>
      </w:r>
      <w:proofErr w:type="spellStart"/>
      <w:proofErr w:type="gramStart"/>
      <w:r w:rsidRPr="007D12A7">
        <w:rPr>
          <w:rFonts w:ascii="Times New Roman" w:hAnsi="Times New Roman" w:cs="Times New Roman"/>
          <w:bCs/>
          <w:sz w:val="24"/>
          <w:szCs w:val="24"/>
        </w:rPr>
        <w:t>метапредметный</w:t>
      </w:r>
      <w:proofErr w:type="spellEnd"/>
      <w:r w:rsidRPr="007D12A7">
        <w:rPr>
          <w:rFonts w:ascii="Times New Roman" w:hAnsi="Times New Roman" w:cs="Times New Roman"/>
          <w:bCs/>
          <w:sz w:val="24"/>
          <w:szCs w:val="24"/>
        </w:rPr>
        <w:t xml:space="preserve">»   </w:t>
      </w:r>
      <w:proofErr w:type="gramEnd"/>
      <w:r w:rsidRPr="007D12A7">
        <w:rPr>
          <w:rFonts w:ascii="Times New Roman" w:hAnsi="Times New Roman" w:cs="Times New Roman"/>
          <w:bCs/>
          <w:sz w:val="24"/>
          <w:szCs w:val="24"/>
        </w:rPr>
        <w:t>характер, и умения чтения относятся к универсальным учебным действиям:  в личностные   входят мотивация чтения, мотивы учения, отношение к себе и к школе;  в регулятивные   - принятие учеником учебной задачи, произвольная регуляция деятельности; в познавательные  – логическое и абстрактное мышление, оперативная память, творческое воображение.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Смысловое чтение </w:t>
      </w:r>
      <w:proofErr w:type="gramStart"/>
      <w:r w:rsidRPr="007D12A7">
        <w:rPr>
          <w:rFonts w:ascii="Times New Roman" w:hAnsi="Times New Roman" w:cs="Times New Roman"/>
          <w:bCs/>
          <w:sz w:val="24"/>
          <w:szCs w:val="24"/>
        </w:rPr>
        <w:t>–  чтение</w:t>
      </w:r>
      <w:proofErr w:type="gramEnd"/>
      <w:r w:rsidRPr="007D12A7">
        <w:rPr>
          <w:rFonts w:ascii="Times New Roman" w:hAnsi="Times New Roman" w:cs="Times New Roman"/>
          <w:bCs/>
          <w:sz w:val="24"/>
          <w:szCs w:val="24"/>
        </w:rPr>
        <w:t xml:space="preserve">, которое нацелено на понимание читающим смыслового содержания текста.  Работа с </w:t>
      </w:r>
      <w:proofErr w:type="gramStart"/>
      <w:r w:rsidRPr="007D12A7">
        <w:rPr>
          <w:rFonts w:ascii="Times New Roman" w:hAnsi="Times New Roman" w:cs="Times New Roman"/>
          <w:bCs/>
          <w:sz w:val="24"/>
          <w:szCs w:val="24"/>
        </w:rPr>
        <w:t>текстом  предполагает</w:t>
      </w:r>
      <w:proofErr w:type="gramEnd"/>
      <w:r w:rsidRPr="007D12A7">
        <w:rPr>
          <w:rFonts w:ascii="Times New Roman" w:hAnsi="Times New Roman" w:cs="Times New Roman"/>
          <w:bCs/>
          <w:sz w:val="24"/>
          <w:szCs w:val="24"/>
        </w:rPr>
        <w:t xml:space="preserve"> поиск информации и понимание прочитанного, преобразование и интерпретацию информации, ее оценку.   Одним из путей развития читательской грамотности является </w:t>
      </w:r>
      <w:proofErr w:type="spellStart"/>
      <w:r w:rsidRPr="007D12A7">
        <w:rPr>
          <w:rFonts w:ascii="Times New Roman" w:hAnsi="Times New Roman" w:cs="Times New Roman"/>
          <w:bCs/>
          <w:sz w:val="24"/>
          <w:szCs w:val="24"/>
        </w:rPr>
        <w:t>стратегиальный</w:t>
      </w:r>
      <w:proofErr w:type="spellEnd"/>
      <w:r w:rsidRPr="007D12A7">
        <w:rPr>
          <w:rFonts w:ascii="Times New Roman" w:hAnsi="Times New Roman" w:cs="Times New Roman"/>
          <w:bCs/>
          <w:sz w:val="24"/>
          <w:szCs w:val="24"/>
        </w:rPr>
        <w:t xml:space="preserve"> подход к обучению смысловому чтению. Учебные стратегии – это набор действий, которые предпринимает обучающийся для того, чтобы облегчить обучение, сделать его эффективнее, результативнее, быстрее, приятнее, нацелить и приблизить деятельность учения к своим собственным целям. </w:t>
      </w:r>
      <w:proofErr w:type="gramStart"/>
      <w:r w:rsidRPr="007D12A7">
        <w:rPr>
          <w:rFonts w:ascii="Times New Roman" w:hAnsi="Times New Roman" w:cs="Times New Roman"/>
          <w:bCs/>
          <w:sz w:val="24"/>
          <w:szCs w:val="24"/>
        </w:rPr>
        <w:t>В  случае</w:t>
      </w:r>
      <w:proofErr w:type="gramEnd"/>
      <w:r w:rsidRPr="007D12A7">
        <w:rPr>
          <w:rFonts w:ascii="Times New Roman" w:hAnsi="Times New Roman" w:cs="Times New Roman"/>
          <w:bCs/>
          <w:sz w:val="24"/>
          <w:szCs w:val="24"/>
        </w:rPr>
        <w:t xml:space="preserve"> успеха учащийся запоминает  способы своего действия, операции, используемые ресурсы, переносит стратегию в другие ситуации, делает ее универсальной.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Таким образом, стратегия (в обучении) – это в первую очередь систематизированный план, программа действий и операций, осознанно применяемая для управления обучением с целью его улучшения. Главным условием для организации эффективного обучения чтению является осмысление, которое включает мотивацию, освоение приемов осмысления текста, организацию проблемных и поисковых ситуаций, современные образовательные технологии и выполнение типовых заданий.</w:t>
      </w: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2. Условия формирования опыта.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Опыт формировался в течение 3-х лет на </w:t>
      </w:r>
      <w:proofErr w:type="gramStart"/>
      <w:r w:rsidRPr="007D12A7">
        <w:rPr>
          <w:rFonts w:ascii="Times New Roman" w:hAnsi="Times New Roman" w:cs="Times New Roman"/>
          <w:bCs/>
          <w:sz w:val="24"/>
          <w:szCs w:val="24"/>
        </w:rPr>
        <w:t>базе  МОБУ</w:t>
      </w:r>
      <w:proofErr w:type="gramEnd"/>
      <w:r w:rsidRPr="007D12A7">
        <w:rPr>
          <w:rFonts w:ascii="Times New Roman" w:hAnsi="Times New Roman" w:cs="Times New Roman"/>
          <w:bCs/>
          <w:sz w:val="24"/>
          <w:szCs w:val="24"/>
        </w:rPr>
        <w:t xml:space="preserve"> СОШ № 16 учителями русского языка и литературы.   Были    изучены междисциплинарные программы Федерального государственного образовательного стандарта, а именно «Основы (стратегии) смыслового чтения и работа с текстом».  Также </w:t>
      </w:r>
      <w:proofErr w:type="gramStart"/>
      <w:r w:rsidRPr="007D12A7">
        <w:rPr>
          <w:rFonts w:ascii="Times New Roman" w:hAnsi="Times New Roman" w:cs="Times New Roman"/>
          <w:bCs/>
          <w:sz w:val="24"/>
          <w:szCs w:val="24"/>
        </w:rPr>
        <w:t xml:space="preserve">изучен  </w:t>
      </w:r>
      <w:proofErr w:type="spellStart"/>
      <w:r w:rsidRPr="007D12A7">
        <w:rPr>
          <w:rFonts w:ascii="Times New Roman" w:hAnsi="Times New Roman" w:cs="Times New Roman"/>
          <w:bCs/>
          <w:sz w:val="24"/>
          <w:szCs w:val="24"/>
        </w:rPr>
        <w:t>стратегиальный</w:t>
      </w:r>
      <w:proofErr w:type="spellEnd"/>
      <w:proofErr w:type="gramEnd"/>
      <w:r w:rsidRPr="007D12A7">
        <w:rPr>
          <w:rFonts w:ascii="Times New Roman" w:hAnsi="Times New Roman" w:cs="Times New Roman"/>
          <w:bCs/>
          <w:sz w:val="24"/>
          <w:szCs w:val="24"/>
        </w:rPr>
        <w:t xml:space="preserve"> подход обучения чтению </w:t>
      </w:r>
      <w:proofErr w:type="spellStart"/>
      <w:r w:rsidRPr="007D12A7">
        <w:rPr>
          <w:rFonts w:ascii="Times New Roman" w:hAnsi="Times New Roman" w:cs="Times New Roman"/>
          <w:bCs/>
          <w:sz w:val="24"/>
          <w:szCs w:val="24"/>
        </w:rPr>
        <w:t>Н.Н.Сметанниковой</w:t>
      </w:r>
      <w:proofErr w:type="spellEnd"/>
      <w:r w:rsidRPr="007D12A7">
        <w:rPr>
          <w:rFonts w:ascii="Times New Roman" w:hAnsi="Times New Roman" w:cs="Times New Roman"/>
          <w:bCs/>
          <w:sz w:val="24"/>
          <w:szCs w:val="24"/>
        </w:rPr>
        <w:t xml:space="preserve">, кандидата психологических наук, профессора, директора учебно-методического центра БЕСТТ, инициатора создания Русской ассоциации чтения и президента  РАЧ.  Освоены классифицированные ею приемы формирования навыков смыслового чтения. </w:t>
      </w:r>
      <w:proofErr w:type="gramStart"/>
      <w:r w:rsidRPr="007D12A7">
        <w:rPr>
          <w:rFonts w:ascii="Times New Roman" w:hAnsi="Times New Roman" w:cs="Times New Roman"/>
          <w:bCs/>
          <w:sz w:val="24"/>
          <w:szCs w:val="24"/>
        </w:rPr>
        <w:t>В  работе</w:t>
      </w:r>
      <w:proofErr w:type="gramEnd"/>
      <w:r w:rsidRPr="007D12A7">
        <w:rPr>
          <w:rFonts w:ascii="Times New Roman" w:hAnsi="Times New Roman" w:cs="Times New Roman"/>
          <w:bCs/>
          <w:sz w:val="24"/>
          <w:szCs w:val="24"/>
        </w:rPr>
        <w:t xml:space="preserve"> используются варианты работы с текстом, задания, которые  позволят расширить предметную область и способствуют  формированию важнейших </w:t>
      </w:r>
      <w:proofErr w:type="spellStart"/>
      <w:r w:rsidRPr="007D12A7">
        <w:rPr>
          <w:rFonts w:ascii="Times New Roman" w:hAnsi="Times New Roman" w:cs="Times New Roman"/>
          <w:bCs/>
          <w:sz w:val="24"/>
          <w:szCs w:val="24"/>
        </w:rPr>
        <w:t>метапреметных</w:t>
      </w:r>
      <w:proofErr w:type="spellEnd"/>
      <w:r w:rsidRPr="007D12A7">
        <w:rPr>
          <w:rFonts w:ascii="Times New Roman" w:hAnsi="Times New Roman" w:cs="Times New Roman"/>
          <w:bCs/>
          <w:sz w:val="24"/>
          <w:szCs w:val="24"/>
        </w:rPr>
        <w:t xml:space="preserve"> умений.</w:t>
      </w:r>
    </w:p>
    <w:p w:rsidR="002B06E1" w:rsidRDefault="002B06E1" w:rsidP="002B06E1">
      <w:pPr>
        <w:shd w:val="clear" w:color="auto" w:fill="FFFFFF"/>
        <w:spacing w:after="0" w:line="240" w:lineRule="auto"/>
        <w:ind w:firstLine="708"/>
        <w:jc w:val="center"/>
        <w:rPr>
          <w:rFonts w:ascii="Times New Roman" w:hAnsi="Times New Roman" w:cs="Times New Roman"/>
          <w:b/>
          <w:bCs/>
          <w:sz w:val="24"/>
          <w:szCs w:val="24"/>
        </w:rPr>
      </w:pP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3.</w:t>
      </w:r>
      <w:r w:rsidRPr="007D12A7">
        <w:rPr>
          <w:rFonts w:ascii="Times New Roman" w:hAnsi="Times New Roman" w:cs="Times New Roman"/>
          <w:sz w:val="24"/>
          <w:szCs w:val="24"/>
        </w:rPr>
        <w:t xml:space="preserve"> </w:t>
      </w:r>
      <w:r w:rsidRPr="007D12A7">
        <w:rPr>
          <w:rFonts w:ascii="Times New Roman" w:hAnsi="Times New Roman" w:cs="Times New Roman"/>
          <w:b/>
          <w:bCs/>
          <w:sz w:val="24"/>
          <w:szCs w:val="24"/>
        </w:rPr>
        <w:t>Теоретическая база опыта.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lastRenderedPageBreak/>
        <w:t xml:space="preserve">Читать можно по-разному.  Можно остановиться на первой фазе чтения – репродуктивной – механическом воспроизведении содержания, пересказа фактов, фабулы (воспроизвести </w:t>
      </w:r>
      <w:proofErr w:type="spellStart"/>
      <w:r w:rsidRPr="007D12A7">
        <w:rPr>
          <w:rFonts w:ascii="Times New Roman" w:hAnsi="Times New Roman" w:cs="Times New Roman"/>
          <w:bCs/>
          <w:sz w:val="24"/>
          <w:szCs w:val="24"/>
        </w:rPr>
        <w:t>фактуальную</w:t>
      </w:r>
      <w:proofErr w:type="spellEnd"/>
      <w:r w:rsidRPr="007D12A7">
        <w:rPr>
          <w:rFonts w:ascii="Times New Roman" w:hAnsi="Times New Roman" w:cs="Times New Roman"/>
          <w:bCs/>
          <w:sz w:val="24"/>
          <w:szCs w:val="24"/>
        </w:rPr>
        <w:t xml:space="preserve"> информацию). Выделение </w:t>
      </w:r>
      <w:proofErr w:type="spellStart"/>
      <w:r w:rsidRPr="007D12A7">
        <w:rPr>
          <w:rFonts w:ascii="Times New Roman" w:hAnsi="Times New Roman" w:cs="Times New Roman"/>
          <w:bCs/>
          <w:sz w:val="24"/>
          <w:szCs w:val="24"/>
        </w:rPr>
        <w:t>фактуальной</w:t>
      </w:r>
      <w:proofErr w:type="spellEnd"/>
      <w:r w:rsidRPr="007D12A7">
        <w:rPr>
          <w:rFonts w:ascii="Times New Roman" w:hAnsi="Times New Roman" w:cs="Times New Roman"/>
          <w:bCs/>
          <w:sz w:val="24"/>
          <w:szCs w:val="24"/>
        </w:rPr>
        <w:t xml:space="preserve"> информации используется при просмотровом чтении, но оно не отвечает требованиям к </w:t>
      </w:r>
      <w:proofErr w:type="spellStart"/>
      <w:r w:rsidRPr="007D12A7">
        <w:rPr>
          <w:rFonts w:ascii="Times New Roman" w:hAnsi="Times New Roman" w:cs="Times New Roman"/>
          <w:bCs/>
          <w:sz w:val="24"/>
          <w:szCs w:val="24"/>
        </w:rPr>
        <w:t>метапредметным</w:t>
      </w:r>
      <w:proofErr w:type="spellEnd"/>
      <w:r w:rsidRPr="007D12A7">
        <w:rPr>
          <w:rFonts w:ascii="Times New Roman" w:hAnsi="Times New Roman" w:cs="Times New Roman"/>
          <w:bCs/>
          <w:sz w:val="24"/>
          <w:szCs w:val="24"/>
        </w:rPr>
        <w:t xml:space="preserve"> результатам, заложенным в новом стандарте.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Вторая и третья фаза чтения – это и есть смысловое чтение, где извлекается из текста подтекстовая и концептуальная информация. Подтекст предполагает </w:t>
      </w:r>
      <w:proofErr w:type="spellStart"/>
      <w:r w:rsidRPr="007D12A7">
        <w:rPr>
          <w:rFonts w:ascii="Times New Roman" w:hAnsi="Times New Roman" w:cs="Times New Roman"/>
          <w:bCs/>
          <w:sz w:val="24"/>
          <w:szCs w:val="24"/>
        </w:rPr>
        <w:t>вчитывание</w:t>
      </w:r>
      <w:proofErr w:type="spellEnd"/>
      <w:r w:rsidRPr="007D12A7">
        <w:rPr>
          <w:rFonts w:ascii="Times New Roman" w:hAnsi="Times New Roman" w:cs="Times New Roman"/>
          <w:bCs/>
          <w:sz w:val="24"/>
          <w:szCs w:val="24"/>
        </w:rPr>
        <w:t xml:space="preserve"> в детали (что по сути уже является анализом текста). В каждом тексте присутствуют свои вопросы, есть ключевые детали, “особые” слова (художественные средства), определённый порядок слов (стилистические фигуры), интонация. Нужно научиться их “видеть”, устанавливать между ними связь и понимать смысл этой связи. В результате, выявив факты и скрытые смыслы, мы выйдем на концепт — то главное, о чём сказал нам автор.</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Если посмотреть </w:t>
      </w:r>
      <w:proofErr w:type="gramStart"/>
      <w:r w:rsidRPr="007D12A7">
        <w:rPr>
          <w:rFonts w:ascii="Times New Roman" w:hAnsi="Times New Roman" w:cs="Times New Roman"/>
          <w:bCs/>
          <w:sz w:val="24"/>
          <w:szCs w:val="24"/>
        </w:rPr>
        <w:t>на  чтение</w:t>
      </w:r>
      <w:proofErr w:type="gramEnd"/>
      <w:r w:rsidRPr="007D12A7">
        <w:rPr>
          <w:rFonts w:ascii="Times New Roman" w:hAnsi="Times New Roman" w:cs="Times New Roman"/>
          <w:bCs/>
          <w:sz w:val="24"/>
          <w:szCs w:val="24"/>
        </w:rPr>
        <w:t xml:space="preserve"> как процесс, то можно выделить в нем три основные фазы:</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Первая — это восприятие текста, раскрытие его содержания и смысла, своеобразная </w:t>
      </w:r>
      <w:proofErr w:type="gramStart"/>
      <w:r w:rsidRPr="007D12A7">
        <w:rPr>
          <w:rFonts w:ascii="Times New Roman" w:hAnsi="Times New Roman" w:cs="Times New Roman"/>
          <w:bCs/>
          <w:sz w:val="24"/>
          <w:szCs w:val="24"/>
        </w:rPr>
        <w:t>расшифровка,  когда</w:t>
      </w:r>
      <w:proofErr w:type="gramEnd"/>
      <w:r w:rsidRPr="007D12A7">
        <w:rPr>
          <w:rFonts w:ascii="Times New Roman" w:hAnsi="Times New Roman" w:cs="Times New Roman"/>
          <w:bCs/>
          <w:sz w:val="24"/>
          <w:szCs w:val="24"/>
        </w:rPr>
        <w:t xml:space="preserve"> из отдельных слов, фраз, предложений складывается общее содержание. В этом случае чтение включает: просмотр, установление значений слов, нахождение соответствий, узнавание фактов, анализ сюжета и фабулы, воспроизведение и пересказ.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Вторая — это извлечение смысла, объяснение найденных фактов с помощью привлечения имеющихся знаний, интерпретация текста. Здесь происходит упорядочивание и классифицирование, </w:t>
      </w:r>
      <w:proofErr w:type="gramStart"/>
      <w:r w:rsidRPr="007D12A7">
        <w:rPr>
          <w:rFonts w:ascii="Times New Roman" w:hAnsi="Times New Roman" w:cs="Times New Roman"/>
          <w:bCs/>
          <w:sz w:val="24"/>
          <w:szCs w:val="24"/>
        </w:rPr>
        <w:t>объяснение,  различение</w:t>
      </w:r>
      <w:proofErr w:type="gramEnd"/>
      <w:r w:rsidRPr="007D12A7">
        <w:rPr>
          <w:rFonts w:ascii="Times New Roman" w:hAnsi="Times New Roman" w:cs="Times New Roman"/>
          <w:bCs/>
          <w:sz w:val="24"/>
          <w:szCs w:val="24"/>
        </w:rPr>
        <w:t xml:space="preserve">, сравнение и сопоставление, группировка, анализ и обобщение, соотнесение с собственным опытом, размышление над контекстом и выводами.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Третья — это создание собственного нового смысла, то есть “присвоение” добытых новых знаний как собственных в результате размышления. Чтение включает в себя выдвижение гипотез и высказывание предположений, формулирование суждений, моделирование и обобщение, применение на практике в жизни, учёбе, профессиональной деятельности.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В Концепции филологического образования при оценке предметных результатов обучения литературе следует учитывать 3 уровня </w:t>
      </w:r>
      <w:proofErr w:type="spellStart"/>
      <w:r w:rsidRPr="007D12A7">
        <w:rPr>
          <w:rFonts w:ascii="Times New Roman" w:hAnsi="Times New Roman" w:cs="Times New Roman"/>
          <w:bCs/>
          <w:sz w:val="24"/>
          <w:szCs w:val="24"/>
        </w:rPr>
        <w:t>сформированности</w:t>
      </w:r>
      <w:proofErr w:type="spellEnd"/>
      <w:r w:rsidRPr="007D12A7">
        <w:rPr>
          <w:rFonts w:ascii="Times New Roman" w:hAnsi="Times New Roman" w:cs="Times New Roman"/>
          <w:bCs/>
          <w:sz w:val="24"/>
          <w:szCs w:val="24"/>
        </w:rPr>
        <w:t xml:space="preserve"> читательской культуры.</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I уровень определяется наивно-реалистическим восприятием литературно- художественного произведения как истории из реальной жизни   – 5-6 классы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II </w:t>
      </w:r>
      <w:proofErr w:type="gramStart"/>
      <w:r w:rsidRPr="007D12A7">
        <w:rPr>
          <w:rFonts w:ascii="Times New Roman" w:hAnsi="Times New Roman" w:cs="Times New Roman"/>
          <w:bCs/>
          <w:sz w:val="24"/>
          <w:szCs w:val="24"/>
        </w:rPr>
        <w:t>уровень  характеризуется</w:t>
      </w:r>
      <w:proofErr w:type="gramEnd"/>
      <w:r w:rsidRPr="007D12A7">
        <w:rPr>
          <w:rFonts w:ascii="Times New Roman" w:hAnsi="Times New Roman" w:cs="Times New Roman"/>
          <w:bCs/>
          <w:sz w:val="24"/>
          <w:szCs w:val="24"/>
        </w:rPr>
        <w:t xml:space="preserve"> пониманием того, что особенности художественного произведения обусловлены авторской волей, однако умение находить способы проявления авторской позиции в произведении пока отсутствует. У читателей этого уровня формируется стремление   размышлять над прочитанным, появляется умение выделять в произведении определенные элементы художественного текста и художественного мира, а также   возникает стремление находить и объяснять связи между ними – 7-8 классы</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III уровень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этого уровня культуры способен интерпретировать художественный смысл произведения – 9 класс.</w:t>
      </w:r>
    </w:p>
    <w:p w:rsidR="002B06E1" w:rsidRPr="007D12A7" w:rsidRDefault="002B06E1" w:rsidP="002B06E1">
      <w:pPr>
        <w:shd w:val="clear" w:color="auto" w:fill="FFFFFF"/>
        <w:spacing w:after="0" w:line="240" w:lineRule="auto"/>
        <w:ind w:firstLine="708"/>
        <w:rPr>
          <w:rFonts w:ascii="Times New Roman" w:hAnsi="Times New Roman" w:cs="Times New Roman"/>
          <w:bCs/>
          <w:sz w:val="24"/>
          <w:szCs w:val="24"/>
        </w:rPr>
      </w:pPr>
      <w:r w:rsidRPr="007D12A7">
        <w:rPr>
          <w:rFonts w:ascii="Times New Roman" w:hAnsi="Times New Roman" w:cs="Times New Roman"/>
          <w:bCs/>
          <w:sz w:val="24"/>
          <w:szCs w:val="24"/>
        </w:rPr>
        <w:t xml:space="preserve"> Работа с любым текстом предполагает три этапа:</w:t>
      </w:r>
    </w:p>
    <w:p w:rsidR="002B06E1" w:rsidRPr="007D12A7" w:rsidRDefault="002B06E1" w:rsidP="002B06E1">
      <w:pPr>
        <w:pStyle w:val="a3"/>
        <w:numPr>
          <w:ilvl w:val="0"/>
          <w:numId w:val="1"/>
        </w:numPr>
        <w:shd w:val="clear" w:color="auto" w:fill="FFFFFF"/>
        <w:spacing w:after="0" w:line="240" w:lineRule="auto"/>
        <w:rPr>
          <w:rFonts w:ascii="Times New Roman" w:hAnsi="Times New Roman" w:cs="Times New Roman"/>
          <w:bCs/>
          <w:sz w:val="24"/>
          <w:szCs w:val="24"/>
        </w:rPr>
      </w:pPr>
      <w:r w:rsidRPr="007D12A7">
        <w:rPr>
          <w:rFonts w:ascii="Times New Roman" w:hAnsi="Times New Roman" w:cs="Times New Roman"/>
          <w:bCs/>
          <w:sz w:val="24"/>
          <w:szCs w:val="24"/>
        </w:rPr>
        <w:t>До чтения текста,</w:t>
      </w:r>
    </w:p>
    <w:p w:rsidR="002B06E1" w:rsidRPr="007D12A7" w:rsidRDefault="002B06E1" w:rsidP="002B06E1">
      <w:pPr>
        <w:pStyle w:val="a3"/>
        <w:numPr>
          <w:ilvl w:val="0"/>
          <w:numId w:val="1"/>
        </w:numPr>
        <w:shd w:val="clear" w:color="auto" w:fill="FFFFFF"/>
        <w:spacing w:after="0" w:line="240" w:lineRule="auto"/>
        <w:rPr>
          <w:rFonts w:ascii="Times New Roman" w:hAnsi="Times New Roman" w:cs="Times New Roman"/>
          <w:bCs/>
          <w:sz w:val="24"/>
          <w:szCs w:val="24"/>
        </w:rPr>
      </w:pPr>
      <w:r w:rsidRPr="007D12A7">
        <w:rPr>
          <w:rFonts w:ascii="Times New Roman" w:hAnsi="Times New Roman" w:cs="Times New Roman"/>
          <w:bCs/>
          <w:sz w:val="24"/>
          <w:szCs w:val="24"/>
        </w:rPr>
        <w:t>Во время чтения текста,</w:t>
      </w:r>
    </w:p>
    <w:p w:rsidR="002B06E1" w:rsidRPr="007D12A7" w:rsidRDefault="002B06E1" w:rsidP="002B06E1">
      <w:pPr>
        <w:pStyle w:val="a3"/>
        <w:numPr>
          <w:ilvl w:val="0"/>
          <w:numId w:val="1"/>
        </w:numPr>
        <w:shd w:val="clear" w:color="auto" w:fill="FFFFFF"/>
        <w:spacing w:after="0" w:line="240" w:lineRule="auto"/>
        <w:rPr>
          <w:rFonts w:ascii="Times New Roman" w:hAnsi="Times New Roman" w:cs="Times New Roman"/>
          <w:bCs/>
          <w:sz w:val="24"/>
          <w:szCs w:val="24"/>
        </w:rPr>
      </w:pPr>
      <w:r w:rsidRPr="007D12A7">
        <w:rPr>
          <w:rFonts w:ascii="Times New Roman" w:hAnsi="Times New Roman" w:cs="Times New Roman"/>
          <w:bCs/>
          <w:sz w:val="24"/>
          <w:szCs w:val="24"/>
        </w:rPr>
        <w:t>После чтения текста.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Для работы с текстом на каждом из этапов читатель выбирает свои стратегии. Термин «стратегии чтения» родился на заре психолингвистики, и его появление связано с работами Кеннета </w:t>
      </w:r>
      <w:proofErr w:type="spellStart"/>
      <w:r w:rsidRPr="007D12A7">
        <w:rPr>
          <w:rFonts w:ascii="Times New Roman" w:hAnsi="Times New Roman" w:cs="Times New Roman"/>
          <w:bCs/>
          <w:sz w:val="24"/>
          <w:szCs w:val="24"/>
        </w:rPr>
        <w:t>Гудмана</w:t>
      </w:r>
      <w:proofErr w:type="spellEnd"/>
      <w:r w:rsidRPr="007D12A7">
        <w:rPr>
          <w:rFonts w:ascii="Times New Roman" w:hAnsi="Times New Roman" w:cs="Times New Roman"/>
          <w:bCs/>
          <w:sz w:val="24"/>
          <w:szCs w:val="24"/>
        </w:rPr>
        <w:t xml:space="preserve"> и Питера </w:t>
      </w:r>
      <w:proofErr w:type="spellStart"/>
      <w:r w:rsidRPr="007D12A7">
        <w:rPr>
          <w:rFonts w:ascii="Times New Roman" w:hAnsi="Times New Roman" w:cs="Times New Roman"/>
          <w:bCs/>
          <w:sz w:val="24"/>
          <w:szCs w:val="24"/>
        </w:rPr>
        <w:t>Колерса</w:t>
      </w:r>
      <w:proofErr w:type="spellEnd"/>
      <w:r w:rsidRPr="007D12A7">
        <w:rPr>
          <w:rFonts w:ascii="Times New Roman" w:hAnsi="Times New Roman" w:cs="Times New Roman"/>
          <w:bCs/>
          <w:sz w:val="24"/>
          <w:szCs w:val="24"/>
        </w:rPr>
        <w:t xml:space="preserve"> (70-е гг.). Основополагающим для всех </w:t>
      </w:r>
      <w:r w:rsidRPr="007D12A7">
        <w:rPr>
          <w:rFonts w:ascii="Times New Roman" w:hAnsi="Times New Roman" w:cs="Times New Roman"/>
          <w:bCs/>
          <w:sz w:val="24"/>
          <w:szCs w:val="24"/>
        </w:rPr>
        <w:lastRenderedPageBreak/>
        <w:t xml:space="preserve">последующих работ стало самое общее определение </w:t>
      </w:r>
      <w:proofErr w:type="spellStart"/>
      <w:r w:rsidRPr="007D12A7">
        <w:rPr>
          <w:rFonts w:ascii="Times New Roman" w:hAnsi="Times New Roman" w:cs="Times New Roman"/>
          <w:bCs/>
          <w:sz w:val="24"/>
          <w:szCs w:val="24"/>
        </w:rPr>
        <w:t>Дж.Брунера</w:t>
      </w:r>
      <w:proofErr w:type="spellEnd"/>
      <w:r w:rsidRPr="007D12A7">
        <w:rPr>
          <w:rFonts w:ascii="Times New Roman" w:hAnsi="Times New Roman" w:cs="Times New Roman"/>
          <w:bCs/>
          <w:sz w:val="24"/>
          <w:szCs w:val="24"/>
        </w:rPr>
        <w:t xml:space="preserve">: «Стратегия – это некоторый способ приобретения, сохранения и использования информации, служащий достижению определенных целей в том смысле, что он должен привести к определенным результатам» (1977). Учебные стратегии – это набор действий, которые предпринимает обучающийся для того, чтобы облегчить обучение, сделать его эффективнее, результативнее, быстрее, приятнее, нацелить и приблизить деятельность учения к своим собственным целям. </w:t>
      </w:r>
      <w:proofErr w:type="gramStart"/>
      <w:r w:rsidRPr="007D12A7">
        <w:rPr>
          <w:rFonts w:ascii="Times New Roman" w:hAnsi="Times New Roman" w:cs="Times New Roman"/>
          <w:bCs/>
          <w:sz w:val="24"/>
          <w:szCs w:val="24"/>
        </w:rPr>
        <w:t>В  случае</w:t>
      </w:r>
      <w:proofErr w:type="gramEnd"/>
      <w:r w:rsidRPr="007D12A7">
        <w:rPr>
          <w:rFonts w:ascii="Times New Roman" w:hAnsi="Times New Roman" w:cs="Times New Roman"/>
          <w:bCs/>
          <w:sz w:val="24"/>
          <w:szCs w:val="24"/>
        </w:rPr>
        <w:t xml:space="preserve"> успеха учащийся запоминает  способы своего действия, операции, используемые ресурсы, переносит стратегию в другие ситуации, делает ее универсальной. Число стратегий и частота их использования индивидуальны. Индивидуальная ценность стратегии осознается личностью. Таким образом, стратегия (в обучении) – это в первую очередь систематизированный план, программа действий и операций, осознанно применяемая для управления обучением с целью его улучшения.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Для того чтобы выбрать стратегию, максимально эффективную для сегодняшней ситуации, читатель должен владеть определенным набором стратегий. Выбор в первую очередь определяется читательским видением цели своего чтения, знаниями и опытом в области содержания текста и умениями, опытом использования различных стратегий. Иногда читатель использует несколько стратегий, прежде чем поймет, каким образом ему удобнее и результативнее работать с текстом определенного типа.</w:t>
      </w:r>
    </w:p>
    <w:p w:rsidR="002B06E1" w:rsidRPr="007D12A7" w:rsidRDefault="002B06E1" w:rsidP="002B06E1">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4. Технология опыта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Существуют 3 вида </w:t>
      </w:r>
      <w:proofErr w:type="gramStart"/>
      <w:r w:rsidRPr="007D12A7">
        <w:rPr>
          <w:rFonts w:ascii="Times New Roman" w:hAnsi="Times New Roman" w:cs="Times New Roman"/>
          <w:bCs/>
          <w:sz w:val="24"/>
          <w:szCs w:val="24"/>
        </w:rPr>
        <w:t xml:space="preserve">стратегий:  </w:t>
      </w:r>
      <w:proofErr w:type="spellStart"/>
      <w:r w:rsidRPr="007D12A7">
        <w:rPr>
          <w:rFonts w:ascii="Times New Roman" w:hAnsi="Times New Roman" w:cs="Times New Roman"/>
          <w:bCs/>
          <w:sz w:val="24"/>
          <w:szCs w:val="24"/>
        </w:rPr>
        <w:t>предтекстовая</w:t>
      </w:r>
      <w:proofErr w:type="spellEnd"/>
      <w:proofErr w:type="gramEnd"/>
      <w:r w:rsidRPr="007D12A7">
        <w:rPr>
          <w:rFonts w:ascii="Times New Roman" w:hAnsi="Times New Roman" w:cs="Times New Roman"/>
          <w:bCs/>
          <w:sz w:val="24"/>
          <w:szCs w:val="24"/>
        </w:rPr>
        <w:t xml:space="preserve">, текстовая и </w:t>
      </w:r>
      <w:proofErr w:type="spellStart"/>
      <w:r w:rsidRPr="007D12A7">
        <w:rPr>
          <w:rFonts w:ascii="Times New Roman" w:hAnsi="Times New Roman" w:cs="Times New Roman"/>
          <w:bCs/>
          <w:sz w:val="24"/>
          <w:szCs w:val="24"/>
        </w:rPr>
        <w:t>послетекстовая</w:t>
      </w:r>
      <w:proofErr w:type="spellEnd"/>
      <w:r w:rsidRPr="007D12A7">
        <w:rPr>
          <w:rFonts w:ascii="Times New Roman" w:hAnsi="Times New Roman" w:cs="Times New Roman"/>
          <w:bCs/>
          <w:sz w:val="24"/>
          <w:szCs w:val="24"/>
        </w:rPr>
        <w:t>.</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Целью  </w:t>
      </w:r>
      <w:proofErr w:type="spellStart"/>
      <w:r w:rsidRPr="007D12A7">
        <w:rPr>
          <w:rFonts w:ascii="Times New Roman" w:hAnsi="Times New Roman" w:cs="Times New Roman"/>
          <w:bCs/>
          <w:sz w:val="24"/>
          <w:szCs w:val="24"/>
        </w:rPr>
        <w:t>предтекстовых</w:t>
      </w:r>
      <w:proofErr w:type="spellEnd"/>
      <w:r w:rsidRPr="007D12A7">
        <w:rPr>
          <w:rFonts w:ascii="Times New Roman" w:hAnsi="Times New Roman" w:cs="Times New Roman"/>
          <w:bCs/>
          <w:sz w:val="24"/>
          <w:szCs w:val="24"/>
        </w:rPr>
        <w:t xml:space="preserve">  стратегий является  постановка цели и задач чтения,  актуализация или знакомство с важными понятиями, терминами, ключевыми словами,  актуализация предшествующих знаний,  диагностика, формирование установки на чтение с помощью вопросов или заданий,  повышение скорости чтения и количества прочтений, мотивирование читателя,  включение механизма антиципации -  прогнозирование содержания, тематической и эмоциональной направленности,  формирование умения и привычки думать над книгой до чтения.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Одним из наиболее продуктивных </w:t>
      </w:r>
      <w:proofErr w:type="spellStart"/>
      <w:r w:rsidRPr="007D12A7">
        <w:rPr>
          <w:rFonts w:ascii="Times New Roman" w:hAnsi="Times New Roman" w:cs="Times New Roman"/>
          <w:bCs/>
          <w:sz w:val="24"/>
          <w:szCs w:val="24"/>
        </w:rPr>
        <w:t>предтекстовых</w:t>
      </w:r>
      <w:proofErr w:type="spellEnd"/>
      <w:r w:rsidRPr="007D12A7">
        <w:rPr>
          <w:rFonts w:ascii="Times New Roman" w:hAnsi="Times New Roman" w:cs="Times New Roman"/>
          <w:bCs/>
          <w:sz w:val="24"/>
          <w:szCs w:val="24"/>
        </w:rPr>
        <w:t xml:space="preserve"> стратегий является «Алфавит за круглым столом», составление которого мотивирует на прочтение книги. Алгоритм реализации </w:t>
      </w:r>
      <w:proofErr w:type="gramStart"/>
      <w:r w:rsidRPr="007D12A7">
        <w:rPr>
          <w:rFonts w:ascii="Times New Roman" w:hAnsi="Times New Roman" w:cs="Times New Roman"/>
          <w:bCs/>
          <w:sz w:val="24"/>
          <w:szCs w:val="24"/>
        </w:rPr>
        <w:t>данной  стратегии</w:t>
      </w:r>
      <w:proofErr w:type="gramEnd"/>
      <w:r w:rsidRPr="007D12A7">
        <w:rPr>
          <w:rFonts w:ascii="Times New Roman" w:hAnsi="Times New Roman" w:cs="Times New Roman"/>
          <w:bCs/>
          <w:sz w:val="24"/>
          <w:szCs w:val="24"/>
        </w:rPr>
        <w:t xml:space="preserve"> использован всеми учителями нашей школы, в том числе и мною, для участия в проекте «Читаем с детьми о войне» среди ассоциированных школ ЮНЕСКО. </w:t>
      </w:r>
      <w:proofErr w:type="gramStart"/>
      <w:r w:rsidRPr="007D12A7">
        <w:rPr>
          <w:rFonts w:ascii="Times New Roman" w:hAnsi="Times New Roman" w:cs="Times New Roman"/>
          <w:bCs/>
          <w:sz w:val="24"/>
          <w:szCs w:val="24"/>
        </w:rPr>
        <w:t>На  предложенной</w:t>
      </w:r>
      <w:proofErr w:type="gramEnd"/>
      <w:r w:rsidRPr="007D12A7">
        <w:rPr>
          <w:rFonts w:ascii="Times New Roman" w:hAnsi="Times New Roman" w:cs="Times New Roman"/>
          <w:bCs/>
          <w:sz w:val="24"/>
          <w:szCs w:val="24"/>
        </w:rPr>
        <w:t xml:space="preserve"> карте алфавита   записываются  названия книг (или авторов), которые связаны с темой Великой Отечественной войны. Список-алфавит заполняется учеником самостоятельно, в семье, затем представляется для обсуждения в классе, рекомендуя для прочтения отдельные произведения. Обсуждение результатов работы происходит по методике свободного обсуждения («круглый стол»). При обсуждении учащиеся отмечают, читали ли они книгу   или слышали о ней. Так, ученики 5-7 классов составили алфавит из </w:t>
      </w:r>
      <w:proofErr w:type="gramStart"/>
      <w:r w:rsidRPr="007D12A7">
        <w:rPr>
          <w:rFonts w:ascii="Times New Roman" w:hAnsi="Times New Roman" w:cs="Times New Roman"/>
          <w:bCs/>
          <w:sz w:val="24"/>
          <w:szCs w:val="24"/>
        </w:rPr>
        <w:t>24,  8</w:t>
      </w:r>
      <w:proofErr w:type="gramEnd"/>
      <w:r w:rsidRPr="007D12A7">
        <w:rPr>
          <w:rFonts w:ascii="Times New Roman" w:hAnsi="Times New Roman" w:cs="Times New Roman"/>
          <w:bCs/>
          <w:sz w:val="24"/>
          <w:szCs w:val="24"/>
        </w:rPr>
        <w:t>-9   из 28 , 10-11 классов – из 14 произведений.</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proofErr w:type="gramStart"/>
      <w:r w:rsidRPr="007D12A7">
        <w:rPr>
          <w:rFonts w:ascii="Times New Roman" w:hAnsi="Times New Roman" w:cs="Times New Roman"/>
          <w:bCs/>
          <w:sz w:val="24"/>
          <w:szCs w:val="24"/>
        </w:rPr>
        <w:t>Цель  стратегий</w:t>
      </w:r>
      <w:proofErr w:type="gramEnd"/>
      <w:r w:rsidRPr="007D12A7">
        <w:rPr>
          <w:rFonts w:ascii="Times New Roman" w:hAnsi="Times New Roman" w:cs="Times New Roman"/>
          <w:bCs/>
          <w:sz w:val="24"/>
          <w:szCs w:val="24"/>
        </w:rPr>
        <w:t xml:space="preserve"> на исполнительной фазе чтения (текстовой деятельности)  - это   выдвижение гипотезы о содержании читаемого, ее подтверждение/отклонение,  контекстуальная и смысловая догадка, размышление во время чтения о том, что и как я читаю и насколько хорошо понимаю прочитанное.  Основным принципом стратегий этого </w:t>
      </w:r>
      <w:proofErr w:type="gramStart"/>
      <w:r w:rsidRPr="007D12A7">
        <w:rPr>
          <w:rFonts w:ascii="Times New Roman" w:hAnsi="Times New Roman" w:cs="Times New Roman"/>
          <w:bCs/>
          <w:sz w:val="24"/>
          <w:szCs w:val="24"/>
        </w:rPr>
        <w:t>этапа  является</w:t>
      </w:r>
      <w:proofErr w:type="gramEnd"/>
      <w:r w:rsidRPr="007D12A7">
        <w:rPr>
          <w:rFonts w:ascii="Times New Roman" w:hAnsi="Times New Roman" w:cs="Times New Roman"/>
          <w:bCs/>
          <w:sz w:val="24"/>
          <w:szCs w:val="24"/>
        </w:rPr>
        <w:t xml:space="preserve"> остановка деятельности, размышление вслух, прогноз, установление разнообразных и разнонаправленных связей и отношений в ходе развития сюжета.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Стратегия «Чтение с остановками» использована на примере притчи «Хромой человек» в 5 классе. Цель данной стратегии -  управление процессом осмысления текста во время чтения. Принципами применения являются выбор текста для чтения, деление его на смысловые части и продумывание вопросов и заданий к тексту, направленные на развитие у учащихся различных мыслительных навыков (знание, понимание, применение, анализ, синтез, оценка). Непременное условие для использования данного приема - найти оптимальный момент в тексте для остановки.  При чтении притчи делается две остановки.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lastRenderedPageBreak/>
        <w:t xml:space="preserve">Первая остановка направлена на проверку понимания (как жил хромой человек, </w:t>
      </w:r>
      <w:proofErr w:type="gramStart"/>
      <w:r w:rsidRPr="007D12A7">
        <w:rPr>
          <w:rFonts w:ascii="Times New Roman" w:hAnsi="Times New Roman" w:cs="Times New Roman"/>
          <w:bCs/>
          <w:sz w:val="24"/>
          <w:szCs w:val="24"/>
        </w:rPr>
        <w:t>как  реагировал</w:t>
      </w:r>
      <w:proofErr w:type="gramEnd"/>
      <w:r w:rsidRPr="007D12A7">
        <w:rPr>
          <w:rFonts w:ascii="Times New Roman" w:hAnsi="Times New Roman" w:cs="Times New Roman"/>
          <w:bCs/>
          <w:sz w:val="24"/>
          <w:szCs w:val="24"/>
        </w:rPr>
        <w:t xml:space="preserve"> он  на насмешки ребят,  каково было хромому слышать насмешки детей  т.д.), вторая – на прогноз содержания последующего отрывка (какое впечатление произвела история хромого на детей, что вы почувствовали, прочитав рассказ, какие ваши ожидания подтвердились, что было неожиданным?).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Такая работа с текстом развивает умение анализировать текст, выявлять связь отдельных элементов (темы, образы, способы выражения авторской позиции), развивает умение выражать свои мысли, учит пониманию и осмыслению.</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Следующей стратегией текстовой деятельности является чтение про себя с вопросами.  Цель стратегии – научить </w:t>
      </w:r>
      <w:proofErr w:type="gramStart"/>
      <w:r w:rsidRPr="007D12A7">
        <w:rPr>
          <w:rFonts w:ascii="Times New Roman" w:hAnsi="Times New Roman" w:cs="Times New Roman"/>
          <w:bCs/>
          <w:sz w:val="24"/>
          <w:szCs w:val="24"/>
        </w:rPr>
        <w:t>читать  вдумчиво</w:t>
      </w:r>
      <w:proofErr w:type="gramEnd"/>
      <w:r w:rsidRPr="007D12A7">
        <w:rPr>
          <w:rFonts w:ascii="Times New Roman" w:hAnsi="Times New Roman" w:cs="Times New Roman"/>
          <w:bCs/>
          <w:sz w:val="24"/>
          <w:szCs w:val="24"/>
        </w:rPr>
        <w:t xml:space="preserve"> текст, задавая самому себе все </w:t>
      </w:r>
    </w:p>
    <w:p w:rsidR="002B06E1" w:rsidRPr="007D12A7" w:rsidRDefault="002B06E1" w:rsidP="002B06E1">
      <w:pPr>
        <w:shd w:val="clear" w:color="auto" w:fill="FFFFFF"/>
        <w:spacing w:after="0" w:line="240" w:lineRule="auto"/>
        <w:jc w:val="both"/>
        <w:rPr>
          <w:rFonts w:ascii="Times New Roman" w:hAnsi="Times New Roman" w:cs="Times New Roman"/>
          <w:bCs/>
          <w:sz w:val="24"/>
          <w:szCs w:val="24"/>
        </w:rPr>
      </w:pPr>
      <w:r w:rsidRPr="007D12A7">
        <w:rPr>
          <w:rFonts w:ascii="Times New Roman" w:hAnsi="Times New Roman" w:cs="Times New Roman"/>
          <w:bCs/>
          <w:sz w:val="24"/>
          <w:szCs w:val="24"/>
        </w:rPr>
        <w:t xml:space="preserve">более усложняющиеся </w:t>
      </w:r>
      <w:proofErr w:type="gramStart"/>
      <w:r w:rsidRPr="007D12A7">
        <w:rPr>
          <w:rFonts w:ascii="Times New Roman" w:hAnsi="Times New Roman" w:cs="Times New Roman"/>
          <w:bCs/>
          <w:sz w:val="24"/>
          <w:szCs w:val="24"/>
        </w:rPr>
        <w:t>вопросы,  вести</w:t>
      </w:r>
      <w:proofErr w:type="gramEnd"/>
      <w:r w:rsidRPr="007D12A7">
        <w:rPr>
          <w:rFonts w:ascii="Times New Roman" w:hAnsi="Times New Roman" w:cs="Times New Roman"/>
          <w:bCs/>
          <w:sz w:val="24"/>
          <w:szCs w:val="24"/>
        </w:rPr>
        <w:t xml:space="preserve"> «диалог с автором». Данная стратегия использована в 6 классе при </w:t>
      </w:r>
      <w:proofErr w:type="gramStart"/>
      <w:r w:rsidRPr="007D12A7">
        <w:rPr>
          <w:rFonts w:ascii="Times New Roman" w:hAnsi="Times New Roman" w:cs="Times New Roman"/>
          <w:bCs/>
          <w:sz w:val="24"/>
          <w:szCs w:val="24"/>
        </w:rPr>
        <w:t>изучении  рассказа</w:t>
      </w:r>
      <w:proofErr w:type="gramEnd"/>
      <w:r w:rsidRPr="007D12A7">
        <w:rPr>
          <w:rFonts w:ascii="Times New Roman" w:hAnsi="Times New Roman" w:cs="Times New Roman"/>
          <w:bCs/>
          <w:sz w:val="24"/>
          <w:szCs w:val="24"/>
        </w:rPr>
        <w:t xml:space="preserve"> В. Астафьева «Конь с розовой гривой». </w:t>
      </w:r>
      <w:proofErr w:type="gramStart"/>
      <w:r w:rsidRPr="007D12A7">
        <w:rPr>
          <w:rFonts w:ascii="Times New Roman" w:hAnsi="Times New Roman" w:cs="Times New Roman"/>
          <w:bCs/>
          <w:sz w:val="24"/>
          <w:szCs w:val="24"/>
        </w:rPr>
        <w:t>Учащиеся  учатся</w:t>
      </w:r>
      <w:proofErr w:type="gramEnd"/>
      <w:r w:rsidRPr="007D12A7">
        <w:rPr>
          <w:rFonts w:ascii="Times New Roman" w:hAnsi="Times New Roman" w:cs="Times New Roman"/>
          <w:bCs/>
          <w:sz w:val="24"/>
          <w:szCs w:val="24"/>
        </w:rPr>
        <w:t xml:space="preserve"> читать с вопросами  текст. Алгоритм </w:t>
      </w:r>
      <w:proofErr w:type="gramStart"/>
      <w:r w:rsidRPr="007D12A7">
        <w:rPr>
          <w:rFonts w:ascii="Times New Roman" w:hAnsi="Times New Roman" w:cs="Times New Roman"/>
          <w:bCs/>
          <w:sz w:val="24"/>
          <w:szCs w:val="24"/>
        </w:rPr>
        <w:t>применения  таков</w:t>
      </w:r>
      <w:proofErr w:type="gramEnd"/>
      <w:r w:rsidRPr="007D12A7">
        <w:rPr>
          <w:rFonts w:ascii="Times New Roman" w:hAnsi="Times New Roman" w:cs="Times New Roman"/>
          <w:bCs/>
          <w:sz w:val="24"/>
          <w:szCs w:val="24"/>
        </w:rPr>
        <w:t xml:space="preserve">: вначале читают первый абзац и задают по очереди вопросы, остальные члены группы отвечают на них. Затем читают про себя второй абзац и работают в парах. Один задаёт вопросы, </w:t>
      </w:r>
      <w:proofErr w:type="gramStart"/>
      <w:r w:rsidRPr="007D12A7">
        <w:rPr>
          <w:rFonts w:ascii="Times New Roman" w:hAnsi="Times New Roman" w:cs="Times New Roman"/>
          <w:bCs/>
          <w:sz w:val="24"/>
          <w:szCs w:val="24"/>
        </w:rPr>
        <w:t>другой  отвечает</w:t>
      </w:r>
      <w:proofErr w:type="gramEnd"/>
      <w:r w:rsidRPr="007D12A7">
        <w:rPr>
          <w:rFonts w:ascii="Times New Roman" w:hAnsi="Times New Roman" w:cs="Times New Roman"/>
          <w:bCs/>
          <w:sz w:val="24"/>
          <w:szCs w:val="24"/>
        </w:rPr>
        <w:t xml:space="preserve">. Читают следующий абзац.   Меняются ролями.   Перед началом изучения рассказа учитель знакомит учащихся с тем, что можно вопросы разделить на три вида, проведя аналогию с морем или деревом. Для этого используем </w:t>
      </w:r>
      <w:proofErr w:type="gramStart"/>
      <w:r w:rsidRPr="007D12A7">
        <w:rPr>
          <w:rFonts w:ascii="Times New Roman" w:hAnsi="Times New Roman" w:cs="Times New Roman"/>
          <w:bCs/>
          <w:sz w:val="24"/>
          <w:szCs w:val="24"/>
        </w:rPr>
        <w:t>прием  "</w:t>
      </w:r>
      <w:proofErr w:type="gramEnd"/>
      <w:r w:rsidRPr="007D12A7">
        <w:rPr>
          <w:rFonts w:ascii="Times New Roman" w:hAnsi="Times New Roman" w:cs="Times New Roman"/>
          <w:bCs/>
          <w:sz w:val="24"/>
          <w:szCs w:val="24"/>
        </w:rPr>
        <w:t xml:space="preserve">море вопросов" (или "дерево вопросов"). Цель этого приема: научиться задавать к тексту вопросы разной сложности: простые (поверхностные -    вопросы, ответы на которые четко прописаны в тексте; как правило, эта категория вопросов начинается со слов: кто, когда, </w:t>
      </w:r>
      <w:proofErr w:type="gramStart"/>
      <w:r w:rsidRPr="007D12A7">
        <w:rPr>
          <w:rFonts w:ascii="Times New Roman" w:hAnsi="Times New Roman" w:cs="Times New Roman"/>
          <w:bCs/>
          <w:sz w:val="24"/>
          <w:szCs w:val="24"/>
        </w:rPr>
        <w:t>что,  где</w:t>
      </w:r>
      <w:proofErr w:type="gramEnd"/>
      <w:r w:rsidRPr="007D12A7">
        <w:rPr>
          <w:rFonts w:ascii="Times New Roman" w:hAnsi="Times New Roman" w:cs="Times New Roman"/>
          <w:bCs/>
          <w:sz w:val="24"/>
          <w:szCs w:val="24"/>
        </w:rPr>
        <w:t xml:space="preserve">...? </w:t>
      </w:r>
      <w:proofErr w:type="spellStart"/>
      <w:r w:rsidRPr="007D12A7">
        <w:rPr>
          <w:rFonts w:ascii="Times New Roman" w:hAnsi="Times New Roman" w:cs="Times New Roman"/>
          <w:bCs/>
          <w:sz w:val="24"/>
          <w:szCs w:val="24"/>
        </w:rPr>
        <w:t>и.т</w:t>
      </w:r>
      <w:proofErr w:type="spellEnd"/>
      <w:r w:rsidRPr="007D12A7">
        <w:rPr>
          <w:rFonts w:ascii="Times New Roman" w:hAnsi="Times New Roman" w:cs="Times New Roman"/>
          <w:bCs/>
          <w:sz w:val="24"/>
          <w:szCs w:val="24"/>
        </w:rPr>
        <w:t xml:space="preserve">); подводные вопросы – вопросы ствола (такие вопросы требуют логического мышления. Ответ как бы скрыт "между строк", о нем можно догадаться, если внимательно читать текст и по некоторым "подсказкам" можно предположить, что имел в виду автор) </w:t>
      </w:r>
      <w:proofErr w:type="gramStart"/>
      <w:r w:rsidRPr="007D12A7">
        <w:rPr>
          <w:rFonts w:ascii="Times New Roman" w:hAnsi="Times New Roman" w:cs="Times New Roman"/>
          <w:bCs/>
          <w:sz w:val="24"/>
          <w:szCs w:val="24"/>
        </w:rPr>
        <w:t>и  глубинные</w:t>
      </w:r>
      <w:proofErr w:type="gramEnd"/>
      <w:r w:rsidRPr="007D12A7">
        <w:rPr>
          <w:rFonts w:ascii="Times New Roman" w:hAnsi="Times New Roman" w:cs="Times New Roman"/>
          <w:bCs/>
          <w:sz w:val="24"/>
          <w:szCs w:val="24"/>
        </w:rPr>
        <w:t xml:space="preserve"> вопросы – вопросы-корни (вопросы, ориентированные на личное восприятие какой-то информации и  раскрывающие позицию читателя).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Примеры глубинных вопросов учащихся по рассказу </w:t>
      </w:r>
      <w:proofErr w:type="spellStart"/>
      <w:r w:rsidRPr="007D12A7">
        <w:rPr>
          <w:rFonts w:ascii="Times New Roman" w:hAnsi="Times New Roman" w:cs="Times New Roman"/>
          <w:bCs/>
          <w:sz w:val="24"/>
          <w:szCs w:val="24"/>
        </w:rPr>
        <w:t>В.Астафьева</w:t>
      </w:r>
      <w:proofErr w:type="spellEnd"/>
      <w:r w:rsidRPr="007D12A7">
        <w:rPr>
          <w:rFonts w:ascii="Times New Roman" w:hAnsi="Times New Roman" w:cs="Times New Roman"/>
          <w:bCs/>
          <w:sz w:val="24"/>
          <w:szCs w:val="24"/>
        </w:rPr>
        <w:t xml:space="preserve"> «Конь с розовой гривой».</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В кладовку завернул дедушка, вытянул из-под меня кожаные вожжи и подмигнул:</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«Ничего, дескать, терпи и не робей!», да еще и по голове меня погладил. Я </w:t>
      </w:r>
      <w:proofErr w:type="spellStart"/>
      <w:r w:rsidRPr="007D12A7">
        <w:rPr>
          <w:rFonts w:ascii="Times New Roman" w:hAnsi="Times New Roman" w:cs="Times New Roman"/>
          <w:bCs/>
          <w:sz w:val="24"/>
          <w:szCs w:val="24"/>
        </w:rPr>
        <w:t>заширкал</w:t>
      </w:r>
      <w:proofErr w:type="spellEnd"/>
      <w:r w:rsidRPr="007D12A7">
        <w:rPr>
          <w:rFonts w:ascii="Times New Roman" w:hAnsi="Times New Roman" w:cs="Times New Roman"/>
          <w:bCs/>
          <w:sz w:val="24"/>
          <w:szCs w:val="24"/>
        </w:rPr>
        <w:t xml:space="preserve"> носом и так долго копившиеся слезы ягодой, крупной земляникой, пятнай ее, сыпанули из моих глаз, и не было им никакого удержу.</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Ну, </w:t>
      </w:r>
      <w:proofErr w:type="spellStart"/>
      <w:r w:rsidRPr="007D12A7">
        <w:rPr>
          <w:rFonts w:ascii="Times New Roman" w:hAnsi="Times New Roman" w:cs="Times New Roman"/>
          <w:bCs/>
          <w:sz w:val="24"/>
          <w:szCs w:val="24"/>
        </w:rPr>
        <w:t>што</w:t>
      </w:r>
      <w:proofErr w:type="spellEnd"/>
      <w:r w:rsidRPr="007D12A7">
        <w:rPr>
          <w:rFonts w:ascii="Times New Roman" w:hAnsi="Times New Roman" w:cs="Times New Roman"/>
          <w:bCs/>
          <w:sz w:val="24"/>
          <w:szCs w:val="24"/>
        </w:rPr>
        <w:t xml:space="preserve"> ты, </w:t>
      </w:r>
      <w:proofErr w:type="spellStart"/>
      <w:r w:rsidRPr="007D12A7">
        <w:rPr>
          <w:rFonts w:ascii="Times New Roman" w:hAnsi="Times New Roman" w:cs="Times New Roman"/>
          <w:bCs/>
          <w:sz w:val="24"/>
          <w:szCs w:val="24"/>
        </w:rPr>
        <w:t>што</w:t>
      </w:r>
      <w:proofErr w:type="spellEnd"/>
      <w:r w:rsidRPr="007D12A7">
        <w:rPr>
          <w:rFonts w:ascii="Times New Roman" w:hAnsi="Times New Roman" w:cs="Times New Roman"/>
          <w:bCs/>
          <w:sz w:val="24"/>
          <w:szCs w:val="24"/>
        </w:rPr>
        <w:t xml:space="preserve"> ты? — успокаивал меня дед, обирая большой рукой слезы с моего лица. — </w:t>
      </w:r>
      <w:proofErr w:type="gramStart"/>
      <w:r w:rsidRPr="007D12A7">
        <w:rPr>
          <w:rFonts w:ascii="Times New Roman" w:hAnsi="Times New Roman" w:cs="Times New Roman"/>
          <w:bCs/>
          <w:sz w:val="24"/>
          <w:szCs w:val="24"/>
        </w:rPr>
        <w:t xml:space="preserve">Чего </w:t>
      </w:r>
      <w:proofErr w:type="spellStart"/>
      <w:r w:rsidRPr="007D12A7">
        <w:rPr>
          <w:rFonts w:ascii="Times New Roman" w:hAnsi="Times New Roman" w:cs="Times New Roman"/>
          <w:bCs/>
          <w:sz w:val="24"/>
          <w:szCs w:val="24"/>
        </w:rPr>
        <w:t>голоднай</w:t>
      </w:r>
      <w:proofErr w:type="spellEnd"/>
      <w:r w:rsidRPr="007D12A7">
        <w:rPr>
          <w:rFonts w:ascii="Times New Roman" w:hAnsi="Times New Roman" w:cs="Times New Roman"/>
          <w:bCs/>
          <w:sz w:val="24"/>
          <w:szCs w:val="24"/>
        </w:rPr>
        <w:t>-то</w:t>
      </w:r>
      <w:proofErr w:type="gramEnd"/>
      <w:r w:rsidRPr="007D12A7">
        <w:rPr>
          <w:rFonts w:ascii="Times New Roman" w:hAnsi="Times New Roman" w:cs="Times New Roman"/>
          <w:bCs/>
          <w:sz w:val="24"/>
          <w:szCs w:val="24"/>
        </w:rPr>
        <w:t xml:space="preserve"> лежишь? Попроси </w:t>
      </w:r>
      <w:proofErr w:type="spellStart"/>
      <w:r w:rsidRPr="007D12A7">
        <w:rPr>
          <w:rFonts w:ascii="Times New Roman" w:hAnsi="Times New Roman" w:cs="Times New Roman"/>
          <w:bCs/>
          <w:sz w:val="24"/>
          <w:szCs w:val="24"/>
        </w:rPr>
        <w:t>прошшенья</w:t>
      </w:r>
      <w:proofErr w:type="spellEnd"/>
      <w:r w:rsidRPr="007D12A7">
        <w:rPr>
          <w:rFonts w:ascii="Times New Roman" w:hAnsi="Times New Roman" w:cs="Times New Roman"/>
          <w:bCs/>
          <w:sz w:val="24"/>
          <w:szCs w:val="24"/>
        </w:rPr>
        <w:t>… Ступай, ступай, — легонько подтолкнул меня дед в спину.</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Придерживая одной рукой штаны, прижав другую локтем к глазам, я ступил в избу и завел:</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Я больше… Я больше… Я больше… — и ничего не мог дальше сказать.</w:t>
      </w:r>
      <w:r w:rsidRPr="007D12A7">
        <w:rPr>
          <w:rFonts w:ascii="Times New Roman" w:hAnsi="Times New Roman" w:cs="Times New Roman"/>
          <w:bCs/>
          <w:sz w:val="24"/>
          <w:szCs w:val="24"/>
        </w:rPr>
        <w:tab/>
        <w:t xml:space="preserve">- Как дедушка </w:t>
      </w:r>
      <w:proofErr w:type="gramStart"/>
      <w:r w:rsidRPr="007D12A7">
        <w:rPr>
          <w:rFonts w:ascii="Times New Roman" w:hAnsi="Times New Roman" w:cs="Times New Roman"/>
          <w:bCs/>
          <w:sz w:val="24"/>
          <w:szCs w:val="24"/>
        </w:rPr>
        <w:t>помог  выйти</w:t>
      </w:r>
      <w:proofErr w:type="gramEnd"/>
      <w:r w:rsidRPr="007D12A7">
        <w:rPr>
          <w:rFonts w:ascii="Times New Roman" w:hAnsi="Times New Roman" w:cs="Times New Roman"/>
          <w:bCs/>
          <w:sz w:val="24"/>
          <w:szCs w:val="24"/>
        </w:rPr>
        <w:t xml:space="preserve"> внуку из тяжелого положения?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Легко ли было это сделать мальчику? А тебе?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Если бы ты был на месте этого мальчика, как бы ты поступил, чтобы попросить прощения?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Почему мальчик так безудержно заплакал?</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Стало ли тебе жалко мальчика? Почему?</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При подведении итогов </w:t>
      </w:r>
      <w:proofErr w:type="gramStart"/>
      <w:r w:rsidRPr="007D12A7">
        <w:rPr>
          <w:rFonts w:ascii="Times New Roman" w:hAnsi="Times New Roman" w:cs="Times New Roman"/>
          <w:bCs/>
          <w:sz w:val="24"/>
          <w:szCs w:val="24"/>
        </w:rPr>
        <w:t>работы  по</w:t>
      </w:r>
      <w:proofErr w:type="gramEnd"/>
      <w:r w:rsidRPr="007D12A7">
        <w:rPr>
          <w:rFonts w:ascii="Times New Roman" w:hAnsi="Times New Roman" w:cs="Times New Roman"/>
          <w:bCs/>
          <w:sz w:val="24"/>
          <w:szCs w:val="24"/>
        </w:rPr>
        <w:t xml:space="preserve"> рассказу ученики поставили перед собой задачу прочесть произведение в полном объёме. Это убеждает в том, что владение навыками смыслового чтения </w:t>
      </w:r>
      <w:proofErr w:type="gramStart"/>
      <w:r w:rsidRPr="007D12A7">
        <w:rPr>
          <w:rFonts w:ascii="Times New Roman" w:hAnsi="Times New Roman" w:cs="Times New Roman"/>
          <w:bCs/>
          <w:sz w:val="24"/>
          <w:szCs w:val="24"/>
        </w:rPr>
        <w:t>позволяет  максимально</w:t>
      </w:r>
      <w:proofErr w:type="gramEnd"/>
      <w:r w:rsidRPr="007D12A7">
        <w:rPr>
          <w:rFonts w:ascii="Times New Roman" w:hAnsi="Times New Roman" w:cs="Times New Roman"/>
          <w:bCs/>
          <w:sz w:val="24"/>
          <w:szCs w:val="24"/>
        </w:rPr>
        <w:t xml:space="preserve"> точно и полно понять содержание текста, уловить все детали и практически осмыслить информацию, и как результат -  создать  продукт совместной деятельности.</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Целью стратегий </w:t>
      </w:r>
      <w:proofErr w:type="spellStart"/>
      <w:r w:rsidRPr="007D12A7">
        <w:rPr>
          <w:rFonts w:ascii="Times New Roman" w:hAnsi="Times New Roman" w:cs="Times New Roman"/>
          <w:bCs/>
          <w:sz w:val="24"/>
          <w:szCs w:val="24"/>
        </w:rPr>
        <w:t>послетекстовой</w:t>
      </w:r>
      <w:proofErr w:type="spellEnd"/>
      <w:r w:rsidRPr="007D12A7">
        <w:rPr>
          <w:rFonts w:ascii="Times New Roman" w:hAnsi="Times New Roman" w:cs="Times New Roman"/>
          <w:bCs/>
          <w:sz w:val="24"/>
          <w:szCs w:val="24"/>
        </w:rPr>
        <w:t xml:space="preserve"> </w:t>
      </w:r>
      <w:proofErr w:type="gramStart"/>
      <w:r w:rsidRPr="007D12A7">
        <w:rPr>
          <w:rFonts w:ascii="Times New Roman" w:hAnsi="Times New Roman" w:cs="Times New Roman"/>
          <w:bCs/>
          <w:sz w:val="24"/>
          <w:szCs w:val="24"/>
        </w:rPr>
        <w:t>деятельности  является</w:t>
      </w:r>
      <w:proofErr w:type="gramEnd"/>
      <w:r w:rsidRPr="007D12A7">
        <w:rPr>
          <w:rFonts w:ascii="Times New Roman" w:hAnsi="Times New Roman" w:cs="Times New Roman"/>
          <w:bCs/>
          <w:sz w:val="24"/>
          <w:szCs w:val="24"/>
        </w:rPr>
        <w:t xml:space="preserve"> применение, использование материала в самых различных ситуациях, формах, сферах,  включение его в другую, более масштабную деятельность. Одним из приемов работы с текстом являются </w:t>
      </w:r>
      <w:r w:rsidRPr="007D12A7">
        <w:rPr>
          <w:rFonts w:ascii="Times New Roman" w:hAnsi="Times New Roman" w:cs="Times New Roman"/>
          <w:bCs/>
          <w:sz w:val="24"/>
          <w:szCs w:val="24"/>
        </w:rPr>
        <w:lastRenderedPageBreak/>
        <w:t xml:space="preserve">интеллект-карты, или ментальные карты, которые являются удобной и эффективной техникой визуализации мышления и альтернативной записи. Ее можно применять для </w:t>
      </w:r>
    </w:p>
    <w:p w:rsidR="002B06E1" w:rsidRPr="007D12A7" w:rsidRDefault="002B06E1" w:rsidP="002B06E1">
      <w:pPr>
        <w:shd w:val="clear" w:color="auto" w:fill="FFFFFF"/>
        <w:spacing w:after="0" w:line="240" w:lineRule="auto"/>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создания новых идей, фиксации идей, анализа и упорядочивания информации, принятия решений.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В старших классах нашей школы </w:t>
      </w:r>
      <w:proofErr w:type="gramStart"/>
      <w:r w:rsidRPr="007D12A7">
        <w:rPr>
          <w:rFonts w:ascii="Times New Roman" w:hAnsi="Times New Roman" w:cs="Times New Roman"/>
          <w:bCs/>
          <w:sz w:val="24"/>
          <w:szCs w:val="24"/>
        </w:rPr>
        <w:t>используется  следующая</w:t>
      </w:r>
      <w:proofErr w:type="gramEnd"/>
      <w:r w:rsidRPr="007D12A7">
        <w:rPr>
          <w:rFonts w:ascii="Times New Roman" w:hAnsi="Times New Roman" w:cs="Times New Roman"/>
          <w:bCs/>
          <w:sz w:val="24"/>
          <w:szCs w:val="24"/>
        </w:rPr>
        <w:t xml:space="preserve"> «формула»: объект в центре темы и идеи – ключевые образы – слова или цитаты – всё логически связываем, чтобы увидеть вывод (результат).</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Пример составления интеллект-карты по роману </w:t>
      </w:r>
      <w:proofErr w:type="spellStart"/>
      <w:r w:rsidRPr="007D12A7">
        <w:rPr>
          <w:rFonts w:ascii="Times New Roman" w:hAnsi="Times New Roman" w:cs="Times New Roman"/>
          <w:bCs/>
          <w:sz w:val="24"/>
          <w:szCs w:val="24"/>
        </w:rPr>
        <w:t>Ф.М.Достоевского</w:t>
      </w:r>
      <w:proofErr w:type="spellEnd"/>
      <w:r w:rsidRPr="007D12A7">
        <w:rPr>
          <w:rFonts w:ascii="Times New Roman" w:hAnsi="Times New Roman" w:cs="Times New Roman"/>
          <w:bCs/>
          <w:sz w:val="24"/>
          <w:szCs w:val="24"/>
        </w:rPr>
        <w:t xml:space="preserve"> «Преступление и наказание» в 10 классе.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1. Выбираем тему, идею, предмет, объект, образ, то есть то, о чём будет интеллект - карта, например, «Преступление и наказание».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2.  </w:t>
      </w:r>
      <w:proofErr w:type="gramStart"/>
      <w:r w:rsidRPr="007D12A7">
        <w:rPr>
          <w:rFonts w:ascii="Times New Roman" w:hAnsi="Times New Roman" w:cs="Times New Roman"/>
          <w:bCs/>
          <w:sz w:val="24"/>
          <w:szCs w:val="24"/>
        </w:rPr>
        <w:t>Рисуем  или</w:t>
      </w:r>
      <w:proofErr w:type="gramEnd"/>
      <w:r w:rsidRPr="007D12A7">
        <w:rPr>
          <w:rFonts w:ascii="Times New Roman" w:hAnsi="Times New Roman" w:cs="Times New Roman"/>
          <w:bCs/>
          <w:sz w:val="24"/>
          <w:szCs w:val="24"/>
        </w:rPr>
        <w:t xml:space="preserve"> пишем объёмный, цветной образ темы в середине листа бумаги.</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3. Ассоциируем: записываем на отдельном листке всё, что приходит в голову в связи с образом </w:t>
      </w:r>
      <w:proofErr w:type="gramStart"/>
      <w:r w:rsidRPr="007D12A7">
        <w:rPr>
          <w:rFonts w:ascii="Times New Roman" w:hAnsi="Times New Roman" w:cs="Times New Roman"/>
          <w:bCs/>
          <w:sz w:val="24"/>
          <w:szCs w:val="24"/>
        </w:rPr>
        <w:t xml:space="preserve">темы,   </w:t>
      </w:r>
      <w:proofErr w:type="gramEnd"/>
      <w:r w:rsidRPr="007D12A7">
        <w:rPr>
          <w:rFonts w:ascii="Times New Roman" w:hAnsi="Times New Roman" w:cs="Times New Roman"/>
          <w:bCs/>
          <w:sz w:val="24"/>
          <w:szCs w:val="24"/>
        </w:rPr>
        <w:t>например:  Петербург, университет, учёба, квартира, коморка, плата, деньги, страх, хозяйка, мысль, убийство, улица, бред, болезнь, теория, следствие, ожидание,  смерть покаяние, любовь, ссылка, одиночество, Евангелие, прозрение, мечта, наказание.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4.  Наводим порядок в словах-ассоциациях - группируем по смыслу: Родион Раскольников, Петербург, учёба, университет, бедность, деньги, хозяйка; страх, теория, убийство, мысли, следствие; сестра, мама, Рогозин, Лужин, Соня, улица, Свидригайлов, смерть, похороны, разговор; покаяние, признание, суд, любовь, слёзы, ссылка, Евангелие, прозрение, наказание.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5. </w:t>
      </w:r>
      <w:proofErr w:type="gramStart"/>
      <w:r w:rsidRPr="007D12A7">
        <w:rPr>
          <w:rFonts w:ascii="Times New Roman" w:hAnsi="Times New Roman" w:cs="Times New Roman"/>
          <w:bCs/>
          <w:sz w:val="24"/>
          <w:szCs w:val="24"/>
        </w:rPr>
        <w:t>Намечаем  структуру</w:t>
      </w:r>
      <w:proofErr w:type="gramEnd"/>
      <w:r w:rsidRPr="007D12A7">
        <w:rPr>
          <w:rFonts w:ascii="Times New Roman" w:hAnsi="Times New Roman" w:cs="Times New Roman"/>
          <w:bCs/>
          <w:sz w:val="24"/>
          <w:szCs w:val="24"/>
        </w:rPr>
        <w:t xml:space="preserve"> карты – подбираем ключевые слова и ключевые фразы к сгруппированным  словам-ассоциациям:  1. Родион Раскольников; 2.Петербург; 3.Старуха-процентщица; 4.Соня Мармеладова; 5.Свидригайлов; 6.Следователь; 7.Теория.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6. К нарисованному образу предмета добавляем ветви – основу структуры. Количество ветвей равно количеству ключевых фраз и ключевых слов.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7. Заполняем структуру словами-ассоциациями, размещая их на ответвлениях соответствующих ключевых веток.</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8. Оживляем карту рисунками, символами, смайликами, графикой, всем, что со словами ассоциируется.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9. Отделяем заполненные ключевые ветви друг от друга цветными блоками.</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10. Устанавливаем объективные связи между блоками или их элементами.</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Организация работы по реализации данного метода заключается в мотивировании учащихся на деятельность.</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Также в </w:t>
      </w:r>
      <w:proofErr w:type="spellStart"/>
      <w:r w:rsidRPr="007D12A7">
        <w:rPr>
          <w:rFonts w:ascii="Times New Roman" w:hAnsi="Times New Roman" w:cs="Times New Roman"/>
          <w:bCs/>
          <w:sz w:val="24"/>
          <w:szCs w:val="24"/>
        </w:rPr>
        <w:t>послетекстовой</w:t>
      </w:r>
      <w:proofErr w:type="spellEnd"/>
      <w:r w:rsidRPr="007D12A7">
        <w:rPr>
          <w:rFonts w:ascii="Times New Roman" w:hAnsi="Times New Roman" w:cs="Times New Roman"/>
          <w:bCs/>
          <w:sz w:val="24"/>
          <w:szCs w:val="24"/>
        </w:rPr>
        <w:t xml:space="preserve"> деятельности можно применить стратегию «Развитие словаря», целью которой является целенаправленная работа со словом, способствующей расширению словарного запаса, особенно за счет трудных для запоминания и необходимых для характеристики героев прилагательных, причастий, существительных.</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На уроке в 6 классе по рассказу «Уроки французского» В. </w:t>
      </w:r>
      <w:proofErr w:type="gramStart"/>
      <w:r w:rsidRPr="007D12A7">
        <w:rPr>
          <w:rFonts w:ascii="Times New Roman" w:hAnsi="Times New Roman" w:cs="Times New Roman"/>
          <w:bCs/>
          <w:sz w:val="24"/>
          <w:szCs w:val="24"/>
        </w:rPr>
        <w:t>Распутина  дано</w:t>
      </w:r>
      <w:proofErr w:type="gramEnd"/>
      <w:r w:rsidRPr="007D12A7">
        <w:rPr>
          <w:rFonts w:ascii="Times New Roman" w:hAnsi="Times New Roman" w:cs="Times New Roman"/>
          <w:bCs/>
          <w:sz w:val="24"/>
          <w:szCs w:val="24"/>
        </w:rPr>
        <w:t xml:space="preserve"> следующе задание: объяснить 4  понятия  - стойкость, жажда знаний, душевная щедрость, чувство собственного достоинства, соотнести их с персонажами,  высказывая при этом свою точку зрения и доказывая ее. В результате выполнения задания ученики соотнесли таким образом: учительница – душевная щедрость, мальчик – </w:t>
      </w:r>
      <w:proofErr w:type="gramStart"/>
      <w:r w:rsidRPr="007D12A7">
        <w:rPr>
          <w:rFonts w:ascii="Times New Roman" w:hAnsi="Times New Roman" w:cs="Times New Roman"/>
          <w:bCs/>
          <w:sz w:val="24"/>
          <w:szCs w:val="24"/>
        </w:rPr>
        <w:t>стойкость,  жажда</w:t>
      </w:r>
      <w:proofErr w:type="gramEnd"/>
      <w:r w:rsidRPr="007D12A7">
        <w:rPr>
          <w:rFonts w:ascii="Times New Roman" w:hAnsi="Times New Roman" w:cs="Times New Roman"/>
          <w:bCs/>
          <w:sz w:val="24"/>
          <w:szCs w:val="24"/>
        </w:rPr>
        <w:t xml:space="preserve"> знаний, чувство собственного достоинства. В своих работах учащиеся записали: стойкость мальчика: «Выдержал, когда били. Звали обедать — не шел. </w:t>
      </w:r>
      <w:proofErr w:type="gramStart"/>
      <w:r w:rsidRPr="007D12A7">
        <w:rPr>
          <w:rFonts w:ascii="Times New Roman" w:hAnsi="Times New Roman" w:cs="Times New Roman"/>
          <w:bCs/>
          <w:sz w:val="24"/>
          <w:szCs w:val="24"/>
        </w:rPr>
        <w:t>Мог  настоять</w:t>
      </w:r>
      <w:proofErr w:type="gramEnd"/>
      <w:r w:rsidRPr="007D12A7">
        <w:rPr>
          <w:rFonts w:ascii="Times New Roman" w:hAnsi="Times New Roman" w:cs="Times New Roman"/>
          <w:bCs/>
          <w:sz w:val="24"/>
          <w:szCs w:val="24"/>
        </w:rPr>
        <w:t xml:space="preserve"> на своем. Не любил, когда врут. Побеждал свой страх. Несмотря на издевки и побои, все терпел и никогда не жаловался. Это упрямство: был голоден, но не принял макароны. Хотел домой, но не ехал</w:t>
      </w:r>
      <w:proofErr w:type="gramStart"/>
      <w:r w:rsidRPr="007D12A7">
        <w:rPr>
          <w:rFonts w:ascii="Times New Roman" w:hAnsi="Times New Roman" w:cs="Times New Roman"/>
          <w:bCs/>
          <w:sz w:val="24"/>
          <w:szCs w:val="24"/>
        </w:rPr>
        <w:t xml:space="preserve">»;   </w:t>
      </w:r>
      <w:proofErr w:type="gramEnd"/>
      <w:r w:rsidRPr="007D12A7">
        <w:rPr>
          <w:rFonts w:ascii="Times New Roman" w:hAnsi="Times New Roman" w:cs="Times New Roman"/>
          <w:bCs/>
          <w:sz w:val="24"/>
          <w:szCs w:val="24"/>
        </w:rPr>
        <w:t xml:space="preserve"> душевная щедрость Лидии Михайловны: «Помогала мальчику, присылала </w:t>
      </w:r>
    </w:p>
    <w:p w:rsidR="002B06E1" w:rsidRPr="007D12A7" w:rsidRDefault="002B06E1" w:rsidP="002B06E1">
      <w:pPr>
        <w:shd w:val="clear" w:color="auto" w:fill="FFFFFF"/>
        <w:spacing w:after="0" w:line="240" w:lineRule="auto"/>
        <w:jc w:val="both"/>
        <w:rPr>
          <w:rFonts w:ascii="Times New Roman" w:hAnsi="Times New Roman" w:cs="Times New Roman"/>
          <w:bCs/>
          <w:sz w:val="24"/>
          <w:szCs w:val="24"/>
        </w:rPr>
      </w:pPr>
      <w:r w:rsidRPr="007D12A7">
        <w:rPr>
          <w:rFonts w:ascii="Times New Roman" w:hAnsi="Times New Roman" w:cs="Times New Roman"/>
          <w:bCs/>
          <w:sz w:val="24"/>
          <w:szCs w:val="24"/>
        </w:rPr>
        <w:t xml:space="preserve">посылки. Специально проигрывала, чтобы мальчик был сытым. Учительница хочет помочь, поддержать мальчика, накормить его.  Идет на серьезные проступки, зная, что может лишиться работы. Узнав, что ее ученик играет на деньги, она не оскорбляла и не очерняла </w:t>
      </w:r>
      <w:r w:rsidRPr="007D12A7">
        <w:rPr>
          <w:rFonts w:ascii="Times New Roman" w:hAnsi="Times New Roman" w:cs="Times New Roman"/>
          <w:bCs/>
          <w:sz w:val="24"/>
          <w:szCs w:val="24"/>
        </w:rPr>
        <w:lastRenderedPageBreak/>
        <w:t xml:space="preserve">его, а попыталась разобраться, </w:t>
      </w:r>
      <w:proofErr w:type="spellStart"/>
      <w:r w:rsidRPr="007D12A7">
        <w:rPr>
          <w:rFonts w:ascii="Times New Roman" w:hAnsi="Times New Roman" w:cs="Times New Roman"/>
          <w:bCs/>
          <w:sz w:val="24"/>
          <w:szCs w:val="24"/>
        </w:rPr>
        <w:t>чт</w:t>
      </w:r>
      <w:r>
        <w:rPr>
          <w:rFonts w:ascii="Times New Roman" w:hAnsi="Times New Roman" w:cs="Times New Roman"/>
          <w:bCs/>
          <w:sz w:val="24"/>
          <w:szCs w:val="24"/>
        </w:rPr>
        <w:t>ё</w:t>
      </w:r>
      <w:r w:rsidRPr="007D12A7">
        <w:rPr>
          <w:rFonts w:ascii="Times New Roman" w:hAnsi="Times New Roman" w:cs="Times New Roman"/>
          <w:bCs/>
          <w:sz w:val="24"/>
          <w:szCs w:val="24"/>
        </w:rPr>
        <w:t>о</w:t>
      </w:r>
      <w:proofErr w:type="spellEnd"/>
      <w:r w:rsidRPr="007D12A7">
        <w:rPr>
          <w:rFonts w:ascii="Times New Roman" w:hAnsi="Times New Roman" w:cs="Times New Roman"/>
          <w:bCs/>
          <w:sz w:val="24"/>
          <w:szCs w:val="24"/>
        </w:rPr>
        <w:t xml:space="preserve"> заставило мальчика так поступать.  Душевная щедрость - это когда чувствуешь тех, кому </w:t>
      </w:r>
      <w:proofErr w:type="gramStart"/>
      <w:r w:rsidRPr="007D12A7">
        <w:rPr>
          <w:rFonts w:ascii="Times New Roman" w:hAnsi="Times New Roman" w:cs="Times New Roman"/>
          <w:bCs/>
          <w:sz w:val="24"/>
          <w:szCs w:val="24"/>
        </w:rPr>
        <w:t>плохо,  кто</w:t>
      </w:r>
      <w:proofErr w:type="gramEnd"/>
      <w:r w:rsidRPr="007D12A7">
        <w:rPr>
          <w:rFonts w:ascii="Times New Roman" w:hAnsi="Times New Roman" w:cs="Times New Roman"/>
          <w:bCs/>
          <w:sz w:val="24"/>
          <w:szCs w:val="24"/>
        </w:rPr>
        <w:t xml:space="preserve"> страдает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Системный подход в формировании </w:t>
      </w:r>
      <w:proofErr w:type="spellStart"/>
      <w:r w:rsidRPr="007D12A7">
        <w:rPr>
          <w:rFonts w:ascii="Times New Roman" w:hAnsi="Times New Roman" w:cs="Times New Roman"/>
          <w:bCs/>
          <w:sz w:val="24"/>
          <w:szCs w:val="24"/>
        </w:rPr>
        <w:t>метапредметного</w:t>
      </w:r>
      <w:proofErr w:type="spellEnd"/>
      <w:r w:rsidRPr="007D12A7">
        <w:rPr>
          <w:rFonts w:ascii="Times New Roman" w:hAnsi="Times New Roman" w:cs="Times New Roman"/>
          <w:bCs/>
          <w:sz w:val="24"/>
          <w:szCs w:val="24"/>
        </w:rPr>
        <w:t xml:space="preserve"> результата «смысловое чтение» является </w:t>
      </w:r>
      <w:proofErr w:type="gramStart"/>
      <w:r w:rsidRPr="007D12A7">
        <w:rPr>
          <w:rFonts w:ascii="Times New Roman" w:hAnsi="Times New Roman" w:cs="Times New Roman"/>
          <w:bCs/>
          <w:sz w:val="24"/>
          <w:szCs w:val="24"/>
        </w:rPr>
        <w:t>основным  ресурсом</w:t>
      </w:r>
      <w:proofErr w:type="gramEnd"/>
      <w:r w:rsidRPr="007D12A7">
        <w:rPr>
          <w:rFonts w:ascii="Times New Roman" w:hAnsi="Times New Roman" w:cs="Times New Roman"/>
          <w:bCs/>
          <w:sz w:val="24"/>
          <w:szCs w:val="24"/>
        </w:rPr>
        <w:t xml:space="preserve"> повышения результатов обучения.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
          <w:bCs/>
          <w:sz w:val="24"/>
          <w:szCs w:val="24"/>
        </w:rPr>
      </w:pPr>
      <w:r w:rsidRPr="007D12A7">
        <w:rPr>
          <w:rFonts w:ascii="Times New Roman" w:hAnsi="Times New Roman" w:cs="Times New Roman"/>
          <w:bCs/>
          <w:sz w:val="24"/>
          <w:szCs w:val="24"/>
        </w:rPr>
        <w:t xml:space="preserve">Учитывая стратегии современных подходов к чтению, можно </w:t>
      </w:r>
      <w:proofErr w:type="gramStart"/>
      <w:r w:rsidRPr="007D12A7">
        <w:rPr>
          <w:rFonts w:ascii="Times New Roman" w:hAnsi="Times New Roman" w:cs="Times New Roman"/>
          <w:bCs/>
          <w:sz w:val="24"/>
          <w:szCs w:val="24"/>
        </w:rPr>
        <w:t>порекомендовать  учителям</w:t>
      </w:r>
      <w:proofErr w:type="gramEnd"/>
      <w:r w:rsidRPr="007D12A7">
        <w:rPr>
          <w:rFonts w:ascii="Times New Roman" w:hAnsi="Times New Roman" w:cs="Times New Roman"/>
          <w:bCs/>
          <w:sz w:val="24"/>
          <w:szCs w:val="24"/>
        </w:rPr>
        <w:t xml:space="preserve">  следующую памятку  «</w:t>
      </w:r>
      <w:r w:rsidRPr="007D12A7">
        <w:rPr>
          <w:rFonts w:ascii="Times New Roman" w:hAnsi="Times New Roman" w:cs="Times New Roman"/>
          <w:b/>
          <w:bCs/>
          <w:sz w:val="24"/>
          <w:szCs w:val="24"/>
        </w:rPr>
        <w:t xml:space="preserve">Как подготовить тексты для работы на уроках при </w:t>
      </w:r>
      <w:proofErr w:type="spellStart"/>
      <w:r w:rsidRPr="007D12A7">
        <w:rPr>
          <w:rFonts w:ascii="Times New Roman" w:hAnsi="Times New Roman" w:cs="Times New Roman"/>
          <w:b/>
          <w:bCs/>
          <w:sz w:val="24"/>
          <w:szCs w:val="24"/>
        </w:rPr>
        <w:t>стратегиальном</w:t>
      </w:r>
      <w:proofErr w:type="spellEnd"/>
      <w:r w:rsidRPr="007D12A7">
        <w:rPr>
          <w:rFonts w:ascii="Times New Roman" w:hAnsi="Times New Roman" w:cs="Times New Roman"/>
          <w:b/>
          <w:bCs/>
          <w:sz w:val="24"/>
          <w:szCs w:val="24"/>
        </w:rPr>
        <w:t xml:space="preserve"> подходе обучения чтению».</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1. Выберите текст, который вам необходимо предложить ученикам для чтения на уроке (от полноценного рассказа до абзаца, формулировки правила, таблицы, схемы и т.п.)</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2.Прочитайте текст, выделите в нем три уровня информации:</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w:t>
      </w:r>
      <w:proofErr w:type="spellStart"/>
      <w:r w:rsidRPr="007D12A7">
        <w:rPr>
          <w:rFonts w:ascii="Times New Roman" w:hAnsi="Times New Roman" w:cs="Times New Roman"/>
          <w:bCs/>
          <w:sz w:val="24"/>
          <w:szCs w:val="24"/>
        </w:rPr>
        <w:t>фактуальную</w:t>
      </w:r>
      <w:proofErr w:type="spellEnd"/>
      <w:r w:rsidRPr="007D12A7">
        <w:rPr>
          <w:rFonts w:ascii="Times New Roman" w:hAnsi="Times New Roman" w:cs="Times New Roman"/>
          <w:bCs/>
          <w:sz w:val="24"/>
          <w:szCs w:val="24"/>
        </w:rPr>
        <w:t xml:space="preserve"> (то, что говорится напрямую)</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подтекстовую (то, что сказано в не явном виде, между строк). Данный уровень может быть не во всех текстах. </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концептуальную (основная идея, о которой думал автор, создавая текст)</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3. Определите роль данного текста на уроке: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используется на этапе введения нового задания или отработки изученного?</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в чем основная цель чтения этого текста учениками на уроке?</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-ставится ли специальное продуктивное задание к тексту (составить список особенностей, причин, заполнить таблицу, преобразовать текст в схему и т.д.)?</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4. Сформулируйте задания для работы с текстом ДО чтения, с целью предвосхищения читателями будущего содержания текста, создания мотива для знакомства с текстом:</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судя по заглавию (иллюстрациям, автору) - о чем будет этот текст?</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из каких частей состоит, есть ли выделенные слова, схемы, иллюстрации и т.п.</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5.Выделите в тексте места остановок ВО ВРЕМЯ чтения: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короткие комментарии для облегчения понимания каких-то слов, оборотов</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вопросы к автору текста, которые могут возникать по ходу чтения и места, которые позволяют увидеть авторские ответы на возникшие вопросы</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реплики, которые позволяют включить механизм антиципации (предвосхищение, предугадывание будущего текста)</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6. Сформулируйте главный смысловой вопрос ПОСЛЕ чтения:</w:t>
      </w:r>
    </w:p>
    <w:p w:rsidR="002B06E1" w:rsidRPr="007D12A7" w:rsidRDefault="002B06E1" w:rsidP="002B06E1">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 xml:space="preserve"> - вопрос на осмысление концептуальной информации, идеи текста (или система вопросов для </w:t>
      </w:r>
      <w:proofErr w:type="gramStart"/>
      <w:r w:rsidRPr="007D12A7">
        <w:rPr>
          <w:rFonts w:ascii="Times New Roman" w:hAnsi="Times New Roman" w:cs="Times New Roman"/>
          <w:bCs/>
          <w:sz w:val="24"/>
          <w:szCs w:val="24"/>
        </w:rPr>
        <w:t>беседы)  или</w:t>
      </w:r>
      <w:proofErr w:type="gramEnd"/>
      <w:r w:rsidRPr="007D12A7">
        <w:rPr>
          <w:rFonts w:ascii="Times New Roman" w:hAnsi="Times New Roman" w:cs="Times New Roman"/>
          <w:bCs/>
          <w:sz w:val="24"/>
          <w:szCs w:val="24"/>
        </w:rPr>
        <w:t xml:space="preserve"> проверка выполнения продуктивного задания к тексту.</w:t>
      </w:r>
    </w:p>
    <w:p w:rsidR="00185093" w:rsidRPr="007D12A7" w:rsidRDefault="00185093" w:rsidP="00185093">
      <w:pPr>
        <w:shd w:val="clear" w:color="auto" w:fill="FFFFFF"/>
        <w:spacing w:after="0" w:line="240" w:lineRule="auto"/>
        <w:ind w:firstLine="708"/>
        <w:jc w:val="center"/>
        <w:rPr>
          <w:rFonts w:ascii="Times New Roman" w:hAnsi="Times New Roman" w:cs="Times New Roman"/>
          <w:b/>
          <w:bCs/>
          <w:sz w:val="24"/>
          <w:szCs w:val="24"/>
        </w:rPr>
      </w:pPr>
      <w:r w:rsidRPr="007D12A7">
        <w:rPr>
          <w:rFonts w:ascii="Times New Roman" w:hAnsi="Times New Roman" w:cs="Times New Roman"/>
          <w:b/>
          <w:bCs/>
          <w:sz w:val="24"/>
          <w:szCs w:val="24"/>
        </w:rPr>
        <w:t>5. Анализ результативности опыта.</w:t>
      </w:r>
    </w:p>
    <w:p w:rsidR="00185093" w:rsidRPr="007D12A7" w:rsidRDefault="00185093" w:rsidP="00185093">
      <w:pPr>
        <w:shd w:val="clear" w:color="auto" w:fill="FFFFFF"/>
        <w:spacing w:after="0" w:line="240" w:lineRule="auto"/>
        <w:ind w:firstLine="708"/>
        <w:jc w:val="both"/>
        <w:rPr>
          <w:rFonts w:ascii="Times New Roman" w:hAnsi="Times New Roman" w:cs="Times New Roman"/>
          <w:bCs/>
          <w:sz w:val="24"/>
          <w:szCs w:val="24"/>
        </w:rPr>
      </w:pPr>
      <w:r w:rsidRPr="007D12A7">
        <w:rPr>
          <w:rFonts w:ascii="Times New Roman" w:hAnsi="Times New Roman" w:cs="Times New Roman"/>
          <w:bCs/>
          <w:sz w:val="24"/>
          <w:szCs w:val="24"/>
        </w:rPr>
        <w:t>В результате использования стратегий смыслового чтения идет стабильный рост качества ЗУН обучающихся по литературе. Учащиеся выбирают для сдачи ОГЭ и ЕГЭ учебный предмет «литература».</w:t>
      </w:r>
    </w:p>
    <w:p w:rsidR="007F78EF" w:rsidRDefault="007F78EF">
      <w:bookmarkStart w:id="0" w:name="_GoBack"/>
      <w:bookmarkEnd w:id="0"/>
    </w:p>
    <w:sectPr w:rsidR="007F78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07C94"/>
    <w:multiLevelType w:val="hybridMultilevel"/>
    <w:tmpl w:val="3CA8433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6E1"/>
    <w:rsid w:val="00185093"/>
    <w:rsid w:val="002B06E1"/>
    <w:rsid w:val="007F7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AD377D-2114-4DF5-A793-2B0033C0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06E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0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3055</Words>
  <Characters>17414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Анастасия</cp:lastModifiedBy>
  <cp:revision>2</cp:revision>
  <dcterms:created xsi:type="dcterms:W3CDTF">2018-01-27T12:19:00Z</dcterms:created>
  <dcterms:modified xsi:type="dcterms:W3CDTF">2018-01-27T12:25:00Z</dcterms:modified>
</cp:coreProperties>
</file>