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Pr="00912B90" w:rsidRDefault="00912B90" w:rsidP="00912B90">
      <w:pPr>
        <w:pStyle w:val="a5"/>
        <w:jc w:val="center"/>
        <w:rPr>
          <w:rFonts w:ascii="Times New Roman" w:hAnsi="Times New Roman" w:cs="Times New Roman"/>
          <w:b/>
          <w:color w:val="17365D" w:themeColor="text2" w:themeShade="BF"/>
          <w:sz w:val="44"/>
          <w:szCs w:val="44"/>
        </w:rPr>
      </w:pPr>
      <w:r w:rsidRPr="00912B90">
        <w:rPr>
          <w:rFonts w:ascii="Times New Roman" w:hAnsi="Times New Roman" w:cs="Times New Roman"/>
          <w:b/>
          <w:color w:val="17365D" w:themeColor="text2" w:themeShade="BF"/>
          <w:sz w:val="44"/>
          <w:szCs w:val="44"/>
        </w:rPr>
        <w:t>Значение художественной литературы для воспитания детей и особенности восприятия литературных произведений старшими дошкольниками</w:t>
      </w:r>
      <w:r>
        <w:rPr>
          <w:rFonts w:ascii="Times New Roman" w:hAnsi="Times New Roman" w:cs="Times New Roman"/>
          <w:b/>
          <w:color w:val="17365D" w:themeColor="text2" w:themeShade="BF"/>
          <w:sz w:val="44"/>
          <w:szCs w:val="44"/>
        </w:rPr>
        <w:t>.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245E" w:rsidRDefault="0064245E" w:rsidP="0064245E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4245E">
        <w:rPr>
          <w:rFonts w:ascii="Times New Roman" w:eastAsia="Times New Roman" w:hAnsi="Times New Roman" w:cs="Times New Roman"/>
          <w:i/>
          <w:color w:val="17365D" w:themeColor="text2" w:themeShade="BF"/>
          <w:sz w:val="28"/>
          <w:szCs w:val="28"/>
        </w:rPr>
        <w:lastRenderedPageBreak/>
        <w:t>Цель работы</w:t>
      </w:r>
      <w:r w:rsidRPr="0064245E"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рассмотреть роль детской литературы в воспитании дошкольников.</w:t>
      </w:r>
    </w:p>
    <w:p w:rsidR="0064245E" w:rsidRDefault="0064245E" w:rsidP="0064245E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245E"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  <w:t>Задачи работы</w:t>
      </w:r>
      <w:r w:rsidRPr="0064245E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: </w:t>
      </w:r>
    </w:p>
    <w:p w:rsidR="0064245E" w:rsidRDefault="0064245E" w:rsidP="0064245E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проанализировать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место детской литературы в воспитании детей;</w:t>
      </w:r>
    </w:p>
    <w:p w:rsidR="0064245E" w:rsidRDefault="0064245E" w:rsidP="0064245E">
      <w:pPr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  изучить з</w:t>
      </w:r>
      <w:r>
        <w:rPr>
          <w:rFonts w:ascii="Times New Roman" w:hAnsi="Times New Roman"/>
          <w:sz w:val="28"/>
          <w:szCs w:val="28"/>
        </w:rPr>
        <w:t xml:space="preserve">начение художественной литературы для воспитания детей </w:t>
      </w:r>
    </w:p>
    <w:p w:rsidR="0064245E" w:rsidRDefault="0064245E" w:rsidP="0064245E">
      <w:pPr>
        <w:pStyle w:val="a5"/>
        <w:widowControl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особенности восприятия литературных произведений старшими дошкольниками;</w:t>
      </w:r>
    </w:p>
    <w:p w:rsidR="0064245E" w:rsidRDefault="0064245E" w:rsidP="0064245E">
      <w:pPr>
        <w:pStyle w:val="a5"/>
        <w:widowControl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выявить п</w:t>
      </w:r>
      <w:r>
        <w:rPr>
          <w:rStyle w:val="submenu-table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ринципы отбора книг для детей старшего дошкольного возраста.</w:t>
      </w:r>
    </w:p>
    <w:p w:rsidR="0064245E" w:rsidRDefault="0064245E" w:rsidP="0064245E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912B90" w:rsidRDefault="00912B90" w:rsidP="0064245E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Художественная книга для ребенка старшего дошкольного возраста - это средство всестороннего воспитания: она способствует развитию у детей  любви к  Родине, к родной  природе, воспитывает любовь к родному языку, будит детское воображение, вызывает детскую игру.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В.Г. Белинский считал, что «книги, которые пишутся собственно для детей, должны входить в план воспитания как одна из важнейших его сторон»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1"/>
      </w:r>
      <w:r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важность приобщения детей к красоте родного слова, развития культуры речи указывали педагоги, психологи, лингвисты (</w:t>
      </w:r>
      <w:proofErr w:type="spellStart"/>
      <w:r>
        <w:rPr>
          <w:rFonts w:ascii="Times New Roman" w:hAnsi="Times New Roman" w:cs="Times New Roman"/>
          <w:sz w:val="28"/>
          <w:szCs w:val="28"/>
        </w:rPr>
        <w:t>К.Д.Ушинский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Е.И.Тихеева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Е.А.Флерина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Л.С.Выготский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С.Л.Рубинштейн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А.В.Запорожец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Ф.А.Сохин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А.А.Леонтьев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др.)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О.С.Ушакова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отмечает, что</w:t>
      </w:r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художественная литература открывает и объясняет ребенку жизнь общества и природы, мир человеческих чувств и взаимоотношений. Она развивает мышление и воображение ребенка, обогащает его эмоции, дает прекрасные образцы русского литературного языка. Огромно ее воспитательное, познавательное и эстетическое значение, так как, расширяя знания ребенка об окружающем мире, она воздействует на личность малыша, развивает умение тонко чувствовать форму и ритм родного языка. Художественная литература сопровождает человека с первых </w:t>
      </w:r>
      <w:r>
        <w:rPr>
          <w:rFonts w:ascii="Times New Roman" w:hAnsi="Times New Roman" w:cs="Times New Roman"/>
          <w:sz w:val="28"/>
          <w:szCs w:val="28"/>
        </w:rPr>
        <w:lastRenderedPageBreak/>
        <w:t>лет жизни. Восприятие литературного произведения будет полноценным только при условии, если ребенок к нему подготовлен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Прежде всего, книга – источник знания. Из книг дети узнают многое о жизни общества, о природе. Например, книги великого русского педагога и детского писателя К.Д. Ушинского представляют большой интерес и для воспитания детей дошкольного возраста. Воспитательное значение статей К.Д. Ушинского в том, что они сообщают детям знания о вещах, о животных и растениях. Эти статьи, написанные простым языком, приучают детей выражаться точно и определенно, развивают у них логическое мышление.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Родоначальником реалистической прозы для детей считается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Л.Н.Толстой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 В его рассказах, даже самых маленьких, всегда есть идея, язык этих рассказов по своей простоте, ясности и точности не превзойден. То, что написал Л.Н. Толстой для детей, было большим событием в литературе и педагогике. Слушая рассказы Л.Н. Толстого о животных, дети узнают о жизни их, повадках, местах обитания.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Книги способствуют расширению представлений детей о мире вещей и явлений, доступных их пониманию.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В.Г.Белинский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писал: «Говорите с ребенком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почаще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 вещах, ему близких, расскажите ему, как строятся дома, как пекут хлеб, который он каждый день ест, как делают стул, на котором он сидит»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</w:rPr>
        <w:footnoteReference w:id="3"/>
      </w:r>
      <w:r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912B90" w:rsidRDefault="00912B90" w:rsidP="00912B90">
      <w:pPr>
        <w:widowControl w:val="0"/>
        <w:tabs>
          <w:tab w:val="left" w:pos="54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Такие книги, как «Конь – огонь», «Кем быть?» В. Маяковского, «Откуда стол пришел?», «Вчера и сегодня» С. Маршака убеждают ребенка в пользе труда, расширяют круг детских представлений о том кто и как делает вещи, являются прекрасным образцом книги, где детям дается большой познавательный материал. Они  очень привлекают детей, удовлетворяют их любознательность, упорядочивают бессистемно приобретенный ими опыт.     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Книги о природе М. Пришвина, В. Бианки, Е.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Чарушина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Е.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Скребицкого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открывают перед детьми мир животных и растений.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В результате чтения книг о животных дети не только усваивают фактический материал, но и лучше начинают относиться к животным, больше о них заботиться.</w:t>
      </w:r>
    </w:p>
    <w:p w:rsidR="00912B90" w:rsidRDefault="00912B90" w:rsidP="00912B90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Из современных авторов можно отметить книги из серии «Хочу все знать». Рассказы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О.Б.Шапиной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«Ты и твоя Родина», В.В. Лабутиной «Ты и твоя планета»  знакомят детей со своей страной, с планетой Земля.</w:t>
      </w:r>
    </w:p>
    <w:p w:rsidR="00912B90" w:rsidRDefault="00912B90" w:rsidP="00912B90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Серия развивающих сказок Т.А.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Шорыгиной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знакомит детей с природой («Зеленые сказки»), с правилами безопасного поведения на улиц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е(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«Осторожные сказки»), со свойствами воды («Вода»). </w:t>
      </w:r>
    </w:p>
    <w:p w:rsidR="00912B90" w:rsidRDefault="00912B90" w:rsidP="00912B90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Из книг А.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Берловой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дети узнают про то, как из маленького зернышка хлеб получается, как сажают, выращивают, делают муку и пекут хлеб, а потом мы его покупаем в магазине. Знакомятся с профессиями хлебороба, комбайнера, пекаря, («Про хлеб»), как делают книги («Про то, как делают книги»), 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ab/>
        <w:t>Одной из задач в формировании личности дошколь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ника является обогащение его нравственными представлениями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и понятиями. Степень овладения ими у детей различна, что свя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зано с общим развитием ребенка, его жизненным опытом. В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этом плане велика роль занятий по художественной литературе.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Художественное </w:t>
      </w:r>
      <w:r>
        <w:rPr>
          <w:rFonts w:ascii="Times New Roman" w:hAnsi="Times New Roman" w:cs="Times New Roman"/>
          <w:color w:val="000000"/>
          <w:sz w:val="28"/>
          <w:szCs w:val="28"/>
        </w:rPr>
        <w:t>слово воздействует не только на сознание, но и на чувства и по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ступки ребенка. Слово может окрылить ребенка, вызвать жела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z w:val="28"/>
          <w:szCs w:val="28"/>
        </w:rPr>
        <w:t>ние стать лучше, сделать что-то хорошее, помогает осознать человеческие взаимоотношения, познакомиться с нормами пове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  <w:t>дения. Формированию нравственных представлений и нравствен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ного опыта способствует сообщение детям знаний о моральных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качествах человека</w:t>
      </w:r>
      <w:r>
        <w:rPr>
          <w:rStyle w:val="a7"/>
          <w:rFonts w:ascii="Times New Roman" w:hAnsi="Times New Roman" w:cs="Times New Roman"/>
          <w:color w:val="000000"/>
          <w:spacing w:val="2"/>
          <w:sz w:val="28"/>
          <w:szCs w:val="28"/>
        </w:rPr>
        <w:footnoteReference w:id="4"/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.</w:t>
      </w:r>
    </w:p>
    <w:p w:rsidR="00912B90" w:rsidRDefault="00912B90" w:rsidP="00912B90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ab/>
        <w:t xml:space="preserve">Говоря о влиянии литературы на нравственное воспитание дошкольников </w:t>
      </w:r>
      <w:proofErr w:type="spellStart"/>
      <w:r>
        <w:rPr>
          <w:rFonts w:ascii="Times New Roman" w:hAnsi="Times New Roman" w:cs="Times New Roman"/>
          <w:spacing w:val="-1"/>
          <w:sz w:val="28"/>
          <w:szCs w:val="28"/>
        </w:rPr>
        <w:t>Н.В.Дурова</w:t>
      </w:r>
      <w:proofErr w:type="spellEnd"/>
      <w:r>
        <w:rPr>
          <w:rFonts w:ascii="Times New Roman" w:hAnsi="Times New Roman" w:cs="Times New Roman"/>
          <w:spacing w:val="-1"/>
          <w:sz w:val="28"/>
          <w:szCs w:val="28"/>
        </w:rPr>
        <w:t xml:space="preserve"> обращает внимание на то, что</w:t>
      </w:r>
      <w:r>
        <w:rPr>
          <w:rFonts w:ascii="Times New Roman" w:hAnsi="Times New Roman" w:cs="Times New Roman"/>
          <w:color w:val="0000FF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у детей пяти - шестилетнего возраста имеются представления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об основных категориях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lastRenderedPageBreak/>
        <w:t xml:space="preserve">нравственности - о добре и зле, </w:t>
      </w:r>
      <w:proofErr w:type="gramStart"/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хо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рошем и плохом. Но эти представления часто наивны, своеоб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разны, поэтому воспитателю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нужно знать их содержание, чтобы на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правлять нравственное развитие детей. Недооценивая возмож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ности детей, воспитатели недостаточно используют примеры из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детской литературы, которые позволяют раскрыть дошкольникам </w:t>
      </w:r>
      <w:r>
        <w:rPr>
          <w:rFonts w:ascii="Times New Roman" w:hAnsi="Times New Roman" w:cs="Times New Roman"/>
          <w:color w:val="000000"/>
          <w:sz w:val="28"/>
          <w:szCs w:val="28"/>
        </w:rPr>
        <w:t>сложность взаимоотношений между людьми, многообразие чело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веческих характеров, особенности тех или иных переживаний.  </w:t>
      </w:r>
      <w:r>
        <w:rPr>
          <w:rFonts w:ascii="Times New Roman" w:hAnsi="Times New Roman" w:cs="Times New Roman"/>
          <w:sz w:val="28"/>
          <w:szCs w:val="28"/>
        </w:rPr>
        <w:t xml:space="preserve">Беседы-занятия об этике поведения с детьми дошкольного возраста, которые предлагает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Н.В.Дурова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помогают привить детям этические нормы поведения, учат детей делать выводы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 характере поступков или поведении персонажей, учат дошкольников правилам вежливости, общению, культуре, анализировать  и оценивать поступки героев. </w:t>
      </w:r>
      <w:proofErr w:type="gramStart"/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Например, 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беседы по художественным произведениям таких авторов, как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В. Осеева «Плохо», В. Сухомлинский «Блестящие ботинки», В. Осеева «Волшебное слово», Л. Толстой «Косточка», В. Осеева «Печенье</w:t>
      </w:r>
      <w:r>
        <w:rPr>
          <w:rStyle w:val="a7"/>
          <w:rFonts w:ascii="Times New Roman" w:hAnsi="Times New Roman" w:cs="Times New Roman"/>
          <w:color w:val="000000"/>
          <w:spacing w:val="1"/>
          <w:sz w:val="28"/>
          <w:szCs w:val="28"/>
        </w:rPr>
        <w:footnoteReference w:id="5"/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.  </w:t>
      </w:r>
      <w:proofErr w:type="gramEnd"/>
    </w:p>
    <w:p w:rsidR="00912B90" w:rsidRDefault="00912B90" w:rsidP="00912B90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ab/>
        <w:t>Воспитание художественным словом приводит к большим из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менениям эмоциональной сферы ребенка, что способствует появ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лению у него живого отклика на различные события жизни, пе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рестраивает его субъективный мир. И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скусство захватывает различные стороны психики человека: 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>воображение, чувства, волю, развивает его сознание и самосозна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ние, формирует мировоззрение. </w:t>
      </w: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При чтении книги ребенок видит перед собой определенную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картину, конкретную ситуацию, образ, переживает описываемые </w:t>
      </w:r>
      <w:r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события, и чем сильнее его переживания, тем богаче его чувства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и представления о действительности. Правило морали приобре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>тает в художественном произведении живое содержание</w:t>
      </w:r>
      <w:r>
        <w:rPr>
          <w:rFonts w:ascii="Times New Roman" w:hAnsi="Times New Roman" w:cs="Times New Roman"/>
          <w:spacing w:val="5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</w:p>
    <w:p w:rsidR="00912B90" w:rsidRDefault="00912B90" w:rsidP="00912B90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8"/>
          <w:sz w:val="28"/>
          <w:szCs w:val="28"/>
        </w:rPr>
        <w:tab/>
        <w:t xml:space="preserve">С.Ю. Кондратьева </w:t>
      </w:r>
      <w:r>
        <w:rPr>
          <w:rFonts w:ascii="Times New Roman" w:hAnsi="Times New Roman" w:cs="Times New Roman"/>
          <w:spacing w:val="8"/>
          <w:sz w:val="28"/>
          <w:szCs w:val="28"/>
        </w:rPr>
        <w:t xml:space="preserve"> отмечала, что,</w:t>
      </w:r>
      <w:r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в детском саду нередко на занятиях </w:t>
      </w:r>
      <w:r>
        <w:rPr>
          <w:rFonts w:ascii="Times New Roman" w:hAnsi="Times New Roman" w:cs="Times New Roman"/>
          <w:spacing w:val="8"/>
          <w:sz w:val="28"/>
          <w:szCs w:val="28"/>
        </w:rPr>
        <w:t>по знакомству с художественной литературой ре</w:t>
      </w:r>
      <w:r>
        <w:rPr>
          <w:rFonts w:ascii="Times New Roman" w:hAnsi="Times New Roman" w:cs="Times New Roman"/>
          <w:color w:val="000000"/>
          <w:spacing w:val="8"/>
          <w:sz w:val="28"/>
          <w:szCs w:val="28"/>
        </w:rPr>
        <w:t>шаются толь</w:t>
      </w:r>
      <w:r>
        <w:rPr>
          <w:rFonts w:ascii="Times New Roman" w:hAnsi="Times New Roman" w:cs="Times New Roman"/>
          <w:color w:val="000000"/>
          <w:spacing w:val="8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ко 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lastRenderedPageBreak/>
        <w:t xml:space="preserve">задачи развития речи и поэтического слуха ребенка. Такое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узкое использование художественного произведения, сводящееся </w:t>
      </w: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к механической передаче содержания текста, лишает ребенка </w:t>
      </w:r>
      <w:r>
        <w:rPr>
          <w:rFonts w:ascii="Times New Roman" w:hAnsi="Times New Roman" w:cs="Times New Roman"/>
          <w:color w:val="000000"/>
          <w:spacing w:val="9"/>
          <w:sz w:val="28"/>
          <w:szCs w:val="28"/>
        </w:rPr>
        <w:t>возможности осознать и почувствовать его нравственную глу</w:t>
      </w:r>
      <w:r>
        <w:rPr>
          <w:rFonts w:ascii="Times New Roman" w:hAnsi="Times New Roman" w:cs="Times New Roman"/>
          <w:color w:val="000000"/>
          <w:spacing w:val="9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13"/>
          <w:sz w:val="28"/>
          <w:szCs w:val="28"/>
        </w:rPr>
        <w:t>бину. Иногда в практике детских садов бывают ошибки дру</w:t>
      </w:r>
      <w:r>
        <w:rPr>
          <w:rFonts w:ascii="Times New Roman" w:hAnsi="Times New Roman" w:cs="Times New Roman"/>
          <w:color w:val="000000"/>
          <w:spacing w:val="13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гого рода, когда высокая идейно-нравственная направленность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произведения искусства преподносится как голое морализирова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ние, художественные образы трактуются односторонне, порой </w:t>
      </w:r>
      <w:r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вульгарно. Это тоже мешает развитию чувств и нравственного </w:t>
      </w:r>
      <w:r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сознания ребенка, формированию у него правильного отношения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к действительности</w:t>
      </w:r>
      <w:r>
        <w:rPr>
          <w:rStyle w:val="a7"/>
          <w:rFonts w:ascii="Times New Roman" w:hAnsi="Times New Roman" w:cs="Times New Roman"/>
          <w:color w:val="000000"/>
          <w:spacing w:val="1"/>
          <w:sz w:val="28"/>
          <w:szCs w:val="28"/>
        </w:rPr>
        <w:footnoteReference w:id="6"/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.</w:t>
      </w:r>
    </w:p>
    <w:p w:rsidR="00912B90" w:rsidRDefault="00912B90" w:rsidP="00912B90">
      <w:pPr>
        <w:widowControl w:val="0"/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отмечает значение художественной литературы для усвоения грамматики родного языка, указывая на то, что средствами художественного слова еще до школы, до усвоения грамматических правил ребенок практически осваивает грамматические нормы языка в единстве с его лексикой. Из книги ребенок узнает много новых слов, образных выражений, его речь обогащается эмоциональной лексикой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7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2B90" w:rsidRDefault="00912B90" w:rsidP="00912B90">
      <w:pPr>
        <w:widowControl w:val="0"/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ознакомлении с книгой отчетливо выступает связь речевого и эстетического развития, язык усваивается в его эстетической функции. Владение языковыми изобразительно-выразительными средствами служит развитию художественного восприятия литературных произведений.</w:t>
      </w:r>
    </w:p>
    <w:p w:rsidR="00912B90" w:rsidRDefault="00912B90" w:rsidP="00912B90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pacing w:val="8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4"/>
          <w:sz w:val="28"/>
          <w:szCs w:val="28"/>
        </w:rPr>
        <w:tab/>
        <w:t xml:space="preserve">Художественная литература должна чаще использоваться </w:t>
      </w:r>
      <w:r>
        <w:rPr>
          <w:rFonts w:ascii="Times New Roman" w:hAnsi="Times New Roman" w:cs="Times New Roman"/>
          <w:color w:val="000000"/>
          <w:spacing w:val="9"/>
          <w:sz w:val="28"/>
          <w:szCs w:val="28"/>
        </w:rPr>
        <w:t>как средство развития человечности, гуманных качеств личнос</w:t>
      </w:r>
      <w:r>
        <w:rPr>
          <w:rFonts w:ascii="Times New Roman" w:hAnsi="Times New Roman" w:cs="Times New Roman"/>
          <w:color w:val="000000"/>
          <w:spacing w:val="9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ти: добра и справедливости, чувства гражданственности. В связи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с этим педагог должен обратить особое внимание на отбор про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изведений. </w:t>
      </w:r>
    </w:p>
    <w:p w:rsidR="00912B90" w:rsidRDefault="00912B90" w:rsidP="00912B90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ab/>
        <w:t xml:space="preserve">Отбирая литературу для детей, нужно помнить, что моральное, 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нравственное воздействие литературного произведения на ре</w:t>
      </w: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бенка зависит, прежде всего, от его художественной ценности. </w:t>
      </w:r>
      <w:r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Еще в 40-е годы </w:t>
      </w:r>
      <w:r>
        <w:rPr>
          <w:rFonts w:ascii="Times New Roman" w:hAnsi="Times New Roman" w:cs="Times New Roman"/>
          <w:color w:val="000000"/>
          <w:spacing w:val="6"/>
          <w:sz w:val="28"/>
          <w:szCs w:val="28"/>
          <w:lang w:val="en-US"/>
        </w:rPr>
        <w:lastRenderedPageBreak/>
        <w:t>XIX</w:t>
      </w:r>
      <w:r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в. В. Г. Белинский предъявлял два основ</w:t>
      </w:r>
      <w:r>
        <w:rPr>
          <w:rFonts w:ascii="Times New Roman" w:hAnsi="Times New Roman" w:cs="Times New Roman"/>
          <w:color w:val="000000"/>
          <w:spacing w:val="6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ных требования к детской литературе: этическое и эстетическое. </w:t>
      </w:r>
      <w:r>
        <w:rPr>
          <w:rFonts w:ascii="Times New Roman" w:hAnsi="Times New Roman" w:cs="Times New Roman"/>
          <w:color w:val="000000"/>
          <w:spacing w:val="11"/>
          <w:sz w:val="28"/>
          <w:szCs w:val="28"/>
        </w:rPr>
        <w:t xml:space="preserve">Говоря об этической направленности детской литературы, он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резко выступал против назойливого морализирования. Художест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12"/>
          <w:sz w:val="28"/>
          <w:szCs w:val="28"/>
        </w:rPr>
        <w:t xml:space="preserve">венное произведение должно затрагивать душу ребенка, чтобы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у него появилось сопереживание, сочувствие герою.</w:t>
      </w:r>
      <w:r>
        <w:rPr>
          <w:rFonts w:ascii="Times New Roman" w:hAnsi="Times New Roman" w:cs="Times New Roman"/>
          <w:color w:val="FF0000"/>
          <w:spacing w:val="3"/>
          <w:sz w:val="28"/>
          <w:szCs w:val="28"/>
        </w:rPr>
        <w:t xml:space="preserve">  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О.С. Ушакова и </w:t>
      </w:r>
      <w:r>
        <w:rPr>
          <w:rFonts w:ascii="Times New Roman" w:hAnsi="Times New Roman" w:cs="Times New Roman"/>
          <w:color w:val="000000"/>
          <w:sz w:val="28"/>
          <w:szCs w:val="28"/>
        </w:rPr>
        <w:t>Е.М.</w:t>
      </w:r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Струнина  отмечают, что литературное произведение выступает перед ребенком в единстве содержания и художественной формы. Восприятие литературного произведения будет полноценным только при условии, что ребенок к нему подготовлен. А для этого необходимо обратить внимание детей не только на содержание, но и на выразительные средства языка сказки, рассказа, стихотворения и других произведений художественной литературы. Постепенно у детей вырабатывается избирательное отношение к литературным произведениям, формируется художественный вкус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8"/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О.С. Ушакова обращает внимание на то, что в старшем дошкольном возрасте дошкольники способны понимать идею, содержание и выразительные средства языка, осознавать переносное значение слов и словосочетаний. Все последующие знакомства с огромным литературным наследием будет опираться на фундамент, который мы закладываем в дошкольном детстве. Основная задача воспитателя – привить детям любовь к художественному слову, уважение к книге. При анализе любого литературного текста педагог должен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соблюдать чувство меры</w:t>
      </w:r>
      <w:proofErr w:type="gramEnd"/>
      <w:r>
        <w:rPr>
          <w:rFonts w:ascii="Times New Roman" w:hAnsi="Times New Roman" w:cs="Times New Roman"/>
          <w:sz w:val="28"/>
          <w:szCs w:val="28"/>
        </w:rPr>
        <w:t>, и правильно сочетать вопросы по содержанию с вопросами по художественной форме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9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А.В. Запорожец пишет, что проблема восприятия литературных произведений разных жанров детьми дошкольного возраста сложна и многоаспектна. Ребенок проходит длительный путь от наивного участия в изображаемых событиях до более сложных форм эстетического восприятия.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Исследователи обратили внимание на характерные особенности понимания и художественной формы литературных произведений.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прежде всего конкретность мышления, небольшой жизненный опыт, непосредственное отношение к действительности. Взаимосвязь между восприятием художественной литературы и словесным творчеством существует на основе развития поэтического слуха. В это  понятие включается способность чувствовать выразительные средства художественной речи и в какой-то мере осознавать их. Сюда же относится и способность к различению жанров, понимание их особенностей, умение осознавать связь компонентов художественной формы с содержанием литературного произведения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10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Е.А.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Куксова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обращает внимание на то, что</w:t>
      </w:r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развитие поэтического слуха является важным фактором формирования словесного творчества. Однако само по себе развитие поэтического слуха не приводит к творчеству, которое может быть развито только на основе специальной работы, 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правленной на создание условий для творческих проявлений детей</w:t>
      </w:r>
      <w:r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footnoteReference w:id="11"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По проблеме восприятия художественного произведения работали многие исследователи, такие как О.И. Никифорова, И.Л. Зимняя, Н.Н.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Светловская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М.И.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Окорокова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Н.Г. Морозова. 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В трудах Л.С. Выготского, С.Л. Рубинштейна, Б.М. Теплова, А.В. Запорожца, О.И. Никифоровой, Е.А.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Флериной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Н.С. Карпинской, Л.М. Гурович и других ученых исследуются особенности восприятия художественной литературы ребенком дошкольного возраста. Восприятие художественной литературы рассматривается как активный волевой процесс, предполагающий не пассивное содержание, а деятельность, которая воплощается во внутреннем содействии, сопереживании героям, в воображаемом перенесении на себя событий, «мысленном действии», в результате чего возникает эффект личного присутствия, личного участия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событиях.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Художественное восприятие ребенка на протяжении дошкольного возраста развивается и совершенствуется. Л.М. Гурович на основе обобщения научных данных и собственного исследования рассматривает возрастные особенности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восприятия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дошкольниками литературного произведения, выделяя два периода в их эстетическом развитии: от двух до пяти лет, когда искусство, в том числе и искусство слова, становится для ребенка самоценным</w:t>
      </w:r>
      <w:r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footnoteReference w:id="12"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Процесс развития художественного восприятия очень заметен в дошкольном возрасте. Понять, что художественное произведение отражает типичные черты явлений, ребенок может уже в 4—5 лет. Исследователи отмечают такую особенность художественного восприятия ребенка, как активность, глубокое сопереживание героям произведений. У старших дошкольников появляется способность мысленно действовать в воображаемых обстоятельствах, как бы становиться на место героя. Например, вместе с героями сказки дети испытывают чувство страха в напряженные драматические моменты, чувство облегчения, удовлетворения при победе справедливости. Самыми любимыми у детей старшего дошкольного возраста становятся волшебные русские народные сказки с их чудесным вымыслом, фантастичностью, развитым сюжетным действием, полным конфликтов, препятствий, драматических ситуаций, разнообразных мотивов (коварство, чудесная помощь, противодействие злых и добрых сил и др.), с яркими, сильными характерами героев. 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Художественное произведение привлекает ребенка не только своей яркой образной формой, но и смысловым содержанием. Старшие дошкольники, воспринимая произведение, могут дать сознательную, мотивированную оценку персонажам, используя в своих суждениях сложившиеся у них под влиянием воспитания критерии поведения человека в обществе. Прямое сопереживание героям, умение следить за развитием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сюжета, сопоставление событий, описанных в произведении, с теми, что ему приходилось наблюдать в жизни, помогают ребенку сравнительно быстро и правильно понимать реалистические рассказы, сказки, а к концу дошкольного возраста — перевертыши, небылицы. Недостаточный уровень развития отвлеченного мышления затрудняет восприятие детьми таких жанров, как басни, пословицы, загадки, обусловливает необходимость помощи взрослого. 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Дети старшего дошкольного возраста под воздействием целенаправленного руководства воспитателей способны увидеть единство содержания произведения и его художественной формы, найти в нем образные слова и выражения, почувствовать ритм и рифму стихотворения, даже вспомнить образные средства, использованные другими поэтами.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Воспринимая поэтические образы, дети получают эстетическое наслаждение. Стихи действуют на ребенка силой и обаянием ритма, мелодики; детей привлекает к себе мир звуков. 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В работе со старшими дошкольниками продолжают активно использоваться малые фольклорные жанры. Приговорки издавна употребляются в воспитании как педагогические приемы, для того, чтобы эмоционально окрасит значимость того или иного момента жизни ребенка. Пословицы и поговорки доступны пониманию ребенка старшего дошкольного возраста. Но поговорка – принадлежность речи взрослого, дети ею почти не могут пользоваться и только подводятся к этой форме фольклора. Однако обращенные к детям отдельные пословицы могут им внушить некоторые правила поведения. 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Старший дошкольный возраст – качественно новый этап в литературном развитии дошкольников. В отличие от предшествующего периода, когда восприятие литературы было еще неотделимо от других видов деятельности, и прежде всего от игры, дети переходят к стадиям собственного художественного отношения к искусству, к литературе в частности. Искусство слова отражает действительность через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художественные образы, показывает наиболее типичное, осмысливая и обобщая реальные жизненные факты. Это помогает ребенку познавать жизнь, формирует его отношение к окружающему. 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О.С.Ушакова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подробно рассматривает особенности восприятия художественных произведений в разных возрастных группах. В старшей группе детей учат при восприятии содержания литературных произведений замечать выразительные средства. Дети старшего возраста способны более глубоко осмысливать содержание литературного произведения и осознавать некоторые особенности художественной формы, выражающей содержание. Они могут различать жанры литературных произведений и некоторые специфические особенности каждого жанра. Анализ сказки должен быть таким, чтобы дети смогли понять и почувствовать ее глубокое идейное содержание и художественные достоинства, чтобы им надолго запомнились и полюбились поэтические образы.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ознакомлении со стихотворными произведениями нужно помочь ребенку почувствовать красоту и напевность стихотворения, глубже осознать содержание.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Знакомя дошкольников с жанром рассказа, воспитатель должен раскрывать перед детьми общественную значимость описываемого явления, взаимоотношения героев, обращать внимание на то, какими словами автор характеризует и самих героев, и их поступки. Вопросы, предлагаемые детям, должны выявлять понимание ребенком основного содержания и его умение оценивать действия и поступки героев.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подготовительной группе перед педагогом стоят задачи воспитывать у детей любовь к книге, к художественной литературе, способность чувствовать художественный образ; развивать поэтический слух (способность улавливать звучность, музыкальность, ритмичность поэтической речи), интонационную выразительность речи: воспитывать способность чувствовать и понимать образный язык сказок, рассказов, стихотворений.  </w:t>
      </w:r>
      <w:r>
        <w:rPr>
          <w:rFonts w:ascii="Times New Roman" w:hAnsi="Times New Roman" w:cs="Times New Roman"/>
          <w:bCs/>
          <w:sz w:val="28"/>
          <w:szCs w:val="28"/>
        </w:rPr>
        <w:t xml:space="preserve">Старшие дошкольники, воспринимая произведение, могут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дать сознательную, мотивированную оценку персонажам, используя в собственных суждениях сложившиеся у них под влиянием воспитания критерии поведения человека в обществе. Прямое сопереживание героям, умение смотреть за развитием сюжета, сопоставление событий, обрисованных в произведении, с теми, что ему приходилось следить в жизни, помогают ребенку сравнимо скоро и верно понимать реалистические рассказы, сказки, а к концу дошкольного возраста - перевертыши, небылицы. Недостаточный уровень развития отвлеченного мышления затрудняет восприятие детьми таковых жанров, как басни, пословицы, загадки, обусловливает необходимость помощи взрослого. Исследователями установлено, что дошкольники способны к овладению поэтическим слухом и могут понимать главные различия меж прозой и поэзией. Дети старшего дошкольного возраста под действием целенаправленного управления воспитателей способны узреть единство содержания произведения и его художественной формы, отыскать в нем образные слова и выражения, ощутить ритм и рифму стихотворения, даже вспомнить образные средства, использованные другими поэтами.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А.В.Запорожец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пишет, что восприятие художественного произведения – сложный психический процесс. Оно предполагает способность узнать, понять изображенное; но это только познавательный акт. Необходимым условием художественного восприятия является эмоциональная окрашенность воспринятого, выражение отношения к нему. Он отмечал: “… эстетическое восприятие не сводится к пассивной констатации известных сторон действительности, хотя бы очень важных и существенных. Оно требует, чтобы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воспринимающий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как-то вошел внутрь изображаемых обстоятельств. Дети старшего дошкольного возраста значительно чаще младших оказываются способными к восприятию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13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Л.М.</w:t>
      </w:r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Гурович отмечала, что в процессе развития художественного </w:t>
      </w:r>
      <w:r>
        <w:rPr>
          <w:rFonts w:ascii="Times New Roman" w:hAnsi="Times New Roman" w:cs="Times New Roman"/>
          <w:sz w:val="28"/>
          <w:szCs w:val="28"/>
        </w:rPr>
        <w:lastRenderedPageBreak/>
        <w:t>восприятия у детей появляется понимание выразительных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оизведения искусства, что ведет к более адекватному, полному, глубокому его восприятию. Важно сформировать у детей правильную оценку героев художественного произведения. Эффективную помощь в этом могут оказать беседы, особенно с использованием вопросов проблемного характера. Они подводят ребенка к пониманию ранее скрытого от них “второго”, истинного лица персонажей, мотивов их поведения, к самостоятельной переоценке их (в случае первоначальной неадекватной оценки).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Восприятие художественных произведений дошкольником будет более глубоким, если он научится видеть элементарные средства выразительности, применяемые автором для характеристики изображаемой действительности (цвет, цветовые сочетания, форма, композиция и др.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14"/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12B90" w:rsidRDefault="00912B90" w:rsidP="00912B90">
      <w:pPr>
        <w:widowControl w:val="0"/>
        <w:shd w:val="clear" w:color="auto" w:fill="FFFFFF"/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Таким образом, умение воспринимать художественное произведение, осознавать наряду с содержанием и элементы художественной выразительности само собой к ребенку не приходит: его надо развивать и воспитывать с самого раннего возраста. При целенаправленном педагогическом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руководстве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возможно обеспечить  восприятие художественного  произведения и осознание ребенком и его содержания, и средства художественной выразительности.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center"/>
        <w:rPr>
          <w:rStyle w:val="submenu-table"/>
          <w:b/>
          <w:bCs/>
          <w:shd w:val="clear" w:color="auto" w:fill="FFFFFF"/>
        </w:rPr>
      </w:pPr>
      <w:r>
        <w:rPr>
          <w:rStyle w:val="submenu-table"/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Принципы отбора книг для детей старшего дошкольного возраста</w:t>
      </w:r>
    </w:p>
    <w:p w:rsidR="00912B90" w:rsidRDefault="00912B90" w:rsidP="00912B90">
      <w:pPr>
        <w:widowControl w:val="0"/>
        <w:spacing w:after="0" w:line="360" w:lineRule="auto"/>
        <w:jc w:val="both"/>
        <w:rPr>
          <w:rStyle w:val="apple-converted-spac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 xml:space="preserve">Проблема отбора книг для детского чтения одна из самых важных и сложных проблем литературоведения, психологии и педагогики. Издавна велись и до сих пор не прекращаются споры о том, что предпочтительнее читать детям и как определить круг детского чтения: какие темы и жанры должны занять главенствующее положение, какова специфика влияния детской книги на личность ребенка, какое количество литературных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произведений должен узнать ребенок на протяжении дошкольного детства.</w:t>
      </w:r>
      <w: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>Интерес к книге, возникший в раннем возрасте, поможет ребенку в дальнейшем, когда он будет осваивать технику самостоятельно чтения, преодолевать все трудности ради того, чтобы испытать радость открытия нового.</w:t>
      </w:r>
      <w: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 xml:space="preserve">Хорошо известна побудительная сила детской книги. Ребенок стремится подражать героям, которые ему симпатичны. Сюжеты литературных произведений становятся сюжетами детских игр, проживая в игре жизнь героев, дети приобретают их духовный и нравственный опыт. Таким образом, путем правильного отбора книг можно оказывать благотворное влияние на нравственное становление личности ребенка, на формирование его духовных ценностей. Хорошая детская книга вводит дошкольника в мир художественных образов, дает первые и потому наиболее сильные впечатления о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прекрасном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Специфика литературы состоит в том, что средством выражения художественного содержания является неповторимый языковой образ, который привлекает ребенка, останавливает его внимание своей красотой, необычностью. Книга совершенствует содержание его речи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богащает и шлифует её форму. Итак, отбор книг играет важную роль в формировании личности маленького читателя.</w:t>
      </w:r>
      <w: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</w:p>
    <w:p w:rsidR="00912B90" w:rsidRDefault="00912B90" w:rsidP="00912B90">
      <w:pPr>
        <w:widowControl w:val="0"/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>Детская литература сегодня богата по составу и содержанию. В нашей стране для детей издаются разные произведения устного народного творчества русского народа и зарубежных стран; произведения русской и зарубежной классики; детские книги современных, отечественных и иностранных авторов. Охватить это богатство невозможно. Путеводными нитями являются разработанные в педагогической науке критерии, которые помогают избежать субъективности, позволяют дать объективную оценку книгам с точки зрения их содержания и художественных достоинств.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 xml:space="preserve">Условно критерии подбора книг для старших дошкольников можно разделить на две группы. К первой относятся критерии, дающие возможность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правильно оценить достоинства детских книг, ввести в круг чтения дошкольников произведения разных видов, жанров, тематики. Вторую группу составляют педагогические критерии. Они позволяют устанавливать соответствие между конкретными литературными произведениями. Мерилом художественности является органическое слияние содержания, идей произведения с такой формой их выражения, которая наиболее точно совпадает с идеей, выражает её наилучшим образом. Носителем идеи в детской книге всегда является герой.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Конкретность, яркость, психологическая достоверность героев, событий, деталей, отношений, переживаний делает идеи, заложенные в литературном произведении, доступными, жизненно важными, личностно переживаемыми.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Они принимаются или отвергаются ребенком в зависимости от того, как малыш относится к герою – выразителю идейного замысла.</w:t>
      </w:r>
      <w: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</w:p>
    <w:p w:rsidR="00912B90" w:rsidRDefault="00912B90" w:rsidP="00912B90">
      <w:pPr>
        <w:widowControl w:val="0"/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 xml:space="preserve">Поэтому при отборе литературных произведений необходимо, прежде всего, видеть, какую позитивную концепцию выдвигает автор. Книга призвана в конкретных образах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раскрывать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перед ребенком идеалы справедливости, добра, честности, мужества, сострадания; формировать правильное отношение к людям, к самому себе. Лучшие литературные произведения, созданные для детей, без излишнего дидактизма формируют у ребенка нравственное отношение к действительности.</w:t>
      </w:r>
      <w: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</w:p>
    <w:p w:rsidR="00912B90" w:rsidRDefault="00912B90" w:rsidP="00912B90">
      <w:pPr>
        <w:widowControl w:val="0"/>
        <w:spacing w:after="0" w:line="360" w:lineRule="auto"/>
        <w:jc w:val="both"/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 xml:space="preserve">Обращаясь к детям, писатели дают им систему нравственных ориентиров в сложном многообразном мире. Книги А. Гайдара, Е. Благининой, С.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Баруздина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еще многих писателей, рассказывают детям о родной стране, о её людях, воспитывают гражданские качества, закладывают основы патриотизма.</w:t>
      </w:r>
    </w:p>
    <w:p w:rsidR="00912B90" w:rsidRDefault="00912B90" w:rsidP="00912B90">
      <w:pPr>
        <w:widowControl w:val="0"/>
        <w:spacing w:after="0" w:line="360" w:lineRule="auto"/>
        <w:jc w:val="both"/>
        <w:rPr>
          <w:rStyle w:val="apple-converted-spac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 xml:space="preserve">Носителем духовной культуры народа является также классическая литература. Чтение ребенку произведений А.С. Пушкина, Н.А. Некрасова, Л.Н. Толстого, А.П. Чехова, С. А. Есенина, М. М. Пришвина и других русских писателей – обязательное условие для его духовного становления. К.Д. Ушинский подчеркивал, что литература, с которой впервые встречается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ребенок, должна вводить его в мир народной мысли, народного чувства, народной жизни, в область народного духа. Такой литературой, приобщающей ребенка к духовной жизни своего народа, прежде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всего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являются произведения устного народного творчества во всем его жанровом многообразии: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потешки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пестушки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загадки, считалки, перевертыши, пословицы, поговорки, сказки. Произведения фольклора исподволь вводят малыша в стихию народного слова, раскрывают его богатство и красоту. Фольклор формирует у ребенка чувство принадлежности к своему народу, его культуре, чувство родного языка.</w:t>
      </w:r>
      <w: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</w:p>
    <w:p w:rsidR="00912B90" w:rsidRDefault="00912B90" w:rsidP="00912B90">
      <w:pPr>
        <w:widowControl w:val="0"/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>В круг детского чтения входят также произведения фольклора народов мира и произведения зарубежных писателей. Они несут в себе большой потенциал национальных, народных культур, делают ребенка обладателем общечеловеческих духовных ценностей.</w:t>
      </w:r>
      <w: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</w:p>
    <w:p w:rsidR="00912B90" w:rsidRDefault="00912B90" w:rsidP="00912B90">
      <w:pPr>
        <w:widowControl w:val="0"/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>Таким образом, в своём литературном развитии ребенок должен идти от литературы своего народа к классике детской мировой литературы. При этом в круг детского чтения следует включать книги разнообразные по темам и жанрам. Это позволит с одной стороны, формировать у дошкольников широту читательских интересов, а с другой – избирательность, индивидуальность литературных пристрастий.</w:t>
      </w:r>
      <w: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</w:p>
    <w:p w:rsidR="00912B90" w:rsidRDefault="00912B90" w:rsidP="00912B90">
      <w:pPr>
        <w:widowControl w:val="0"/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>Принцип жанрового и тематического многообразия книг позволяет раскрывать детям многогранность мира, в котором они живут, формировать интерес к делам разных людей. Так, в детскую литературу вошли и стали её неотъемлемой частью познавательные книги о труде, о вещах, о технике, о природе. Они интересны ребенку дошкольного возраста, потому что в образной форме показывают ему сущность явлений, формируют его мышление, учат беречь вещи, созданные человеческим трудом, любить и охранять окружающую природу.</w:t>
      </w:r>
      <w: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</w:p>
    <w:p w:rsidR="00912B90" w:rsidRDefault="00912B90" w:rsidP="00912B90">
      <w:pPr>
        <w:widowControl w:val="0"/>
        <w:spacing w:after="0" w:line="360" w:lineRule="auto"/>
        <w:jc w:val="both"/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 xml:space="preserve">Неотъемлемой частью внутреннего мира современного человека, являются юмор. Детская литература создала особый тип - веселую книгу для детей. Веселая книга отвечает потребностям ребенка в радости, душевном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оптимизме, уверенности в том, что мир вокруг него гармоничен.</w:t>
      </w:r>
      <w: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Все вышесказанные принципы отбора книг для детского чтения сыграют свою положительную роль в том случае, если намеченные к прочтению художественные произведения будут доступны пониманию ребёнка. В связи с этим особое значение приобретает принцип доступности. Доступным произведением является такое, которое создает условие для возникновения активной работы мысли читателя – ребенка, одновременно ставит новые задачи, требующие от него душевных усилий и тем самым поднимающие малыша на новую ступень эмоционального, психического развития.</w:t>
      </w:r>
    </w:p>
    <w:p w:rsidR="0064245E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</w:p>
    <w:p w:rsidR="00912B90" w:rsidRPr="00912B90" w:rsidRDefault="00912B90" w:rsidP="0064245E">
      <w:pPr>
        <w:widowControl w:val="0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ab/>
        <w:t>Детская литература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 - очень широкое понятие. Оно включает в себя сказки, повести, рассказы и стихи для детей разного возраста.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Задача такой литературы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воспитание и образование детей с помощью языка художественных образов.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Характерные черты детской литературы: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детям отводится главная роль;  по тематике соответствует детскому возрасту; относительно небольшой объём, много рисунков (особенно в книгах для маленьких детей); простой язык; много диалогов и действия, мало описаний; много приключений; счастливый конец (победа добра над злом); как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правило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имеет своей целью воспитание.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Значение книг для ребенка очень велико. Книги служат для того, чтоб расширять представление ребенка о мире, знакомить его с вещами, природой, всем, что его окружает.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Аспекты развития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ребенка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затрагивающиеся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 процессе совместного чтения: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удовлетворение потребности в безопасности; чувство ценности и значимости своего «Я» и своих интересов; </w:t>
      </w:r>
      <w:r>
        <w:rPr>
          <w:rFonts w:ascii="Times New Roman" w:eastAsia="Times New Roman" w:hAnsi="Times New Roman" w:cs="Times New Roman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ормирование ценностей;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отреагирование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значимых переживаний;  обучение новым или необходимым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 xml:space="preserve">моделям поведения. 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Как правило, в семьях, где родители часто и много читают детям, существует гармоничная, доброжелательная атмосфера. Чтение книг родителями своему ребенку можно рассматривать как показатель благополучной семьи, в таких семьях низкий уровень насилия и семейной дисгармонии.</w:t>
      </w:r>
    </w:p>
    <w:p w:rsidR="00912B90" w:rsidRDefault="00912B90" w:rsidP="00912B90">
      <w:pPr>
        <w:widowControl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Художественная книга для ребенка старшего дошкольного возраста - это средство всестороннего воспитания: она способствует развитию у детей  любви к  Родине, к родной  природе, воспитывает любовь к родному языку, будит детское воображение, вызывает детскую игру.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ab/>
        <w:t>Одной из задач в формировании личности дошколь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ника является обогащение его нравственными представлениями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и понятиями. Степень овладения ими у детей различна, что свя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зано с общим развитием ребенка, его жизненным опытом. В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этом плане велика роль занятий по художественной литературе.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Художественное </w:t>
      </w:r>
      <w:r>
        <w:rPr>
          <w:rFonts w:ascii="Times New Roman" w:hAnsi="Times New Roman" w:cs="Times New Roman"/>
          <w:color w:val="000000"/>
          <w:sz w:val="28"/>
          <w:szCs w:val="28"/>
        </w:rPr>
        <w:t>слово воздействует не только на сознание, но и на чувства и по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ступки ребенка. Слово может окрылить ребенка, вызвать жела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z w:val="28"/>
          <w:szCs w:val="28"/>
        </w:rPr>
        <w:t>ние стать лучше, сделать что-то хорошее, помогает осознать человеческие взаимоотношения, познакомиться с нормами пове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  <w:t>дения. Формированию нравственных представлений и нравствен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ного опыта способствует сообщение детям знаний о моральных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качествах человека.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pacing w:val="5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ab/>
        <w:t>Воспитание художественным словом приводит к большим из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менениям эмоциональной сферы ребенка, что способствует появ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лению у него живого отклика на различные события жизни, пе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рестраивает его субъективный мир. И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скусство захватывает различные стороны психики человека: 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>воображение, чувства, волю, развивает его сознание и самосозна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ние, формирует мировоззрение. </w:t>
      </w: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При чтении книги ребенок видит перед собой определенную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картину, конкретную ситуацию, образ, переживает описываемые </w:t>
      </w:r>
      <w:r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события, и чем сильнее его переживания, тем богаче его чувства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и представления о действительности. Правило морали приобре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>тает в художественном произведении живое содержание.</w:t>
      </w:r>
    </w:p>
    <w:p w:rsidR="00912B90" w:rsidRDefault="00912B90" w:rsidP="00912B90">
      <w:pPr>
        <w:widowControl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В подготовительной группе перед педагогом стоят задачи воспитывать у детей любовь к книге, к художественной литературе, способность чувствовать художественный образ; развивать поэтический слух (способность улавливать звучность, музыкальность, ритмичность поэтической речи), интонационную выразительность речи: воспитывать способность чувствовать и понимать образный язык сказок, рассказов, стихотворений.  </w:t>
      </w:r>
      <w:r>
        <w:rPr>
          <w:rFonts w:ascii="Times New Roman" w:hAnsi="Times New Roman" w:cs="Times New Roman"/>
          <w:bCs/>
          <w:sz w:val="28"/>
          <w:szCs w:val="28"/>
        </w:rPr>
        <w:t>Старшие дошкольники, воспринимая произведение, могут дать сознательную, мотивированную оценку персонажам, используя в собственных суждениях сложившиеся у них под влиянием воспитания критерии поведения человека в обществе. Прямое сопереживание героям, умение смотреть за развитием сюжета, сопоставление событий, обрисованных в произведении, с теми, что ему приходилось следить в жизни, помогают ребенку сравнимо скоро и верно понимать реалистические рассказы, сказки, а к концу дошкольного возраста - перевертыши, небылицы. Недостаточный уровень развития отвлеченного мышления затрудняет восприятие детьми таковых жанров, как басни, пословицы, загадки, обусловливает необходимость помощи взрослого. Исследователями установлено, что дошкольники способны к овладению поэтическим слухом и могут понимать главные различия меж прозой и поэзией. Дети старшего дошкольного возраста под действием целенаправленного управления воспитателей способны узреть единство содержания произведения и его художественной формы, отыскать в нем образные слова и выражения, ощутить ритм и рифму стихотворения, даже вспомнить образные средства, использованные другими поэтами.</w:t>
      </w:r>
    </w:p>
    <w:p w:rsidR="00912B90" w:rsidRDefault="00912B90" w:rsidP="00912B90">
      <w:pPr>
        <w:widowControl w:val="0"/>
        <w:shd w:val="clear" w:color="auto" w:fill="FFFFFF"/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Таким образом, умение воспринимать художественное произведение, осознавать наряду с содержанием и элементы художественной выразительности само собой к ребенку не приходит: его надо развивать и воспитывать с самого раннего возраста. При целенаправленном педагогическом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руководстве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возможно обеспечить  восприятие художественного  произведения и осознание ребенком и его содержания, и </w:t>
      </w:r>
      <w:r>
        <w:rPr>
          <w:rFonts w:ascii="Times New Roman" w:hAnsi="Times New Roman" w:cs="Times New Roman"/>
          <w:sz w:val="28"/>
          <w:szCs w:val="28"/>
        </w:rPr>
        <w:lastRenderedPageBreak/>
        <w:t>средства художественной выразительности.</w:t>
      </w: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12B90" w:rsidRDefault="00912B90" w:rsidP="00912B90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F64F1" w:rsidRDefault="001F64F1"/>
    <w:sectPr w:rsidR="001F64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371" w:rsidRDefault="00F84371" w:rsidP="00912B90">
      <w:pPr>
        <w:spacing w:after="0" w:line="240" w:lineRule="auto"/>
      </w:pPr>
      <w:r>
        <w:separator/>
      </w:r>
    </w:p>
  </w:endnote>
  <w:endnote w:type="continuationSeparator" w:id="0">
    <w:p w:rsidR="00F84371" w:rsidRDefault="00F84371" w:rsidP="00912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man 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371" w:rsidRDefault="00F84371" w:rsidP="00912B90">
      <w:pPr>
        <w:spacing w:after="0" w:line="240" w:lineRule="auto"/>
      </w:pPr>
      <w:r>
        <w:separator/>
      </w:r>
    </w:p>
  </w:footnote>
  <w:footnote w:type="continuationSeparator" w:id="0">
    <w:p w:rsidR="00F84371" w:rsidRDefault="00F84371" w:rsidP="00912B90">
      <w:pPr>
        <w:spacing w:after="0" w:line="240" w:lineRule="auto"/>
      </w:pPr>
      <w:r>
        <w:continuationSeparator/>
      </w:r>
    </w:p>
  </w:footnote>
  <w:footnote w:id="1">
    <w:p w:rsidR="00912B90" w:rsidRDefault="00912B90" w:rsidP="00912B90">
      <w:pPr>
        <w:pStyle w:val="2"/>
        <w:suppressAutoHyphens w:val="0"/>
        <w:ind w:left="0" w:firstLine="0"/>
        <w:jc w:val="both"/>
        <w:rPr>
          <w:rFonts w:ascii="Times New Roman" w:hAnsi="Times New Roman"/>
          <w:sz w:val="24"/>
        </w:rPr>
      </w:pPr>
      <w:r>
        <w:rPr>
          <w:rStyle w:val="a7"/>
          <w:rFonts w:ascii="Times New Roman" w:hAnsi="Times New Roman"/>
          <w:sz w:val="24"/>
        </w:rPr>
        <w:footnoteRef/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>Белинский В.Г. Избранные педагогические произведения. - М.: Изд-во АПН РСФСР, 1988. С. 45.</w:t>
      </w:r>
    </w:p>
  </w:footnote>
  <w:footnote w:id="2">
    <w:p w:rsidR="00912B90" w:rsidRDefault="00912B90" w:rsidP="00912B90">
      <w:pPr>
        <w:pStyle w:val="2"/>
        <w:suppressAutoHyphens w:val="0"/>
        <w:ind w:left="0" w:firstLine="0"/>
        <w:jc w:val="both"/>
        <w:rPr>
          <w:rFonts w:ascii="Times New Roman" w:hAnsi="Times New Roman"/>
          <w:color w:val="000000"/>
          <w:sz w:val="24"/>
        </w:rPr>
      </w:pPr>
      <w:r>
        <w:rPr>
          <w:rStyle w:val="a7"/>
          <w:rFonts w:ascii="Times New Roman" w:hAnsi="Times New Roman"/>
          <w:sz w:val="24"/>
        </w:rPr>
        <w:footnoteRef/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>Ушакова  О.Г.  Знакомим дошкольника с литературой. - М., 2008. С. 7.</w:t>
      </w:r>
    </w:p>
    <w:p w:rsidR="00912B90" w:rsidRDefault="00912B90" w:rsidP="00912B90">
      <w:pPr>
        <w:pStyle w:val="a3"/>
        <w:widowControl w:val="0"/>
        <w:jc w:val="both"/>
        <w:rPr>
          <w:rFonts w:ascii="Times New Roman" w:hAnsi="Times New Roman"/>
          <w:sz w:val="24"/>
          <w:szCs w:val="24"/>
        </w:rPr>
      </w:pPr>
    </w:p>
  </w:footnote>
  <w:footnote w:id="3">
    <w:p w:rsidR="00912B90" w:rsidRDefault="00912B90" w:rsidP="00912B90">
      <w:pPr>
        <w:pStyle w:val="a3"/>
        <w:widowControl w:val="0"/>
        <w:jc w:val="both"/>
        <w:rPr>
          <w:rFonts w:ascii="Times New Roman" w:hAnsi="Times New Roman"/>
          <w:sz w:val="24"/>
          <w:szCs w:val="24"/>
        </w:rPr>
      </w:pPr>
      <w:r>
        <w:rPr>
          <w:rStyle w:val="a7"/>
          <w:rFonts w:ascii="Times New Roman" w:eastAsia="Calibri" w:hAnsi="Times New Roman"/>
          <w:sz w:val="24"/>
          <w:szCs w:val="24"/>
        </w:rPr>
        <w:footnoteRef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Белинский В.Г. Избранные педагогические произведения. - М.: Изд-во АПН РСФСР, 1988. С. 47.</w:t>
      </w:r>
    </w:p>
  </w:footnote>
  <w:footnote w:id="4">
    <w:p w:rsidR="00912B90" w:rsidRDefault="00912B90" w:rsidP="00912B90">
      <w:pPr>
        <w:pStyle w:val="2"/>
        <w:suppressAutoHyphens w:val="0"/>
        <w:ind w:left="0" w:firstLine="0"/>
        <w:jc w:val="both"/>
        <w:rPr>
          <w:rFonts w:ascii="Times New Roman" w:hAnsi="Times New Roman"/>
          <w:color w:val="000000"/>
          <w:sz w:val="24"/>
        </w:rPr>
      </w:pPr>
      <w:r>
        <w:rPr>
          <w:rStyle w:val="a7"/>
          <w:rFonts w:ascii="Times New Roman" w:hAnsi="Times New Roman"/>
          <w:sz w:val="24"/>
        </w:rPr>
        <w:footnoteRef/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>Ушакова О.С., Струнина Е.М. Методика развития речи детей дошкольного возраста. - М., 2009. С. 46.</w:t>
      </w:r>
    </w:p>
    <w:p w:rsidR="00912B90" w:rsidRDefault="00912B90" w:rsidP="00912B90">
      <w:pPr>
        <w:pStyle w:val="a3"/>
        <w:widowControl w:val="0"/>
        <w:jc w:val="both"/>
        <w:rPr>
          <w:rFonts w:ascii="Times New Roman" w:hAnsi="Times New Roman"/>
          <w:sz w:val="24"/>
          <w:szCs w:val="24"/>
        </w:rPr>
      </w:pPr>
    </w:p>
  </w:footnote>
  <w:footnote w:id="5">
    <w:p w:rsidR="00912B90" w:rsidRDefault="00912B90" w:rsidP="00912B90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a7"/>
          <w:rFonts w:ascii="Times New Roman" w:hAnsi="Times New Roman" w:cs="Times New Roman"/>
          <w:sz w:val="24"/>
          <w:szCs w:val="24"/>
        </w:rPr>
        <w:footnoteRef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Дурова Н.В. Очень важный разговор: Беседы-занятия об этике поведения с детьми дошкольного возраста./Пособие для педагогов, воспитателей, родителей. – М.: Мозаика-Синтез, 2000. С. 25-26.  </w:t>
      </w:r>
    </w:p>
    <w:p w:rsidR="00912B90" w:rsidRDefault="00912B90" w:rsidP="00912B90">
      <w:pPr>
        <w:pStyle w:val="a3"/>
        <w:widowControl w:val="0"/>
        <w:jc w:val="both"/>
        <w:rPr>
          <w:rFonts w:ascii="Times New Roman" w:hAnsi="Times New Roman"/>
          <w:sz w:val="24"/>
          <w:szCs w:val="24"/>
        </w:rPr>
      </w:pPr>
    </w:p>
  </w:footnote>
  <w:footnote w:id="6">
    <w:p w:rsidR="00912B90" w:rsidRDefault="00912B90" w:rsidP="00912B9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7"/>
          <w:rFonts w:ascii="Times New Roman" w:hAnsi="Times New Roman" w:cs="Times New Roman"/>
          <w:sz w:val="24"/>
          <w:szCs w:val="24"/>
        </w:rPr>
        <w:footnoteRef/>
      </w:r>
      <w:r>
        <w:rPr>
          <w:rFonts w:ascii="Times New Roman" w:hAnsi="Times New Roman" w:cs="Times New Roman"/>
          <w:sz w:val="24"/>
          <w:szCs w:val="24"/>
        </w:rPr>
        <w:t xml:space="preserve"> Кондратьева С.Ю. Ознакомление с художественной литературой детей дошкольного возраста//Дошкольная педагогика. 2007. № 12. С. 39.   </w:t>
      </w:r>
    </w:p>
  </w:footnote>
  <w:footnote w:id="7">
    <w:p w:rsidR="00912B90" w:rsidRDefault="00912B90" w:rsidP="00912B90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a7"/>
          <w:rFonts w:ascii="Times New Roman" w:hAnsi="Times New Roman" w:cs="Times New Roman"/>
          <w:sz w:val="24"/>
          <w:szCs w:val="24"/>
        </w:rPr>
        <w:footnoteRef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Гербова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В.В. Приобщение детей к художественной литературе. Программа и методические рекомендации. - М.: Мозаика-Синтез, 2008. С. 12.</w:t>
      </w:r>
    </w:p>
    <w:p w:rsidR="00912B90" w:rsidRDefault="00912B90" w:rsidP="00912B90">
      <w:pPr>
        <w:pStyle w:val="a3"/>
        <w:widowControl w:val="0"/>
        <w:jc w:val="both"/>
        <w:rPr>
          <w:rFonts w:ascii="Times New Roman" w:hAnsi="Times New Roman"/>
          <w:sz w:val="24"/>
          <w:szCs w:val="24"/>
        </w:rPr>
      </w:pPr>
    </w:p>
  </w:footnote>
  <w:footnote w:id="8">
    <w:p w:rsidR="00912B90" w:rsidRDefault="00912B90" w:rsidP="00912B90">
      <w:pPr>
        <w:pStyle w:val="2"/>
        <w:suppressAutoHyphens w:val="0"/>
        <w:ind w:left="0" w:firstLine="0"/>
        <w:jc w:val="both"/>
        <w:rPr>
          <w:rFonts w:ascii="Times New Roman" w:hAnsi="Times New Roman"/>
          <w:sz w:val="24"/>
        </w:rPr>
      </w:pPr>
      <w:r>
        <w:rPr>
          <w:rStyle w:val="a7"/>
          <w:rFonts w:ascii="Times New Roman" w:hAnsi="Times New Roman"/>
          <w:sz w:val="24"/>
        </w:rPr>
        <w:footnoteRef/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>Ушакова О.С., Струнина Е.М. Методика развития речи детей дошкольного возраста. - М., 2009. С. 15.</w:t>
      </w:r>
    </w:p>
  </w:footnote>
  <w:footnote w:id="9">
    <w:p w:rsidR="00912B90" w:rsidRDefault="00912B90" w:rsidP="00912B90">
      <w:pPr>
        <w:pStyle w:val="a3"/>
        <w:widowControl w:val="0"/>
        <w:jc w:val="both"/>
        <w:rPr>
          <w:rFonts w:ascii="Times New Roman" w:hAnsi="Times New Roman"/>
          <w:sz w:val="24"/>
          <w:szCs w:val="24"/>
        </w:rPr>
      </w:pPr>
      <w:r>
        <w:rPr>
          <w:rStyle w:val="a7"/>
          <w:rFonts w:ascii="Times New Roman" w:eastAsia="Calibri" w:hAnsi="Times New Roman"/>
          <w:sz w:val="24"/>
          <w:szCs w:val="24"/>
        </w:rPr>
        <w:footnoteRef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Ушакова  О.Г.  Знакомим дошкольника с литературой. - М., 2008. С. 9.</w:t>
      </w:r>
    </w:p>
  </w:footnote>
  <w:footnote w:id="10">
    <w:p w:rsidR="00912B90" w:rsidRDefault="00912B90" w:rsidP="00912B9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7"/>
          <w:rFonts w:ascii="Times New Roman" w:hAnsi="Times New Roman" w:cs="Times New Roman"/>
          <w:sz w:val="24"/>
          <w:szCs w:val="24"/>
        </w:rPr>
        <w:footnoteRef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Запорожец А.В. Психология восприятия ребенком дошкольником литературного произведения//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Избр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психологические труды. - М., 1986. Т. 1.  С. 66. </w:t>
      </w:r>
    </w:p>
  </w:footnote>
  <w:footnote w:id="11">
    <w:p w:rsidR="00912B90" w:rsidRDefault="00912B90" w:rsidP="00912B90">
      <w:pPr>
        <w:pStyle w:val="2"/>
        <w:suppressAutoHyphens w:val="0"/>
        <w:ind w:left="0" w:firstLine="0"/>
        <w:jc w:val="both"/>
        <w:rPr>
          <w:rFonts w:ascii="Times New Roman" w:hAnsi="Times New Roman"/>
          <w:color w:val="000000"/>
          <w:sz w:val="24"/>
        </w:rPr>
      </w:pPr>
      <w:r>
        <w:rPr>
          <w:rStyle w:val="a7"/>
          <w:rFonts w:ascii="Times New Roman" w:hAnsi="Times New Roman"/>
          <w:sz w:val="24"/>
        </w:rPr>
        <w:footnoteRef/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</w:rPr>
        <w:t>Куксова</w:t>
      </w:r>
      <w:proofErr w:type="spellEnd"/>
      <w:r>
        <w:rPr>
          <w:rFonts w:ascii="Times New Roman" w:hAnsi="Times New Roman"/>
          <w:color w:val="000000"/>
          <w:sz w:val="24"/>
        </w:rPr>
        <w:t xml:space="preserve"> Н.А. Художественное чтение в детском саду. - Минск. 2001. С. 24-25.</w:t>
      </w:r>
    </w:p>
    <w:p w:rsidR="00912B90" w:rsidRDefault="00912B90" w:rsidP="00912B90">
      <w:pPr>
        <w:pStyle w:val="a3"/>
        <w:widowControl w:val="0"/>
        <w:jc w:val="both"/>
        <w:rPr>
          <w:rFonts w:ascii="Times New Roman" w:hAnsi="Times New Roman"/>
          <w:sz w:val="24"/>
          <w:szCs w:val="24"/>
        </w:rPr>
      </w:pPr>
    </w:p>
  </w:footnote>
  <w:footnote w:id="12">
    <w:p w:rsidR="00912B90" w:rsidRDefault="00912B90" w:rsidP="00912B90">
      <w:pPr>
        <w:pStyle w:val="a3"/>
        <w:rPr>
          <w:rFonts w:asciiTheme="minorHAnsi" w:hAnsiTheme="minorHAnsi"/>
        </w:rPr>
      </w:pPr>
      <w:r>
        <w:rPr>
          <w:rStyle w:val="a7"/>
        </w:rPr>
        <w:footnoteRef/>
      </w:r>
      <w: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Гурович Л. и др. Ребенок и книга. -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Спб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., 2005. С. 29.</w:t>
      </w:r>
    </w:p>
  </w:footnote>
  <w:footnote w:id="13">
    <w:p w:rsidR="00912B90" w:rsidRDefault="00912B90" w:rsidP="00912B90">
      <w:pPr>
        <w:pStyle w:val="a3"/>
        <w:widowControl w:val="0"/>
        <w:jc w:val="both"/>
        <w:rPr>
          <w:rFonts w:ascii="Times New Roman" w:hAnsi="Times New Roman"/>
          <w:sz w:val="24"/>
          <w:szCs w:val="24"/>
        </w:rPr>
      </w:pPr>
      <w:r>
        <w:rPr>
          <w:rStyle w:val="a7"/>
          <w:rFonts w:ascii="Times New Roman" w:eastAsia="Calibri" w:hAnsi="Times New Roman"/>
          <w:sz w:val="24"/>
          <w:szCs w:val="24"/>
        </w:rPr>
        <w:footnoteRef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Запорожец А.В. Психология восприятия ребенком дошкольником литературного произведения//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Избр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 психологические труды. - М., 1986. Т. 1.  С. 65.</w:t>
      </w:r>
    </w:p>
  </w:footnote>
  <w:footnote w:id="14">
    <w:p w:rsidR="00912B90" w:rsidRDefault="00912B90" w:rsidP="00912B90">
      <w:pPr>
        <w:pStyle w:val="2"/>
        <w:suppressAutoHyphens w:val="0"/>
        <w:ind w:left="0" w:firstLine="0"/>
        <w:jc w:val="both"/>
        <w:rPr>
          <w:rFonts w:ascii="Times New Roman" w:hAnsi="Times New Roman"/>
          <w:color w:val="000000"/>
          <w:sz w:val="24"/>
        </w:rPr>
      </w:pPr>
      <w:r>
        <w:rPr>
          <w:rStyle w:val="a7"/>
          <w:rFonts w:ascii="Times New Roman" w:hAnsi="Times New Roman"/>
          <w:sz w:val="24"/>
        </w:rPr>
        <w:footnoteRef/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 xml:space="preserve">Гурович Л. и др. Ребенок и книга. - </w:t>
      </w:r>
      <w:proofErr w:type="spellStart"/>
      <w:r>
        <w:rPr>
          <w:rFonts w:ascii="Times New Roman" w:hAnsi="Times New Roman"/>
          <w:color w:val="000000"/>
          <w:sz w:val="24"/>
        </w:rPr>
        <w:t>Спб</w:t>
      </w:r>
      <w:proofErr w:type="spellEnd"/>
      <w:r>
        <w:rPr>
          <w:rFonts w:ascii="Times New Roman" w:hAnsi="Times New Roman"/>
          <w:color w:val="000000"/>
          <w:sz w:val="24"/>
        </w:rPr>
        <w:t>., 2005. С. 26.</w:t>
      </w:r>
    </w:p>
    <w:p w:rsidR="00912B90" w:rsidRDefault="00912B90" w:rsidP="00912B90">
      <w:pPr>
        <w:pStyle w:val="a3"/>
        <w:widowControl w:val="0"/>
        <w:jc w:val="both"/>
        <w:rPr>
          <w:rFonts w:ascii="Times New Roman" w:hAnsi="Times New Roman"/>
          <w:sz w:val="24"/>
          <w:szCs w:val="24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B90"/>
    <w:rsid w:val="001F64F1"/>
    <w:rsid w:val="0064245E"/>
    <w:rsid w:val="008D0AAA"/>
    <w:rsid w:val="00912B90"/>
    <w:rsid w:val="00F84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B9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912B90"/>
    <w:pPr>
      <w:spacing w:after="0" w:line="240" w:lineRule="auto"/>
    </w:pPr>
    <w:rPr>
      <w:rFonts w:ascii="Roman PS" w:eastAsia="Times New Roman" w:hAnsi="Roman PS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912B90"/>
    <w:rPr>
      <w:rFonts w:ascii="Roman PS" w:eastAsia="Times New Roman" w:hAnsi="Roman PS" w:cs="Times New Roman"/>
      <w:sz w:val="20"/>
      <w:szCs w:val="20"/>
      <w:lang w:eastAsia="ru-RU"/>
    </w:rPr>
  </w:style>
  <w:style w:type="paragraph" w:styleId="2">
    <w:name w:val="List 2"/>
    <w:basedOn w:val="a"/>
    <w:semiHidden/>
    <w:unhideWhenUsed/>
    <w:rsid w:val="00912B90"/>
    <w:pPr>
      <w:widowControl w:val="0"/>
      <w:suppressAutoHyphens/>
      <w:spacing w:after="0" w:line="240" w:lineRule="auto"/>
      <w:ind w:left="566" w:hanging="283"/>
    </w:pPr>
    <w:rPr>
      <w:rFonts w:ascii="Arial" w:eastAsia="Lucida Sans Unicode" w:hAnsi="Arial" w:cs="Times New Roman"/>
      <w:kern w:val="2"/>
      <w:sz w:val="20"/>
      <w:szCs w:val="24"/>
    </w:rPr>
  </w:style>
  <w:style w:type="paragraph" w:styleId="a5">
    <w:name w:val="Body Text"/>
    <w:basedOn w:val="a"/>
    <w:link w:val="a6"/>
    <w:semiHidden/>
    <w:unhideWhenUsed/>
    <w:rsid w:val="00912B90"/>
    <w:pPr>
      <w:spacing w:after="120"/>
    </w:pPr>
    <w:rPr>
      <w:rFonts w:ascii="Calibri" w:eastAsia="Calibri" w:hAnsi="Calibri"/>
      <w:lang w:eastAsia="en-US"/>
    </w:rPr>
  </w:style>
  <w:style w:type="character" w:customStyle="1" w:styleId="a6">
    <w:name w:val="Основной текст Знак"/>
    <w:basedOn w:val="a0"/>
    <w:link w:val="a5"/>
    <w:semiHidden/>
    <w:rsid w:val="00912B90"/>
    <w:rPr>
      <w:rFonts w:ascii="Calibri" w:eastAsia="Calibri" w:hAnsi="Calibri"/>
    </w:rPr>
  </w:style>
  <w:style w:type="character" w:styleId="a7">
    <w:name w:val="footnote reference"/>
    <w:basedOn w:val="a0"/>
    <w:semiHidden/>
    <w:unhideWhenUsed/>
    <w:rsid w:val="00912B90"/>
    <w:rPr>
      <w:vertAlign w:val="superscript"/>
    </w:rPr>
  </w:style>
  <w:style w:type="character" w:customStyle="1" w:styleId="apple-converted-space">
    <w:name w:val="apple-converted-space"/>
    <w:basedOn w:val="a0"/>
    <w:rsid w:val="00912B90"/>
  </w:style>
  <w:style w:type="character" w:customStyle="1" w:styleId="submenu-table">
    <w:name w:val="submenu-table"/>
    <w:basedOn w:val="a0"/>
    <w:rsid w:val="00912B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B9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912B90"/>
    <w:pPr>
      <w:spacing w:after="0" w:line="240" w:lineRule="auto"/>
    </w:pPr>
    <w:rPr>
      <w:rFonts w:ascii="Roman PS" w:eastAsia="Times New Roman" w:hAnsi="Roman PS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912B90"/>
    <w:rPr>
      <w:rFonts w:ascii="Roman PS" w:eastAsia="Times New Roman" w:hAnsi="Roman PS" w:cs="Times New Roman"/>
      <w:sz w:val="20"/>
      <w:szCs w:val="20"/>
      <w:lang w:eastAsia="ru-RU"/>
    </w:rPr>
  </w:style>
  <w:style w:type="paragraph" w:styleId="2">
    <w:name w:val="List 2"/>
    <w:basedOn w:val="a"/>
    <w:semiHidden/>
    <w:unhideWhenUsed/>
    <w:rsid w:val="00912B90"/>
    <w:pPr>
      <w:widowControl w:val="0"/>
      <w:suppressAutoHyphens/>
      <w:spacing w:after="0" w:line="240" w:lineRule="auto"/>
      <w:ind w:left="566" w:hanging="283"/>
    </w:pPr>
    <w:rPr>
      <w:rFonts w:ascii="Arial" w:eastAsia="Lucida Sans Unicode" w:hAnsi="Arial" w:cs="Times New Roman"/>
      <w:kern w:val="2"/>
      <w:sz w:val="20"/>
      <w:szCs w:val="24"/>
    </w:rPr>
  </w:style>
  <w:style w:type="paragraph" w:styleId="a5">
    <w:name w:val="Body Text"/>
    <w:basedOn w:val="a"/>
    <w:link w:val="a6"/>
    <w:semiHidden/>
    <w:unhideWhenUsed/>
    <w:rsid w:val="00912B90"/>
    <w:pPr>
      <w:spacing w:after="120"/>
    </w:pPr>
    <w:rPr>
      <w:rFonts w:ascii="Calibri" w:eastAsia="Calibri" w:hAnsi="Calibri"/>
      <w:lang w:eastAsia="en-US"/>
    </w:rPr>
  </w:style>
  <w:style w:type="character" w:customStyle="1" w:styleId="a6">
    <w:name w:val="Основной текст Знак"/>
    <w:basedOn w:val="a0"/>
    <w:link w:val="a5"/>
    <w:semiHidden/>
    <w:rsid w:val="00912B90"/>
    <w:rPr>
      <w:rFonts w:ascii="Calibri" w:eastAsia="Calibri" w:hAnsi="Calibri"/>
    </w:rPr>
  </w:style>
  <w:style w:type="character" w:styleId="a7">
    <w:name w:val="footnote reference"/>
    <w:basedOn w:val="a0"/>
    <w:semiHidden/>
    <w:unhideWhenUsed/>
    <w:rsid w:val="00912B90"/>
    <w:rPr>
      <w:vertAlign w:val="superscript"/>
    </w:rPr>
  </w:style>
  <w:style w:type="character" w:customStyle="1" w:styleId="apple-converted-space">
    <w:name w:val="apple-converted-space"/>
    <w:basedOn w:val="a0"/>
    <w:rsid w:val="00912B90"/>
  </w:style>
  <w:style w:type="character" w:customStyle="1" w:styleId="submenu-table">
    <w:name w:val="submenu-table"/>
    <w:basedOn w:val="a0"/>
    <w:rsid w:val="00912B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0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4844</Words>
  <Characters>27615</Characters>
  <Application>Microsoft Office Word</Application>
  <DocSecurity>0</DocSecurity>
  <Lines>230</Lines>
  <Paragraphs>64</Paragraphs>
  <ScaleCrop>false</ScaleCrop>
  <Company/>
  <LinksUpToDate>false</LinksUpToDate>
  <CharactersWithSpaces>32395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2017-09-20T12:34:00Z</dcterms:created>
  <dcterms:modified xsi:type="dcterms:W3CDTF">2017-09-20T12:41:00Z</dcterms:modified>
</cp:coreProperties>
</file>