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C71" w:rsidRDefault="005E7C71" w:rsidP="005E7C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7C71" w:rsidRPr="001928B1" w:rsidRDefault="005E7C71" w:rsidP="005E7C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E7C71" w:rsidRPr="003548CC" w:rsidRDefault="005E7C71" w:rsidP="005E7C71">
      <w:pPr>
        <w:jc w:val="center"/>
        <w:rPr>
          <w:rFonts w:ascii="Times New Roman" w:hAnsi="Times New Roman" w:cs="Times New Roman"/>
          <w:sz w:val="40"/>
          <w:szCs w:val="40"/>
        </w:rPr>
      </w:pPr>
      <w:r w:rsidRPr="003548CC">
        <w:rPr>
          <w:rFonts w:ascii="Times New Roman" w:hAnsi="Times New Roman" w:cs="Times New Roman"/>
          <w:b/>
          <w:sz w:val="40"/>
          <w:szCs w:val="40"/>
        </w:rPr>
        <w:t>Деловая игра на тему</w:t>
      </w:r>
      <w:r w:rsidR="001D5B01" w:rsidRPr="003548CC">
        <w:rPr>
          <w:b/>
          <w:bCs/>
          <w:sz w:val="40"/>
          <w:szCs w:val="40"/>
        </w:rPr>
        <w:t xml:space="preserve"> </w:t>
      </w:r>
      <w:r w:rsidR="001D5B01" w:rsidRPr="003548CC">
        <w:rPr>
          <w:rFonts w:ascii="Times New Roman" w:hAnsi="Times New Roman" w:cs="Times New Roman"/>
          <w:b/>
          <w:sz w:val="40"/>
          <w:szCs w:val="40"/>
        </w:rPr>
        <w:t>«</w:t>
      </w:r>
      <w:r w:rsidR="00CC155A" w:rsidRPr="003548CC">
        <w:rPr>
          <w:rStyle w:val="FontStyle59"/>
          <w:bCs/>
          <w:sz w:val="40"/>
          <w:szCs w:val="40"/>
        </w:rPr>
        <w:t>Расследование несчастного случая на производстве</w:t>
      </w:r>
      <w:r w:rsidRPr="003548CC">
        <w:rPr>
          <w:rFonts w:ascii="Times New Roman" w:hAnsi="Times New Roman" w:cs="Times New Roman"/>
          <w:sz w:val="40"/>
          <w:szCs w:val="40"/>
        </w:rPr>
        <w:t>»</w:t>
      </w:r>
    </w:p>
    <w:p w:rsidR="006168BC" w:rsidRDefault="006168BC" w:rsidP="006C70D3">
      <w:pPr>
        <w:rPr>
          <w:rFonts w:ascii="Times New Roman" w:hAnsi="Times New Roman" w:cs="Times New Roman"/>
          <w:sz w:val="32"/>
          <w:szCs w:val="28"/>
        </w:rPr>
      </w:pPr>
    </w:p>
    <w:p w:rsidR="006C70D3" w:rsidRDefault="006C70D3" w:rsidP="006C70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28"/>
        </w:rPr>
        <w:t>Дисциплина «Охрана труда»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2494"/>
        <w:gridCol w:w="4076"/>
      </w:tblGrid>
      <w:tr w:rsidR="00BA02C7" w:rsidTr="006168BC">
        <w:tc>
          <w:tcPr>
            <w:tcW w:w="3284" w:type="dxa"/>
          </w:tcPr>
          <w:p w:rsidR="00BA02C7" w:rsidRDefault="00BA02C7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BA02C7" w:rsidRDefault="00BA02C7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48CC" w:rsidRDefault="003548CC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  <w:vAlign w:val="center"/>
          </w:tcPr>
          <w:p w:rsidR="00BA02C7" w:rsidRPr="00915209" w:rsidRDefault="00915209" w:rsidP="009152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209">
              <w:rPr>
                <w:rFonts w:ascii="Times New Roman" w:hAnsi="Times New Roman" w:cs="Times New Roman"/>
                <w:sz w:val="28"/>
                <w:szCs w:val="28"/>
              </w:rPr>
              <w:t>Выполнила: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5209">
              <w:rPr>
                <w:rFonts w:ascii="Times New Roman" w:hAnsi="Times New Roman" w:cs="Times New Roman"/>
                <w:sz w:val="28"/>
                <w:szCs w:val="28"/>
              </w:rPr>
              <w:t>Славнова Светлана Владимировна</w:t>
            </w:r>
          </w:p>
        </w:tc>
      </w:tr>
      <w:tr w:rsidR="00BA02C7" w:rsidTr="006168BC">
        <w:tc>
          <w:tcPr>
            <w:tcW w:w="3284" w:type="dxa"/>
          </w:tcPr>
          <w:p w:rsidR="00BA02C7" w:rsidRDefault="00BA02C7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BA02C7" w:rsidRDefault="00BA02C7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BA02C7" w:rsidRPr="006168BC" w:rsidRDefault="00BA02C7" w:rsidP="00BA02C7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BA02C7" w:rsidTr="006168BC">
        <w:tc>
          <w:tcPr>
            <w:tcW w:w="3284" w:type="dxa"/>
          </w:tcPr>
          <w:p w:rsidR="00BA02C7" w:rsidRDefault="00BA02C7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BA02C7" w:rsidRDefault="00BA02C7" w:rsidP="005E7C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  <w:vAlign w:val="center"/>
          </w:tcPr>
          <w:p w:rsidR="00BA02C7" w:rsidRPr="006168BC" w:rsidRDefault="00BA02C7" w:rsidP="00BA02C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E7C71" w:rsidRDefault="005E7C71" w:rsidP="005E7C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07A06" w:rsidRDefault="00C07A06" w:rsidP="00C07A06">
      <w:pPr>
        <w:rPr>
          <w:rFonts w:ascii="Times New Roman" w:hAnsi="Times New Roman" w:cs="Times New Roman"/>
          <w:sz w:val="28"/>
          <w:szCs w:val="28"/>
        </w:rPr>
      </w:pPr>
    </w:p>
    <w:p w:rsidR="003548CC" w:rsidRPr="003548CC" w:rsidRDefault="00C07A06" w:rsidP="00354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3548CC" w:rsidRDefault="003548CC" w:rsidP="00187E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548CC" w:rsidRDefault="003548CC" w:rsidP="00187E1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7A06" w:rsidRPr="00187E12" w:rsidRDefault="00187E12" w:rsidP="00187E12">
      <w:pPr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  </w:t>
      </w:r>
      <w:r w:rsidR="00C07A06" w:rsidRPr="00187E12">
        <w:rPr>
          <w:rFonts w:ascii="Times New Roman" w:hAnsi="Times New Roman" w:cs="Times New Roman"/>
          <w:sz w:val="24"/>
          <w:szCs w:val="24"/>
        </w:rPr>
        <w:t>Оглавление</w:t>
      </w:r>
    </w:p>
    <w:tbl>
      <w:tblPr>
        <w:tblStyle w:val="a5"/>
        <w:tblpPr w:leftFromText="180" w:rightFromText="180" w:vertAnchor="text" w:horzAnchor="margin" w:tblpXSpec="center" w:tblpY="67"/>
        <w:tblW w:w="9497" w:type="dxa"/>
        <w:tblLayout w:type="fixed"/>
        <w:tblLook w:val="04A0" w:firstRow="1" w:lastRow="0" w:firstColumn="1" w:lastColumn="0" w:noHBand="0" w:noVBand="1"/>
      </w:tblPr>
      <w:tblGrid>
        <w:gridCol w:w="535"/>
        <w:gridCol w:w="8395"/>
        <w:gridCol w:w="567"/>
      </w:tblGrid>
      <w:tr w:rsidR="00C07A06" w:rsidRPr="00187E12" w:rsidTr="00C07A06">
        <w:tc>
          <w:tcPr>
            <w:tcW w:w="8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Введение………………………………………………………………………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07A06" w:rsidRPr="00187E12" w:rsidTr="00C07A06"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395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Цель, предмет и объект деловой игры…………………………………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07A06" w:rsidRPr="00187E12" w:rsidTr="00C07A06"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395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Гипотеза…………………………………………………………………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07A06" w:rsidRPr="00187E12" w:rsidTr="00C07A06">
        <w:trPr>
          <w:trHeight w:val="26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395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Сценарий игры…………………………………………………………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07A06" w:rsidRPr="00187E12" w:rsidTr="00C07A06"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 xml:space="preserve"> 4.</w:t>
            </w:r>
          </w:p>
        </w:tc>
        <w:tc>
          <w:tcPr>
            <w:tcW w:w="8395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Диагностический инструментарий……………………………………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07A06" w:rsidRPr="00187E12" w:rsidTr="00C07A06"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395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Необходимая корректировка…………………………………………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07A06" w:rsidRPr="00187E12" w:rsidTr="00C07A06"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395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Выводы…………………………………………………………………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07A06" w:rsidRPr="00187E12" w:rsidTr="00C07A06">
        <w:tc>
          <w:tcPr>
            <w:tcW w:w="8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Заключение…………………………………………………………………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07A06" w:rsidRPr="00187E12" w:rsidTr="00C07A06">
        <w:tc>
          <w:tcPr>
            <w:tcW w:w="8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Библиографический список…………………………………………………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07A06" w:rsidRPr="00187E12" w:rsidRDefault="00C07A06" w:rsidP="00187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E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187E12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187E12">
      <w:pPr>
        <w:rPr>
          <w:rFonts w:ascii="Times New Roman" w:hAnsi="Times New Roman" w:cs="Times New Roman"/>
          <w:sz w:val="24"/>
          <w:szCs w:val="24"/>
        </w:rPr>
      </w:pPr>
    </w:p>
    <w:p w:rsidR="00551675" w:rsidRPr="00187E12" w:rsidRDefault="00551734" w:rsidP="00187E12">
      <w:pPr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Введение</w:t>
      </w:r>
    </w:p>
    <w:p w:rsidR="00C13370" w:rsidRPr="00187E12" w:rsidRDefault="009624AA" w:rsidP="00187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Деловая игра — средство моделирования разнообразных условий профессиональной деятельности (включая экстремальные) методом поиска новых способов ее выполнения. Деловая игра имитирует различные аспекты человеческой активности и социального взаимодействия. Игра также является методом эффективного обучения, поскольку снимает противоречия между абстрактным характером учебного предмета и реальным характером профессиональной деятельности. Существует много названий и разновидностей деловых игр, которые могут отличаться методикой проведения и поставленными целями: дидактические и управленческие игры, ролевые игры, проблемно-ориентированные, организационно-деятельностные игры и др. </w:t>
      </w:r>
    </w:p>
    <w:p w:rsidR="009624AA" w:rsidRPr="00187E12" w:rsidRDefault="009624AA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color w:val="000000"/>
          <w:sz w:val="24"/>
          <w:szCs w:val="24"/>
        </w:rPr>
        <w:t>Цели игры в большей степени согласуются с практическими потребностями обучающихся. Данная форма организации учебного процесса снимает противоречие между абстрактным характером учебного предмета и реальным характером профессиональной деятельности, системным характером используемых знаний и их принадлежности разным дисциплинам</w:t>
      </w:r>
      <w:r w:rsidR="00DF753B" w:rsidRPr="00187E1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624AA" w:rsidRPr="00187E12" w:rsidRDefault="009624AA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E12">
        <w:rPr>
          <w:rFonts w:ascii="Times New Roman" w:hAnsi="Times New Roman" w:cs="Times New Roman"/>
          <w:color w:val="000000"/>
          <w:sz w:val="24"/>
          <w:szCs w:val="24"/>
        </w:rPr>
        <w:t xml:space="preserve">Деловая игра насыщена обратной связью, причем более содержательной по сравнению с применяемой в традиционных методах. </w:t>
      </w:r>
    </w:p>
    <w:p w:rsidR="009624AA" w:rsidRPr="00187E12" w:rsidRDefault="009624AA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87E12">
        <w:rPr>
          <w:rFonts w:ascii="Times New Roman" w:hAnsi="Times New Roman" w:cs="Times New Roman"/>
          <w:color w:val="000000"/>
          <w:sz w:val="24"/>
          <w:szCs w:val="24"/>
        </w:rPr>
        <w:t xml:space="preserve">В игре формируются установки профессиональной деятельности, легче преодолеваются стереотипы, корректируется самооценка. </w:t>
      </w:r>
    </w:p>
    <w:p w:rsidR="002753E2" w:rsidRPr="00187E12" w:rsidRDefault="009624AA" w:rsidP="00114B85">
      <w:pPr>
        <w:pStyle w:val="art"/>
        <w:spacing w:before="0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187E12">
        <w:rPr>
          <w:rFonts w:ascii="Times New Roman" w:hAnsi="Times New Roman" w:cs="Times New Roman"/>
          <w:color w:val="000000"/>
          <w:sz w:val="24"/>
          <w:szCs w:val="24"/>
        </w:rPr>
        <w:t xml:space="preserve">Опыт, полученный в игре, может оказаться даже более продуктивным в сравнении с приобретенным в профессиональной деятельности. Это происходит по нескольким причинам. Деловые игры позволяют увеличить масштаб охвата действительности, наглядно представляют последствия принятых решений, дают возможность проверить альтернативные решения. Информация, которой пользуется человек в реальности, неполная, неточная. В игре ему предоставляется хотя и неполная, но точная информация, что повышает доверие к полученным результатам и стимулирует процесс принятия ответственности. Рассмотренные преимущества определили успешность применения данного метода в учебном процессе. </w:t>
      </w:r>
    </w:p>
    <w:p w:rsidR="00187E12" w:rsidRDefault="00187E12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548CC" w:rsidRDefault="003548CC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548CC" w:rsidRDefault="003548CC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548CC" w:rsidRDefault="003548CC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548CC" w:rsidRDefault="003548CC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548CC" w:rsidRDefault="003548CC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548CC" w:rsidRDefault="003548CC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548CC" w:rsidRDefault="003548CC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3548CC" w:rsidRDefault="003548CC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87E12" w:rsidRDefault="003548CC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</w:t>
      </w:r>
      <w:r w:rsidR="00915209">
        <w:rPr>
          <w:rFonts w:ascii="Times New Roman" w:hAnsi="Times New Roman" w:cs="Times New Roman"/>
          <w:color w:val="000000"/>
          <w:sz w:val="24"/>
          <w:szCs w:val="24"/>
        </w:rPr>
        <w:t xml:space="preserve">       3     </w:t>
      </w:r>
    </w:p>
    <w:p w:rsidR="00915209" w:rsidRDefault="00915209" w:rsidP="00187E12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551734" w:rsidRPr="00187E12" w:rsidRDefault="00551734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lastRenderedPageBreak/>
        <w:t>1. Цель, предмет и объект деловой игры</w:t>
      </w:r>
    </w:p>
    <w:p w:rsidR="00E3598B" w:rsidRPr="00187E12" w:rsidRDefault="00E3598B" w:rsidP="00187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Цель деловой игры:</w:t>
      </w:r>
      <w:r w:rsidRPr="00187E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7E12">
        <w:rPr>
          <w:rFonts w:ascii="Times New Roman" w:hAnsi="Times New Roman" w:cs="Times New Roman"/>
          <w:sz w:val="24"/>
          <w:szCs w:val="24"/>
        </w:rPr>
        <w:t>дать студентам практические навыки по расследованию и анализу несчастных случаев на производстве</w:t>
      </w:r>
      <w:r w:rsidR="000E390E" w:rsidRPr="00187E12">
        <w:rPr>
          <w:rFonts w:ascii="Times New Roman" w:hAnsi="Times New Roman" w:cs="Times New Roman"/>
          <w:sz w:val="24"/>
          <w:szCs w:val="24"/>
        </w:rPr>
        <w:t>, а также разработке эффективных мероприятий по их предупреждению;</w:t>
      </w:r>
      <w:r w:rsidRPr="00187E12">
        <w:rPr>
          <w:rFonts w:ascii="Times New Roman" w:hAnsi="Times New Roman" w:cs="Times New Roman"/>
          <w:sz w:val="24"/>
          <w:szCs w:val="24"/>
        </w:rPr>
        <w:t xml:space="preserve"> определить степень усвоения материала  по данному разделу, закрепить полученные знания; развитие навыков, умений самостоятельной работы,  формирование коммуникативных отношений</w:t>
      </w:r>
      <w:r w:rsidR="000E390E" w:rsidRPr="00187E12">
        <w:rPr>
          <w:rFonts w:ascii="Times New Roman" w:hAnsi="Times New Roman" w:cs="Times New Roman"/>
          <w:sz w:val="24"/>
          <w:szCs w:val="24"/>
        </w:rPr>
        <w:t>.</w:t>
      </w:r>
    </w:p>
    <w:p w:rsidR="000E390E" w:rsidRPr="00187E12" w:rsidRDefault="00551675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Объект деловой игры:</w:t>
      </w:r>
      <w:r w:rsidR="00570FF6" w:rsidRPr="00187E12">
        <w:rPr>
          <w:rFonts w:ascii="Times New Roman" w:hAnsi="Times New Roman" w:cs="Times New Roman"/>
          <w:sz w:val="24"/>
          <w:szCs w:val="24"/>
        </w:rPr>
        <w:t xml:space="preserve"> </w:t>
      </w:r>
      <w:r w:rsidR="00EA1150" w:rsidRPr="00187E12">
        <w:rPr>
          <w:rFonts w:ascii="Times New Roman" w:hAnsi="Times New Roman" w:cs="Times New Roman"/>
          <w:sz w:val="24"/>
          <w:szCs w:val="24"/>
        </w:rPr>
        <w:t>структурное подразделение железной дороги</w:t>
      </w:r>
      <w:r w:rsidR="000E390E" w:rsidRPr="00187E12">
        <w:rPr>
          <w:rFonts w:ascii="Times New Roman" w:hAnsi="Times New Roman" w:cs="Times New Roman"/>
          <w:sz w:val="24"/>
          <w:szCs w:val="24"/>
        </w:rPr>
        <w:t>.</w:t>
      </w:r>
    </w:p>
    <w:p w:rsidR="00BB6AFC" w:rsidRPr="00187E12" w:rsidRDefault="00BB6AFC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Предмет деловой игры: </w:t>
      </w:r>
      <w:r w:rsidR="00EA1150" w:rsidRPr="00187E12">
        <w:rPr>
          <w:rFonts w:ascii="Times New Roman" w:hAnsi="Times New Roman" w:cs="Times New Roman"/>
          <w:sz w:val="24"/>
          <w:szCs w:val="24"/>
        </w:rPr>
        <w:t>порядок расследован</w:t>
      </w:r>
      <w:r w:rsidR="002753E2" w:rsidRPr="00187E12">
        <w:rPr>
          <w:rFonts w:ascii="Times New Roman" w:hAnsi="Times New Roman" w:cs="Times New Roman"/>
          <w:sz w:val="24"/>
          <w:szCs w:val="24"/>
        </w:rPr>
        <w:t>ия несчастного случая на производ</w:t>
      </w:r>
      <w:r w:rsidR="00EA1150" w:rsidRPr="00187E12">
        <w:rPr>
          <w:rFonts w:ascii="Times New Roman" w:hAnsi="Times New Roman" w:cs="Times New Roman"/>
          <w:sz w:val="24"/>
          <w:szCs w:val="24"/>
        </w:rPr>
        <w:t>стве</w:t>
      </w:r>
      <w:r w:rsidR="002753E2" w:rsidRPr="00187E12">
        <w:rPr>
          <w:rFonts w:ascii="Times New Roman" w:hAnsi="Times New Roman" w:cs="Times New Roman"/>
          <w:sz w:val="24"/>
          <w:szCs w:val="24"/>
        </w:rPr>
        <w:t>.</w:t>
      </w:r>
    </w:p>
    <w:p w:rsidR="00570FF6" w:rsidRPr="00187E12" w:rsidRDefault="00570FF6" w:rsidP="00EA1150">
      <w:pPr>
        <w:spacing w:line="23" w:lineRule="atLeast"/>
        <w:ind w:firstLine="708"/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915209" w:rsidP="00187E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4</w:t>
      </w: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551734" w:rsidP="00187E12">
      <w:pPr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lastRenderedPageBreak/>
        <w:t xml:space="preserve">2. Гипотеза </w:t>
      </w:r>
    </w:p>
    <w:p w:rsidR="003E4035" w:rsidRPr="00187E12" w:rsidRDefault="003E4035" w:rsidP="00187E12">
      <w:pPr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eastAsia="Times New Roman" w:hAnsi="Times New Roman" w:cs="Times New Roman"/>
          <w:sz w:val="24"/>
          <w:szCs w:val="24"/>
        </w:rPr>
        <w:t>Разработка и внедрение целенаправленных мероприятий по уменьшению травматизма возможна только на основании тщательного изучения его причин. Одним из методов изучения причин травматизма является статистический метод, который включает в</w:t>
      </w:r>
      <w:r w:rsidR="002753E2" w:rsidRPr="00187E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87E12">
        <w:rPr>
          <w:rFonts w:ascii="Times New Roman" w:eastAsia="Times New Roman" w:hAnsi="Times New Roman" w:cs="Times New Roman"/>
          <w:sz w:val="24"/>
          <w:szCs w:val="24"/>
        </w:rPr>
        <w:t>себя сбор сведений о несчастных случаях, накопление и обработка статистического материала с последующими выводами. Кроме того, материалы расследования несчастных</w:t>
      </w:r>
      <w:r w:rsidR="002753E2" w:rsidRPr="00187E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87E12">
        <w:rPr>
          <w:rFonts w:ascii="Times New Roman" w:eastAsia="Times New Roman" w:hAnsi="Times New Roman" w:cs="Times New Roman"/>
          <w:sz w:val="24"/>
          <w:szCs w:val="24"/>
        </w:rPr>
        <w:t>случаях позволяют судить о состоянии безопасности труда на соответствующих рабочих</w:t>
      </w:r>
      <w:r w:rsidR="002753E2" w:rsidRPr="00187E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87E12">
        <w:rPr>
          <w:rFonts w:ascii="Times New Roman" w:eastAsia="Times New Roman" w:hAnsi="Times New Roman" w:cs="Times New Roman"/>
          <w:sz w:val="24"/>
          <w:szCs w:val="24"/>
        </w:rPr>
        <w:t>местах и служат основанием для разработки и осуществления мероприятий по предупреждению травматизма.</w:t>
      </w:r>
    </w:p>
    <w:p w:rsidR="007E7027" w:rsidRPr="00187E12" w:rsidRDefault="006446A4" w:rsidP="00114B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7E12">
        <w:rPr>
          <w:rFonts w:ascii="Times New Roman" w:eastAsia="Times New Roman" w:hAnsi="Times New Roman" w:cs="Times New Roman"/>
          <w:sz w:val="24"/>
          <w:szCs w:val="24"/>
        </w:rPr>
        <w:t>Чтобы достичь результата в деловой игре на тему «Расследование несчаст</w:t>
      </w:r>
      <w:r w:rsidR="002753E2" w:rsidRPr="00187E12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187E12">
        <w:rPr>
          <w:rFonts w:ascii="Times New Roman" w:eastAsia="Times New Roman" w:hAnsi="Times New Roman" w:cs="Times New Roman"/>
          <w:sz w:val="24"/>
          <w:szCs w:val="24"/>
        </w:rPr>
        <w:t>ого случая на производстве» необхо</w:t>
      </w:r>
      <w:r w:rsidR="002753E2" w:rsidRPr="00187E12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187E12">
        <w:rPr>
          <w:rFonts w:ascii="Times New Roman" w:eastAsia="Times New Roman" w:hAnsi="Times New Roman" w:cs="Times New Roman"/>
          <w:sz w:val="24"/>
          <w:szCs w:val="24"/>
        </w:rPr>
        <w:t xml:space="preserve">имо </w:t>
      </w:r>
      <w:r w:rsidRPr="00187E12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7E7027" w:rsidRPr="00187E12">
        <w:rPr>
          <w:rFonts w:ascii="Times New Roman" w:hAnsi="Times New Roman" w:cs="Times New Roman"/>
          <w:color w:val="000000"/>
          <w:sz w:val="24"/>
          <w:szCs w:val="24"/>
        </w:rPr>
        <w:t xml:space="preserve">ри комплектовании команд учитывать межличностные отношения, сложившиеся в группе. Для достижения сотрудничества лучше, чтобы в команде наблюдались позитивные межличностные отношения. За каждым участником игры необходимо закрепить определенные функции. </w:t>
      </w:r>
    </w:p>
    <w:p w:rsidR="007E7027" w:rsidRPr="00187E12" w:rsidRDefault="007E7027" w:rsidP="00114B85">
      <w:pPr>
        <w:pStyle w:val="art"/>
        <w:spacing w:before="0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187E12">
        <w:rPr>
          <w:rFonts w:ascii="Times New Roman" w:hAnsi="Times New Roman" w:cs="Times New Roman"/>
          <w:color w:val="000000"/>
          <w:sz w:val="24"/>
          <w:szCs w:val="24"/>
        </w:rPr>
        <w:t>При проведении игры могут возникать определенные трудности. Сбои в начальном периоде ее разворачивания чаще всего объясняются интенсивным протеканием процесса формирования группы. Участники стремятся обеспечить себе достаточно высокий статус и для этого могут избрать стратегию критики.</w:t>
      </w:r>
    </w:p>
    <w:p w:rsidR="007E7027" w:rsidRPr="00187E12" w:rsidRDefault="007E7027" w:rsidP="00114B85">
      <w:pPr>
        <w:pStyle w:val="art"/>
        <w:spacing w:before="0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187E12">
        <w:rPr>
          <w:rFonts w:ascii="Times New Roman" w:hAnsi="Times New Roman" w:cs="Times New Roman"/>
          <w:color w:val="000000"/>
          <w:sz w:val="24"/>
          <w:szCs w:val="24"/>
        </w:rPr>
        <w:t>Процесс формирование группы лучше вывести за рамки игры. Например, предварительно провести дискуссию, ходом которой легче управлять.</w:t>
      </w:r>
    </w:p>
    <w:p w:rsidR="007E7027" w:rsidRPr="00187E12" w:rsidRDefault="007E7027" w:rsidP="00114B85">
      <w:pPr>
        <w:pStyle w:val="art"/>
        <w:spacing w:before="0" w:after="0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187E12">
        <w:rPr>
          <w:rFonts w:ascii="Times New Roman" w:hAnsi="Times New Roman" w:cs="Times New Roman"/>
          <w:color w:val="000000"/>
          <w:sz w:val="24"/>
          <w:szCs w:val="24"/>
        </w:rPr>
        <w:t>После окончания игры проводится ее обсуждение, выясняется, почему принимались те или иные решения, к каким результатам они привели, каким стратегиям отдавалось предпочтение.</w:t>
      </w: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915209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5</w:t>
      </w: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87E12" w:rsidRDefault="00187E12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51734" w:rsidRPr="00187E12" w:rsidRDefault="00551734" w:rsidP="00187E12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3. Сценарий игры</w:t>
      </w:r>
    </w:p>
    <w:p w:rsidR="00BF769F" w:rsidRPr="00187E12" w:rsidRDefault="00BF769F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Этапы:</w:t>
      </w:r>
    </w:p>
    <w:p w:rsidR="00BF769F" w:rsidRPr="00187E12" w:rsidRDefault="00BF769F" w:rsidP="00114B85">
      <w:pPr>
        <w:pStyle w:val="a3"/>
        <w:numPr>
          <w:ilvl w:val="0"/>
          <w:numId w:val="28"/>
        </w:numPr>
        <w:tabs>
          <w:tab w:val="clear" w:pos="106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</w:rPr>
        <w:t xml:space="preserve">Организационный </w:t>
      </w:r>
    </w:p>
    <w:p w:rsidR="00BF769F" w:rsidRPr="00187E12" w:rsidRDefault="00BF769F" w:rsidP="00114B85">
      <w:pPr>
        <w:numPr>
          <w:ilvl w:val="0"/>
          <w:numId w:val="27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Общая постановка задачи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27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Ответы на контрольные вопросы (Приложение 1)</w:t>
      </w:r>
    </w:p>
    <w:p w:rsidR="00BF769F" w:rsidRPr="00187E12" w:rsidRDefault="00BF769F" w:rsidP="00114B85">
      <w:pPr>
        <w:numPr>
          <w:ilvl w:val="0"/>
          <w:numId w:val="27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Ознакомление участников с содержанием игры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27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Информация преподавателя о цели игры, ее практическом значении</w:t>
      </w:r>
    </w:p>
    <w:p w:rsidR="00BF769F" w:rsidRPr="00187E12" w:rsidRDefault="00BF769F" w:rsidP="00114B85">
      <w:pPr>
        <w:numPr>
          <w:ilvl w:val="0"/>
          <w:numId w:val="27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Комплектование состава </w:t>
      </w:r>
      <w:r w:rsidR="00414C24" w:rsidRPr="00187E12">
        <w:rPr>
          <w:rFonts w:ascii="Times New Roman" w:hAnsi="Times New Roman" w:cs="Times New Roman"/>
          <w:sz w:val="24"/>
          <w:szCs w:val="24"/>
        </w:rPr>
        <w:t>команд.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27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Знакомство  со студентами, разделение группы на </w:t>
      </w:r>
      <w:r w:rsidR="00414C24" w:rsidRPr="00187E12">
        <w:rPr>
          <w:rFonts w:ascii="Times New Roman" w:hAnsi="Times New Roman" w:cs="Times New Roman"/>
          <w:sz w:val="24"/>
          <w:szCs w:val="24"/>
        </w:rPr>
        <w:t>команды.</w:t>
      </w:r>
      <w:r w:rsidRPr="00187E12">
        <w:rPr>
          <w:rFonts w:ascii="Times New Roman" w:hAnsi="Times New Roman" w:cs="Times New Roman"/>
          <w:sz w:val="24"/>
          <w:szCs w:val="24"/>
        </w:rPr>
        <w:tab/>
        <w:t xml:space="preserve"> (время 5 мин.)</w:t>
      </w:r>
    </w:p>
    <w:p w:rsidR="00BF769F" w:rsidRPr="00187E12" w:rsidRDefault="00BF769F" w:rsidP="00114B85">
      <w:pPr>
        <w:pStyle w:val="a3"/>
        <w:numPr>
          <w:ilvl w:val="0"/>
          <w:numId w:val="26"/>
        </w:numPr>
        <w:tabs>
          <w:tab w:val="clear" w:pos="106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</w:rPr>
        <w:t>Начало игры (введение в игру)</w:t>
      </w:r>
    </w:p>
    <w:p w:rsidR="00BF769F" w:rsidRPr="00187E12" w:rsidRDefault="00BF769F" w:rsidP="00114B85">
      <w:pPr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Распределение обязанностей между студентами в </w:t>
      </w:r>
      <w:r w:rsidR="00414C24" w:rsidRPr="00187E12">
        <w:rPr>
          <w:rFonts w:ascii="Times New Roman" w:hAnsi="Times New Roman" w:cs="Times New Roman"/>
          <w:sz w:val="24"/>
          <w:szCs w:val="24"/>
        </w:rPr>
        <w:t>команде.</w:t>
      </w:r>
    </w:p>
    <w:p w:rsidR="00BF769F" w:rsidRPr="00187E12" w:rsidRDefault="00BF769F" w:rsidP="00114B85">
      <w:pPr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Усвоение  каждым студентом </w:t>
      </w:r>
      <w:r w:rsidR="00114B85" w:rsidRPr="00187E12">
        <w:rPr>
          <w:rFonts w:ascii="Times New Roman" w:hAnsi="Times New Roman" w:cs="Times New Roman"/>
          <w:sz w:val="24"/>
          <w:szCs w:val="24"/>
        </w:rPr>
        <w:t xml:space="preserve"> своих производственных функций</w:t>
      </w:r>
    </w:p>
    <w:p w:rsidR="00BF769F" w:rsidRPr="00187E12" w:rsidRDefault="00BF769F" w:rsidP="00114B85">
      <w:pPr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Доведение функциональных обязанностей до каждого члена </w:t>
      </w:r>
      <w:r w:rsidR="00414C24" w:rsidRPr="00187E12">
        <w:rPr>
          <w:rFonts w:ascii="Times New Roman" w:hAnsi="Times New Roman" w:cs="Times New Roman"/>
          <w:sz w:val="24"/>
          <w:szCs w:val="24"/>
        </w:rPr>
        <w:t>команды.</w:t>
      </w:r>
    </w:p>
    <w:p w:rsidR="00BF769F" w:rsidRPr="00187E12" w:rsidRDefault="00BF769F" w:rsidP="00114B85">
      <w:pPr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Ознакомление участников игры со своими конкретными функциями</w:t>
      </w:r>
    </w:p>
    <w:p w:rsidR="00BF769F" w:rsidRPr="00187E12" w:rsidRDefault="00BF769F" w:rsidP="00114B85">
      <w:pPr>
        <w:numPr>
          <w:ilvl w:val="0"/>
          <w:numId w:val="2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Выборочная проверка усвоения функций студентами в игре</w:t>
      </w:r>
      <w:r w:rsidRPr="00187E12">
        <w:rPr>
          <w:rFonts w:ascii="Times New Roman" w:hAnsi="Times New Roman" w:cs="Times New Roman"/>
          <w:sz w:val="24"/>
          <w:szCs w:val="24"/>
        </w:rPr>
        <w:tab/>
        <w:t>(время 10 мин.)</w:t>
      </w:r>
    </w:p>
    <w:p w:rsidR="00BF769F" w:rsidRPr="00187E12" w:rsidRDefault="00BF769F" w:rsidP="00114B85">
      <w:pPr>
        <w:pStyle w:val="a3"/>
        <w:numPr>
          <w:ilvl w:val="0"/>
          <w:numId w:val="26"/>
        </w:numPr>
        <w:tabs>
          <w:tab w:val="clear" w:pos="106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</w:rPr>
        <w:t>Выдача исходной информации</w:t>
      </w:r>
    </w:p>
    <w:p w:rsidR="00BF769F" w:rsidRPr="00187E12" w:rsidRDefault="00BF769F" w:rsidP="00114B85">
      <w:pPr>
        <w:numPr>
          <w:ilvl w:val="0"/>
          <w:numId w:val="3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Выдача задания ситуации по данному несчастному случаю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787C63" w:rsidRDefault="00BF769F" w:rsidP="00E42F41">
      <w:pPr>
        <w:numPr>
          <w:ilvl w:val="0"/>
          <w:numId w:val="3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87C63">
        <w:rPr>
          <w:rFonts w:ascii="Times New Roman" w:hAnsi="Times New Roman" w:cs="Times New Roman"/>
          <w:sz w:val="24"/>
          <w:szCs w:val="24"/>
        </w:rPr>
        <w:t>Ознакомление  с реальной ситуацией  по конкретному несчастному случаю Четкое  представление ситуации по несчастному случаю</w:t>
      </w:r>
      <w:r w:rsidRPr="00787C63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3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Выдача  преподавателем исходных данных по несчастному случаю</w:t>
      </w:r>
      <w:r w:rsidRPr="00187E12">
        <w:rPr>
          <w:rFonts w:ascii="Times New Roman" w:hAnsi="Times New Roman" w:cs="Times New Roman"/>
          <w:sz w:val="24"/>
          <w:szCs w:val="24"/>
        </w:rPr>
        <w:tab/>
        <w:t>(время 5 мин.)</w:t>
      </w:r>
    </w:p>
    <w:p w:rsidR="00BF769F" w:rsidRPr="00187E12" w:rsidRDefault="00BF769F" w:rsidP="00114B85">
      <w:pPr>
        <w:pStyle w:val="a3"/>
        <w:numPr>
          <w:ilvl w:val="0"/>
          <w:numId w:val="26"/>
        </w:numPr>
        <w:tabs>
          <w:tab w:val="clear" w:pos="106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</w:rPr>
        <w:t>Ознакомление с методикой расследования несчастного случая</w:t>
      </w:r>
    </w:p>
    <w:p w:rsidR="00BF769F" w:rsidRPr="00187E12" w:rsidRDefault="00BF769F" w:rsidP="00114B85">
      <w:pPr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Изучение и усвоение методических приемов по расследованию и анализу травматизма</w:t>
      </w:r>
    </w:p>
    <w:p w:rsidR="00BF769F" w:rsidRPr="00187E12" w:rsidRDefault="00BF769F" w:rsidP="00114B85">
      <w:pPr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Освоение  методики расследования несчастных случаев на производстве</w:t>
      </w:r>
    </w:p>
    <w:p w:rsidR="00BF769F" w:rsidRPr="00187E12" w:rsidRDefault="00BF769F" w:rsidP="00114B85">
      <w:pPr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Исходная  информация - «Положения о расследовании и учете несчастных случаев на производстве»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Изучение  положения о расследов</w:t>
      </w:r>
      <w:r w:rsidR="00114B85" w:rsidRPr="00187E12">
        <w:rPr>
          <w:rFonts w:ascii="Times New Roman" w:hAnsi="Times New Roman" w:cs="Times New Roman"/>
          <w:sz w:val="24"/>
          <w:szCs w:val="24"/>
        </w:rPr>
        <w:t>ании и учете несчастных случаев</w:t>
      </w:r>
    </w:p>
    <w:p w:rsidR="00BF769F" w:rsidRPr="00187E12" w:rsidRDefault="00BF769F" w:rsidP="00114B85">
      <w:pPr>
        <w:numPr>
          <w:ilvl w:val="0"/>
          <w:numId w:val="3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Краткая оперативная консультация по методике расследования</w:t>
      </w:r>
      <w:r w:rsidR="00114B85" w:rsidRPr="00187E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7E12">
        <w:rPr>
          <w:rFonts w:ascii="Times New Roman" w:hAnsi="Times New Roman" w:cs="Times New Roman"/>
          <w:sz w:val="24"/>
          <w:szCs w:val="24"/>
        </w:rPr>
        <w:t>(время 10 мин.)</w:t>
      </w:r>
    </w:p>
    <w:p w:rsidR="00BF769F" w:rsidRPr="00187E12" w:rsidRDefault="00BF769F" w:rsidP="00BE1FC4">
      <w:pPr>
        <w:pStyle w:val="a3"/>
        <w:numPr>
          <w:ilvl w:val="0"/>
          <w:numId w:val="26"/>
        </w:numPr>
        <w:tabs>
          <w:tab w:val="clear" w:pos="106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</w:rPr>
        <w:t>Применение методики</w:t>
      </w:r>
    </w:p>
    <w:p w:rsidR="00BF769F" w:rsidRPr="00187E12" w:rsidRDefault="00BF769F" w:rsidP="00114B85">
      <w:pPr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Приобретение навыков и практического опыта расследования несчастного случая на производстве </w:t>
      </w:r>
    </w:p>
    <w:p w:rsidR="00BF769F" w:rsidRPr="00187E12" w:rsidRDefault="00BF769F" w:rsidP="00114B85">
      <w:pPr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Приобретение навыков в оформлении акта по форме Н-1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Практическое применение методики и анализа травматизма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Расследование участниками игры обстоятельств несчастного случая</w:t>
      </w:r>
    </w:p>
    <w:p w:rsidR="00BF769F" w:rsidRPr="00187E12" w:rsidRDefault="00BF769F" w:rsidP="00114B85">
      <w:pPr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Установление причины и виновников несчастного случая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Краткая консультация для участников</w:t>
      </w:r>
      <w:r w:rsidRPr="00187E12">
        <w:rPr>
          <w:rFonts w:ascii="Times New Roman" w:hAnsi="Times New Roman" w:cs="Times New Roman"/>
          <w:sz w:val="24"/>
          <w:szCs w:val="24"/>
        </w:rPr>
        <w:tab/>
        <w:t>(время 10 мин.)</w:t>
      </w:r>
    </w:p>
    <w:p w:rsidR="00BF769F" w:rsidRPr="00187E12" w:rsidRDefault="00BF769F" w:rsidP="00114B85">
      <w:pPr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Оформление технической документации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Усвоение  каждым членом </w:t>
      </w:r>
      <w:r w:rsidR="00414C24" w:rsidRPr="00187E12">
        <w:rPr>
          <w:rFonts w:ascii="Times New Roman" w:hAnsi="Times New Roman" w:cs="Times New Roman"/>
          <w:sz w:val="24"/>
          <w:szCs w:val="24"/>
        </w:rPr>
        <w:t>команды</w:t>
      </w:r>
      <w:r w:rsidRPr="00187E12">
        <w:rPr>
          <w:rFonts w:ascii="Times New Roman" w:hAnsi="Times New Roman" w:cs="Times New Roman"/>
          <w:sz w:val="24"/>
          <w:szCs w:val="24"/>
        </w:rPr>
        <w:t xml:space="preserve"> алгоритма  действий должностных лиц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Разработка  мероприятий по пр</w:t>
      </w:r>
      <w:r w:rsidR="00114B85" w:rsidRPr="00187E12">
        <w:rPr>
          <w:rFonts w:ascii="Times New Roman" w:hAnsi="Times New Roman" w:cs="Times New Roman"/>
          <w:sz w:val="24"/>
          <w:szCs w:val="24"/>
        </w:rPr>
        <w:t>едупреждению несчастных случаев</w:t>
      </w:r>
    </w:p>
    <w:p w:rsidR="00BF769F" w:rsidRPr="00187E12" w:rsidRDefault="00BF769F" w:rsidP="00114B85">
      <w:pPr>
        <w:numPr>
          <w:ilvl w:val="0"/>
          <w:numId w:val="3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Оказание  помощи преподавателем по разработке мероприятий</w:t>
      </w:r>
      <w:r w:rsidR="00114B85" w:rsidRPr="00187E12">
        <w:rPr>
          <w:rFonts w:ascii="Times New Roman" w:hAnsi="Times New Roman" w:cs="Times New Roman"/>
          <w:sz w:val="24"/>
          <w:szCs w:val="24"/>
        </w:rPr>
        <w:t xml:space="preserve"> </w:t>
      </w:r>
      <w:r w:rsidRPr="00187E12">
        <w:rPr>
          <w:rFonts w:ascii="Times New Roman" w:hAnsi="Times New Roman" w:cs="Times New Roman"/>
          <w:sz w:val="24"/>
          <w:szCs w:val="24"/>
        </w:rPr>
        <w:t>(время 10 мин.)</w:t>
      </w:r>
    </w:p>
    <w:p w:rsidR="00BF769F" w:rsidRPr="00187E12" w:rsidRDefault="00BF769F" w:rsidP="00BE1FC4">
      <w:pPr>
        <w:pStyle w:val="a3"/>
        <w:numPr>
          <w:ilvl w:val="0"/>
          <w:numId w:val="26"/>
        </w:numPr>
        <w:tabs>
          <w:tab w:val="clear" w:pos="106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</w:rPr>
        <w:t>Окончание игры</w:t>
      </w:r>
    </w:p>
    <w:p w:rsidR="00787C63" w:rsidRDefault="00915209" w:rsidP="0091520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787C63" w:rsidRDefault="00787C63" w:rsidP="0091520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15209" w:rsidRDefault="00787C63" w:rsidP="00915209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915209">
        <w:rPr>
          <w:rFonts w:ascii="Times New Roman" w:hAnsi="Times New Roman" w:cs="Times New Roman"/>
          <w:sz w:val="24"/>
          <w:szCs w:val="24"/>
        </w:rPr>
        <w:t>6</w:t>
      </w:r>
    </w:p>
    <w:p w:rsidR="00BF769F" w:rsidRPr="00187E12" w:rsidRDefault="00BF769F" w:rsidP="00114B85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Ориентирование в производственной ситуации и принятие решения</w:t>
      </w:r>
    </w:p>
    <w:p w:rsidR="00BF769F" w:rsidRPr="00187E12" w:rsidRDefault="00BF769F" w:rsidP="00114B85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Анализ  овладения методикой р</w:t>
      </w:r>
      <w:r w:rsidR="00114B85" w:rsidRPr="00187E12">
        <w:rPr>
          <w:rFonts w:ascii="Times New Roman" w:hAnsi="Times New Roman" w:cs="Times New Roman"/>
          <w:sz w:val="24"/>
          <w:szCs w:val="24"/>
        </w:rPr>
        <w:t>асследования несчастного случая</w:t>
      </w:r>
    </w:p>
    <w:p w:rsidR="00BF769F" w:rsidRPr="00187E12" w:rsidRDefault="00114B85" w:rsidP="00114B85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lastRenderedPageBreak/>
        <w:t xml:space="preserve">Проверка </w:t>
      </w:r>
      <w:r w:rsidR="00BF769F" w:rsidRPr="00187E12">
        <w:rPr>
          <w:rFonts w:ascii="Times New Roman" w:hAnsi="Times New Roman" w:cs="Times New Roman"/>
          <w:sz w:val="24"/>
          <w:szCs w:val="24"/>
        </w:rPr>
        <w:t>преподавателем правильности ответов, опросы отдельных студентов</w:t>
      </w:r>
      <w:r w:rsidR="00BF769F"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114B85" w:rsidP="00114B85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Защита</w:t>
      </w:r>
      <w:r w:rsidR="00BF769F" w:rsidRPr="00187E12">
        <w:rPr>
          <w:rFonts w:ascii="Times New Roman" w:hAnsi="Times New Roman" w:cs="Times New Roman"/>
          <w:sz w:val="24"/>
          <w:szCs w:val="24"/>
        </w:rPr>
        <w:t xml:space="preserve"> каждым членом </w:t>
      </w:r>
      <w:r w:rsidR="00414C24" w:rsidRPr="00187E12">
        <w:rPr>
          <w:rFonts w:ascii="Times New Roman" w:hAnsi="Times New Roman" w:cs="Times New Roman"/>
          <w:sz w:val="24"/>
          <w:szCs w:val="24"/>
        </w:rPr>
        <w:t xml:space="preserve">команды </w:t>
      </w:r>
      <w:r w:rsidR="00BF769F" w:rsidRPr="00187E12">
        <w:rPr>
          <w:rFonts w:ascii="Times New Roman" w:hAnsi="Times New Roman" w:cs="Times New Roman"/>
          <w:sz w:val="24"/>
          <w:szCs w:val="24"/>
        </w:rPr>
        <w:t xml:space="preserve"> разработок по оформленному акту</w:t>
      </w:r>
    </w:p>
    <w:p w:rsidR="00BF769F" w:rsidRPr="00187E12" w:rsidRDefault="00BF769F" w:rsidP="00114B85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Опрос преподавателем отдельных студентов</w:t>
      </w:r>
      <w:r w:rsidRPr="00187E12">
        <w:rPr>
          <w:rFonts w:ascii="Times New Roman" w:hAnsi="Times New Roman" w:cs="Times New Roman"/>
          <w:sz w:val="24"/>
          <w:szCs w:val="24"/>
        </w:rPr>
        <w:tab/>
      </w:r>
      <w:r w:rsidR="00114B85" w:rsidRPr="00187E12">
        <w:rPr>
          <w:rFonts w:ascii="Times New Roman" w:hAnsi="Times New Roman" w:cs="Times New Roman"/>
          <w:sz w:val="24"/>
          <w:szCs w:val="24"/>
        </w:rPr>
        <w:t xml:space="preserve"> </w:t>
      </w:r>
      <w:r w:rsidRPr="00187E12">
        <w:rPr>
          <w:rFonts w:ascii="Times New Roman" w:hAnsi="Times New Roman" w:cs="Times New Roman"/>
          <w:sz w:val="24"/>
          <w:szCs w:val="24"/>
        </w:rPr>
        <w:t>(время 20 мин.)</w:t>
      </w:r>
    </w:p>
    <w:p w:rsidR="00BF769F" w:rsidRPr="00187E12" w:rsidRDefault="00BF769F" w:rsidP="00114B85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Заключение преподавателя по проведенной игре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Оценка  решения поставленной задачи</w:t>
      </w:r>
      <w:r w:rsidRPr="00187E12">
        <w:rPr>
          <w:rFonts w:ascii="Times New Roman" w:hAnsi="Times New Roman" w:cs="Times New Roman"/>
          <w:sz w:val="24"/>
          <w:szCs w:val="24"/>
        </w:rPr>
        <w:tab/>
      </w:r>
    </w:p>
    <w:p w:rsidR="00BF769F" w:rsidRPr="00187E12" w:rsidRDefault="00BF769F" w:rsidP="00114B85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Подведение итогов преподавател</w:t>
      </w:r>
      <w:r w:rsidR="00114B85" w:rsidRPr="00187E12">
        <w:rPr>
          <w:rFonts w:ascii="Times New Roman" w:hAnsi="Times New Roman" w:cs="Times New Roman"/>
          <w:sz w:val="24"/>
          <w:szCs w:val="24"/>
        </w:rPr>
        <w:t>ем и объявление оценки в баллах</w:t>
      </w:r>
    </w:p>
    <w:p w:rsidR="00BF769F" w:rsidRPr="00187E12" w:rsidRDefault="00BF769F" w:rsidP="00114B85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Анализ  допущенных просчетов и ошибок при расследовании данного несчастного случая</w:t>
      </w:r>
    </w:p>
    <w:p w:rsidR="00114B85" w:rsidRPr="00187E12" w:rsidRDefault="00BF769F" w:rsidP="00114B85">
      <w:pPr>
        <w:numPr>
          <w:ilvl w:val="0"/>
          <w:numId w:val="33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Подведение окончательных итогов, объявление оценки и победителей, решивших поставленную задачу в оптимальном варианте</w:t>
      </w:r>
      <w:r w:rsidRPr="00187E12">
        <w:rPr>
          <w:rFonts w:ascii="Times New Roman" w:hAnsi="Times New Roman" w:cs="Times New Roman"/>
          <w:sz w:val="24"/>
          <w:szCs w:val="24"/>
        </w:rPr>
        <w:tab/>
        <w:t>(время 10 мин.)</w:t>
      </w:r>
    </w:p>
    <w:p w:rsidR="00114B85" w:rsidRPr="00187E12" w:rsidRDefault="00114B85" w:rsidP="00114B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69F" w:rsidRPr="00187E12" w:rsidRDefault="00114B85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Критерии</w:t>
      </w:r>
      <w:r w:rsidR="00BF769F" w:rsidRPr="00187E12">
        <w:rPr>
          <w:rFonts w:ascii="Times New Roman" w:hAnsi="Times New Roman" w:cs="Times New Roman"/>
          <w:sz w:val="24"/>
          <w:szCs w:val="24"/>
        </w:rPr>
        <w:t xml:space="preserve"> оценки действий участников деловой игры</w:t>
      </w:r>
      <w:r w:rsidRPr="00187E12">
        <w:rPr>
          <w:rFonts w:ascii="Times New Roman" w:hAnsi="Times New Roman" w:cs="Times New Roman"/>
          <w:sz w:val="24"/>
          <w:szCs w:val="24"/>
        </w:rPr>
        <w:t>.</w:t>
      </w:r>
    </w:p>
    <w:p w:rsidR="00BF769F" w:rsidRPr="00187E12" w:rsidRDefault="00BF769F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1. Для объективной оценки действия участников деловой игры принимается система положительных и отрицательных (штрафных) баллов, сумма которых составляет окончательную оценку. Правильные действия и точные ответы на поставленные вопросы оцениваются положительными баллами, за допущенные неточности или ошибочные действия применяют штрафные баллы (снижают оценку в том или ином размере).</w:t>
      </w:r>
    </w:p>
    <w:p w:rsidR="00BF769F" w:rsidRPr="00187E12" w:rsidRDefault="00BF769F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2. Системой баллов предусматривается выставление оценок:</w:t>
      </w:r>
    </w:p>
    <w:p w:rsidR="00BF769F" w:rsidRPr="00187E12" w:rsidRDefault="00BF769F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отлично (сумма  баллов не менее 25); хорошо (не менее 20); удовлетворительно (не менее 15); неудовлетворительно (ниже 15).</w:t>
      </w:r>
    </w:p>
    <w:p w:rsidR="00BF769F" w:rsidRPr="00187E12" w:rsidRDefault="00BF769F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3. Положительные баллы выставляют студенту, который показал:</w:t>
      </w:r>
    </w:p>
    <w:p w:rsidR="00BF769F" w:rsidRPr="00187E12" w:rsidRDefault="00BF769F" w:rsidP="00114B85">
      <w:pPr>
        <w:numPr>
          <w:ilvl w:val="0"/>
          <w:numId w:val="34"/>
        </w:numPr>
        <w:tabs>
          <w:tab w:val="clear" w:pos="142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умение  качественно и безошибочно выполнять  свои функциональные обязанности в игре (10 баллов);</w:t>
      </w:r>
    </w:p>
    <w:p w:rsidR="00BF769F" w:rsidRPr="00187E12" w:rsidRDefault="00BF769F" w:rsidP="00114B85">
      <w:pPr>
        <w:numPr>
          <w:ilvl w:val="0"/>
          <w:numId w:val="34"/>
        </w:numPr>
        <w:tabs>
          <w:tab w:val="clear" w:pos="142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правильность  ответов на поставленные вопросы  с аргументированной обоснованностью, проявлением глубоких теоретических знаний (10 баллов);</w:t>
      </w:r>
    </w:p>
    <w:p w:rsidR="00BF769F" w:rsidRPr="00187E12" w:rsidRDefault="00BF769F" w:rsidP="00114B85">
      <w:pPr>
        <w:numPr>
          <w:ilvl w:val="0"/>
          <w:numId w:val="34"/>
        </w:numPr>
        <w:tabs>
          <w:tab w:val="clear" w:pos="142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умение  применять теоретические знания на практике, пользоваться нормативными документами по охране труда (5 баллов);</w:t>
      </w:r>
    </w:p>
    <w:p w:rsidR="00BF769F" w:rsidRPr="00187E12" w:rsidRDefault="00BF769F" w:rsidP="00114B85">
      <w:pPr>
        <w:numPr>
          <w:ilvl w:val="0"/>
          <w:numId w:val="34"/>
        </w:numPr>
        <w:tabs>
          <w:tab w:val="clear" w:pos="142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освоение  методики расчетов по охране труда, практических приемов и навыков оказания первой помощи пострадавшим (5 баллов);</w:t>
      </w:r>
    </w:p>
    <w:p w:rsidR="00BF769F" w:rsidRPr="00187E12" w:rsidRDefault="00BF769F" w:rsidP="00114B85">
      <w:pPr>
        <w:numPr>
          <w:ilvl w:val="0"/>
          <w:numId w:val="34"/>
        </w:numPr>
        <w:tabs>
          <w:tab w:val="clear" w:pos="142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умение  правильно оформлять отчетную документацию по технике безопасности (5 баллов).</w:t>
      </w:r>
    </w:p>
    <w:p w:rsidR="00BF769F" w:rsidRPr="00187E12" w:rsidRDefault="00BF769F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F769F" w:rsidRPr="00187E12" w:rsidRDefault="00BF769F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4. Отрицательные (штрафные) баллы выставляют, если:</w:t>
      </w:r>
    </w:p>
    <w:p w:rsidR="00BF769F" w:rsidRPr="00187E12" w:rsidRDefault="00BF769F" w:rsidP="00BE1FC4">
      <w:pPr>
        <w:numPr>
          <w:ilvl w:val="0"/>
          <w:numId w:val="35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допущены  незначительные ошибочные действия при выполнении своих функциональных обязанностей (</w:t>
      </w:r>
      <w:r w:rsidR="00BE1FC4" w:rsidRPr="00187E12">
        <w:rPr>
          <w:rFonts w:ascii="Times New Roman" w:hAnsi="Times New Roman" w:cs="Times New Roman"/>
          <w:sz w:val="24"/>
          <w:szCs w:val="24"/>
        </w:rPr>
        <w:t>-</w:t>
      </w:r>
      <w:r w:rsidRPr="00187E12">
        <w:rPr>
          <w:rFonts w:ascii="Times New Roman" w:hAnsi="Times New Roman" w:cs="Times New Roman"/>
          <w:sz w:val="24"/>
          <w:szCs w:val="24"/>
        </w:rPr>
        <w:t>2 балла);</w:t>
      </w:r>
    </w:p>
    <w:p w:rsidR="00BF769F" w:rsidRPr="00187E12" w:rsidRDefault="00BF769F" w:rsidP="00BE1FC4">
      <w:pPr>
        <w:numPr>
          <w:ilvl w:val="0"/>
          <w:numId w:val="35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допущены  неточности в ответах на поставленный вопрос, в формулировании принятых решений, оформлении отчетной документации, при проверке усвоения практических навыков и приемов (</w:t>
      </w:r>
      <w:r w:rsidR="00BE1FC4" w:rsidRPr="00187E12">
        <w:rPr>
          <w:rFonts w:ascii="Times New Roman" w:hAnsi="Times New Roman" w:cs="Times New Roman"/>
          <w:sz w:val="24"/>
          <w:szCs w:val="24"/>
        </w:rPr>
        <w:t>-</w:t>
      </w:r>
      <w:r w:rsidRPr="00187E12">
        <w:rPr>
          <w:rFonts w:ascii="Times New Roman" w:hAnsi="Times New Roman" w:cs="Times New Roman"/>
          <w:sz w:val="24"/>
          <w:szCs w:val="24"/>
        </w:rPr>
        <w:t>3 балла);</w:t>
      </w:r>
    </w:p>
    <w:p w:rsidR="00BF769F" w:rsidRPr="00187E12" w:rsidRDefault="00BF769F" w:rsidP="00BE1FC4">
      <w:pPr>
        <w:numPr>
          <w:ilvl w:val="0"/>
          <w:numId w:val="35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выявлены  недостаточной глубины знания (</w:t>
      </w:r>
      <w:r w:rsidR="00BE1FC4" w:rsidRPr="00187E12">
        <w:rPr>
          <w:rFonts w:ascii="Times New Roman" w:hAnsi="Times New Roman" w:cs="Times New Roman"/>
          <w:sz w:val="24"/>
          <w:szCs w:val="24"/>
        </w:rPr>
        <w:t>-</w:t>
      </w:r>
      <w:r w:rsidRPr="00187E12">
        <w:rPr>
          <w:rFonts w:ascii="Times New Roman" w:hAnsi="Times New Roman" w:cs="Times New Roman"/>
          <w:sz w:val="24"/>
          <w:szCs w:val="24"/>
        </w:rPr>
        <w:t>5 баллов);</w:t>
      </w:r>
    </w:p>
    <w:p w:rsidR="00BF769F" w:rsidRPr="00187E12" w:rsidRDefault="00BF769F" w:rsidP="00BE1FC4">
      <w:pPr>
        <w:numPr>
          <w:ilvl w:val="0"/>
          <w:numId w:val="35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допущены  существенные ошибки в действиях  при игровых ситуациях, в ответах на поставленные вопросы, обнаружены слабые знания теоретического материала (</w:t>
      </w:r>
      <w:r w:rsidR="00BE1FC4" w:rsidRPr="00187E12">
        <w:rPr>
          <w:rFonts w:ascii="Times New Roman" w:hAnsi="Times New Roman" w:cs="Times New Roman"/>
          <w:sz w:val="24"/>
          <w:szCs w:val="24"/>
        </w:rPr>
        <w:t>-</w:t>
      </w:r>
      <w:r w:rsidRPr="00187E12">
        <w:rPr>
          <w:rFonts w:ascii="Times New Roman" w:hAnsi="Times New Roman" w:cs="Times New Roman"/>
          <w:sz w:val="24"/>
          <w:szCs w:val="24"/>
        </w:rPr>
        <w:t>7 баллов);</w:t>
      </w:r>
    </w:p>
    <w:p w:rsidR="00BF769F" w:rsidRPr="00187E12" w:rsidRDefault="00BF769F" w:rsidP="00BE1FC4">
      <w:pPr>
        <w:numPr>
          <w:ilvl w:val="0"/>
          <w:numId w:val="35"/>
        </w:numPr>
        <w:tabs>
          <w:tab w:val="clear" w:pos="1068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проявлена пассивность в игре, не усвоены  практические, навыки и приемы, допущены грубые ошибки при оформлении нормативной  документации по охране труда (</w:t>
      </w:r>
      <w:r w:rsidR="00BE1FC4" w:rsidRPr="00187E12">
        <w:rPr>
          <w:rFonts w:ascii="Times New Roman" w:hAnsi="Times New Roman" w:cs="Times New Roman"/>
          <w:sz w:val="24"/>
          <w:szCs w:val="24"/>
        </w:rPr>
        <w:t>-</w:t>
      </w:r>
      <w:r w:rsidRPr="00187E12">
        <w:rPr>
          <w:rFonts w:ascii="Times New Roman" w:hAnsi="Times New Roman" w:cs="Times New Roman"/>
          <w:sz w:val="24"/>
          <w:szCs w:val="24"/>
        </w:rPr>
        <w:t>10 баллов).</w:t>
      </w: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915209" w:rsidP="00187E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7</w:t>
      </w: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187E12">
      <w:pPr>
        <w:rPr>
          <w:rFonts w:ascii="Times New Roman" w:hAnsi="Times New Roman" w:cs="Times New Roman"/>
          <w:sz w:val="24"/>
          <w:szCs w:val="24"/>
        </w:rPr>
      </w:pPr>
    </w:p>
    <w:p w:rsidR="00BE1FC4" w:rsidRPr="00187E12" w:rsidRDefault="00BE1FC4" w:rsidP="00187E12">
      <w:pPr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4. Диагностический инструментарий</w:t>
      </w:r>
    </w:p>
    <w:p w:rsidR="00BE1FC4" w:rsidRPr="00187E12" w:rsidRDefault="00BE1FC4" w:rsidP="00187E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В качестве  диагностического инструментария в данной деловой игре есть возможность применить наблюдение и контроль за происходящим процессом и провести сравнение деловой игры с учебными занятиями, на которых применялись другие методы обучения.</w:t>
      </w:r>
    </w:p>
    <w:p w:rsidR="00BE1FC4" w:rsidRPr="00187E12" w:rsidRDefault="00BE1FC4" w:rsidP="00BE1FC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В результате наблюдения можно выяснить, как студенты отнеслись к происходящему процессу; все ли им было понятно и доступно; какими были их действия по отношению к происходящему процессу; четко ли выполнялись прописанные по сценарию функции. Все это позволит оценить адекватность применения данной деловой игры для изучения темы.</w:t>
      </w:r>
    </w:p>
    <w:p w:rsidR="00BE1FC4" w:rsidRPr="00187E12" w:rsidRDefault="00BE1FC4" w:rsidP="00BE1FC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Оптимальность данной игры оценивается выбором погставлен6ных задач, их количеством, которые  необходимо выполнить в течение одной пары.(90мин.).</w:t>
      </w:r>
    </w:p>
    <w:p w:rsidR="00BE1FC4" w:rsidRPr="00187E12" w:rsidRDefault="00BE1FC4" w:rsidP="00BE1FC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Оценить адекватность и оптимальность деловой игры позволяет сравнение, которое можно провести между учебными занятиями и деловой игрой и сравнение результатов команд в процессе игры.</w:t>
      </w:r>
    </w:p>
    <w:p w:rsidR="00BE1FC4" w:rsidRPr="00187E12" w:rsidRDefault="00BE1FC4" w:rsidP="00BE1FC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Базой для сравнения эффективности деловой игры по отношению к другим методам обучения служит успешное решение балочной системы, затраченное время и общий результат усвоения данного учебного материала, полученный в процессе деловой игры.  </w:t>
      </w:r>
    </w:p>
    <w:p w:rsidR="00BE1FC4" w:rsidRPr="00187E12" w:rsidRDefault="00BE1FC4" w:rsidP="00BE1FC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915209" w:rsidP="001D4B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8</w:t>
      </w: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D4BDD">
      <w:pPr>
        <w:rPr>
          <w:rFonts w:ascii="Times New Roman" w:hAnsi="Times New Roman" w:cs="Times New Roman"/>
          <w:sz w:val="24"/>
          <w:szCs w:val="24"/>
        </w:rPr>
      </w:pPr>
    </w:p>
    <w:p w:rsidR="00BE1FC4" w:rsidRPr="00187E12" w:rsidRDefault="00BE1FC4" w:rsidP="001D4BDD">
      <w:pPr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5. Необходимая корректировка</w:t>
      </w:r>
    </w:p>
    <w:p w:rsidR="00BE1FC4" w:rsidRPr="00187E12" w:rsidRDefault="00BE1FC4" w:rsidP="00BE1FC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Корректировка деловой игры - это необходимый этап   для последующего применения этой игры в других учебных группах и создания новых деловых игр по учебным дисциплинам.</w:t>
      </w:r>
    </w:p>
    <w:p w:rsidR="00BE1FC4" w:rsidRPr="00187E12" w:rsidRDefault="00BE1FC4" w:rsidP="00BE1FC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Корректировка деловой игры может проходить по ходу игры и после ее проведения, когда преподаватель проанализирует происходящий процесс и сделает соответствующие выводы.</w:t>
      </w:r>
    </w:p>
    <w:p w:rsidR="00BE1FC4" w:rsidRPr="00187E12" w:rsidRDefault="00BE1FC4" w:rsidP="00BE1FC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Весь процесс деловой игры должен проходить при непосредственном контроле преподавателем действий каждой команды. В ходе такого контроля преподаватель может скорректировать действия студентов  на всех этапах решения задачи, отмечая удачные действия, выделяя ошибки.</w:t>
      </w:r>
    </w:p>
    <w:p w:rsidR="00915209" w:rsidRPr="00187E12" w:rsidRDefault="00BE1FC4" w:rsidP="0091520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Основная корректировка выполняется после проведения игры. Определяются недоработки в сценарии самой игры, в правилах действия каждой команды и каждого студента в отдельности, в определении временных затрат н</w:t>
      </w:r>
      <w:r w:rsidR="00915209">
        <w:rPr>
          <w:rFonts w:ascii="Times New Roman" w:hAnsi="Times New Roman" w:cs="Times New Roman"/>
          <w:sz w:val="24"/>
          <w:szCs w:val="24"/>
        </w:rPr>
        <w:t>а выполнение поставленных задач</w:t>
      </w: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9</w:t>
      </w:r>
    </w:p>
    <w:p w:rsidR="00915209" w:rsidRDefault="00915209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BE1FC4" w:rsidRPr="00187E12" w:rsidRDefault="00BE1FC4" w:rsidP="00BE1FC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6. Выводы</w:t>
      </w:r>
    </w:p>
    <w:p w:rsidR="00BE1FC4" w:rsidRPr="00187E12" w:rsidRDefault="00BE1FC4" w:rsidP="00BE1FC4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lastRenderedPageBreak/>
        <w:t>На основе результатов применения учебной деловой были сделаны следующие выводы. Достоинствами данной деловой игры являются:</w:t>
      </w:r>
    </w:p>
    <w:p w:rsidR="00BE1FC4" w:rsidRPr="00187E12" w:rsidRDefault="00BE1FC4" w:rsidP="00BE1F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          -  возможность применить полученные теоретические знания на практике;</w:t>
      </w:r>
    </w:p>
    <w:p w:rsidR="00BE1FC4" w:rsidRPr="00187E12" w:rsidRDefault="00BE1FC4" w:rsidP="00BE1FC4">
      <w:pPr>
        <w:pStyle w:val="a3"/>
        <w:numPr>
          <w:ilvl w:val="0"/>
          <w:numId w:val="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</w:rPr>
        <w:t>подготовить студента к дальнейшей профессиональной деятельности;</w:t>
      </w:r>
    </w:p>
    <w:p w:rsidR="00BE1FC4" w:rsidRPr="00187E12" w:rsidRDefault="00BE1FC4" w:rsidP="00BE1FC4">
      <w:pPr>
        <w:pStyle w:val="a3"/>
        <w:numPr>
          <w:ilvl w:val="0"/>
          <w:numId w:val="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</w:rPr>
        <w:t xml:space="preserve">рассмотреть определенную проблему в условиях значительного сокращения времени; </w:t>
      </w:r>
    </w:p>
    <w:p w:rsidR="00BE1FC4" w:rsidRPr="00187E12" w:rsidRDefault="00BE1FC4" w:rsidP="00BE1FC4">
      <w:pPr>
        <w:pStyle w:val="a3"/>
        <w:numPr>
          <w:ilvl w:val="0"/>
          <w:numId w:val="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</w:rPr>
        <w:t>научиться работать в коллективе при подготовке и принятии решений;</w:t>
      </w:r>
    </w:p>
    <w:p w:rsidR="00BE1FC4" w:rsidRPr="00187E12" w:rsidRDefault="00BE1FC4" w:rsidP="00BE1FC4">
      <w:pPr>
        <w:pStyle w:val="a3"/>
        <w:numPr>
          <w:ilvl w:val="0"/>
          <w:numId w:val="9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</w:rPr>
        <w:t xml:space="preserve">возможность проявить студентам свои личностные черты характера, которые влияют на ход игры и ее результат, а именно: решительность, инициативность, активность, коммуникативность. </w:t>
      </w:r>
    </w:p>
    <w:p w:rsidR="00187E12" w:rsidRPr="00187E12" w:rsidRDefault="00BE1FC4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Обобщая вышесказанное можно сделать выводы, что деловая игра поз</w:t>
      </w:r>
      <w:r w:rsidR="00667CF6" w:rsidRPr="00187E12">
        <w:rPr>
          <w:rFonts w:ascii="Times New Roman" w:hAnsi="Times New Roman" w:cs="Times New Roman"/>
          <w:sz w:val="24"/>
          <w:szCs w:val="24"/>
        </w:rPr>
        <w:t>воляет организовать процесс обу</w:t>
      </w:r>
      <w:r w:rsidRPr="00187E12">
        <w:rPr>
          <w:rFonts w:ascii="Times New Roman" w:hAnsi="Times New Roman" w:cs="Times New Roman"/>
          <w:sz w:val="24"/>
          <w:szCs w:val="24"/>
        </w:rPr>
        <w:t>чения таким образом, что он становится ненапряженным и в тоже время информационно насыщенным, обеспечивающим усвоение необходимого учебного материала, актуализацию опорных знаний и контроль качества усвоения. Игровые ситуации предполагают коллективную деятельность, а следовательно наличие общей цели, разделение труда, учет и контроль. Кроме того, деловая игра позволяет стимулировать внимание, повышает интерес к знаниям и развивать творческое мышление.</w:t>
      </w: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P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Default="00C07A06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Default="00187E12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187E12" w:rsidRDefault="00915209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10</w:t>
      </w:r>
    </w:p>
    <w:p w:rsidR="00915209" w:rsidRDefault="00915209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BE1FC4" w:rsidRPr="00187E12" w:rsidRDefault="00C07A06" w:rsidP="00187E1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 </w:t>
      </w:r>
      <w:r w:rsidR="00BE1FC4" w:rsidRPr="00187E12">
        <w:rPr>
          <w:rFonts w:ascii="Times New Roman" w:hAnsi="Times New Roman" w:cs="Times New Roman"/>
          <w:sz w:val="24"/>
          <w:szCs w:val="24"/>
        </w:rPr>
        <w:t>Заключение</w:t>
      </w:r>
    </w:p>
    <w:p w:rsidR="00BE1FC4" w:rsidRPr="00187E12" w:rsidRDefault="00BE1FC4" w:rsidP="00BE1FC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E1FC4" w:rsidRPr="00187E12" w:rsidRDefault="00BE1FC4" w:rsidP="00BE1FC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Обобщая вышесказанное можно сделать выводы, что деловые игры не подменяют традиционные методы обучения, а рационально их дополняют,  являясь одним из наиболее эффективных методов организации учебного процесса. </w:t>
      </w:r>
    </w:p>
    <w:p w:rsidR="00BE1FC4" w:rsidRPr="00187E12" w:rsidRDefault="00BE1FC4" w:rsidP="00BE1FC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>Прежде, чем включить деловую игру в учебный процесс, необходимо четко определить , какой учебный материал целесообразно подавать в игровой форме, как увязать игру с другими методами обучения , какую игру следует выбирать в каждом конкретном случае.</w:t>
      </w:r>
    </w:p>
    <w:p w:rsidR="00BE1FC4" w:rsidRPr="00187E12" w:rsidRDefault="00BE1FC4" w:rsidP="00BE1FC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t xml:space="preserve">Хорошо подготовленная и организованная деловая игра  формирует интерес к учебному предмету, развивает творческое мышление, стимулирует мотивацию учения. В процессе  игры студенты  учатся применять  теоретические  знания в  конкретных  профессиональных  ситуациях,  обеспечивается  взаимопонимание  между  участниками  при   решении  различных вопросов, развиваются навыки  ведения  дискуссий  и  принятия  решений. </w:t>
      </w:r>
    </w:p>
    <w:p w:rsidR="00BE1FC4" w:rsidRDefault="00BE1FC4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Default="00915209" w:rsidP="00BE1FC4">
      <w:pPr>
        <w:rPr>
          <w:rFonts w:ascii="Times New Roman" w:hAnsi="Times New Roman" w:cs="Times New Roman"/>
          <w:sz w:val="24"/>
          <w:szCs w:val="24"/>
        </w:rPr>
      </w:pPr>
    </w:p>
    <w:p w:rsidR="00915209" w:rsidRPr="00187E12" w:rsidRDefault="00915209" w:rsidP="00BE1F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11</w:t>
      </w:r>
    </w:p>
    <w:p w:rsidR="00BE1FC4" w:rsidRPr="00187E12" w:rsidRDefault="00BE1FC4" w:rsidP="00187E12">
      <w:pPr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sz w:val="24"/>
          <w:szCs w:val="24"/>
        </w:rPr>
        <w:br w:type="page"/>
      </w:r>
      <w:r w:rsidRPr="00187E12">
        <w:rPr>
          <w:rFonts w:ascii="Times New Roman" w:hAnsi="Times New Roman" w:cs="Times New Roman"/>
          <w:sz w:val="24"/>
          <w:szCs w:val="24"/>
        </w:rPr>
        <w:lastRenderedPageBreak/>
        <w:t>Библиографический список</w:t>
      </w:r>
    </w:p>
    <w:p w:rsidR="00BE1FC4" w:rsidRPr="00187E12" w:rsidRDefault="00BE1FC4" w:rsidP="00BE1F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1FC4" w:rsidRPr="00187E12" w:rsidRDefault="00BE1FC4" w:rsidP="00BE1FC4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187E12">
        <w:rPr>
          <w:rFonts w:ascii="Times New Roman" w:hAnsi="Times New Roman"/>
          <w:sz w:val="24"/>
          <w:szCs w:val="24"/>
          <w:shd w:val="clear" w:color="auto" w:fill="FFFFFF"/>
        </w:rPr>
        <w:t>Белокопытов Ю., Панасенко Г. Активные методы обучения. - Высшее образование в России. - 2004. - №5. - с. 168</w:t>
      </w:r>
      <w:r w:rsidRPr="00187E12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BE1FC4" w:rsidRPr="00187E12" w:rsidRDefault="00BE1FC4" w:rsidP="00BE1FC4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187E12">
        <w:rPr>
          <w:rFonts w:ascii="Times New Roman" w:hAnsi="Times New Roman"/>
          <w:sz w:val="24"/>
          <w:szCs w:val="24"/>
          <w:shd w:val="clear" w:color="auto" w:fill="FFFFFF"/>
        </w:rPr>
        <w:t>Вербицкий А. А. Игровые формы контекстного обучения - М.: Знание КубГТУ, 2008 - 96с.</w:t>
      </w:r>
      <w:r w:rsidRPr="00187E12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BE1FC4" w:rsidRPr="00187E12" w:rsidRDefault="00BE1FC4" w:rsidP="00BE1FC4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187E12">
        <w:rPr>
          <w:rFonts w:ascii="Times New Roman" w:hAnsi="Times New Roman"/>
          <w:sz w:val="24"/>
          <w:szCs w:val="24"/>
          <w:shd w:val="clear" w:color="auto" w:fill="FFFFFF"/>
        </w:rPr>
        <w:t>Вербицкий А. и др. Самостоятельная работа студентов: проблемы и опыт. //Высш. образование в России - 1995. -N2. -С. 137-145.</w:t>
      </w:r>
    </w:p>
    <w:p w:rsidR="00BE1FC4" w:rsidRPr="00187E12" w:rsidRDefault="00BE1FC4" w:rsidP="00BE1FC4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187E12">
        <w:rPr>
          <w:rFonts w:ascii="Times New Roman" w:hAnsi="Times New Roman"/>
          <w:sz w:val="24"/>
          <w:szCs w:val="24"/>
          <w:shd w:val="clear" w:color="auto" w:fill="FFFFFF"/>
        </w:rPr>
        <w:t xml:space="preserve">Горюшинская Е.В., Тихомиров О.И. Расследование несчастных случаев на предприятиях железнодорожного транспорта: Методические указания к деловой игре для практических занятий студентов всех специальностей. - Самара: СамГАПС, 2003. - 40с. </w:t>
      </w:r>
    </w:p>
    <w:p w:rsidR="00BE1FC4" w:rsidRPr="00187E12" w:rsidRDefault="00BE1FC4" w:rsidP="00BE1FC4">
      <w:pPr>
        <w:pStyle w:val="a3"/>
        <w:numPr>
          <w:ilvl w:val="0"/>
          <w:numId w:val="24"/>
        </w:numPr>
        <w:spacing w:after="0" w:line="360" w:lineRule="auto"/>
        <w:rPr>
          <w:rFonts w:ascii="Times New Roman" w:hAnsi="Times New Roman"/>
          <w:sz w:val="24"/>
          <w:szCs w:val="24"/>
          <w:shd w:val="clear" w:color="auto" w:fill="FFFFFF"/>
        </w:rPr>
      </w:pPr>
      <w:r w:rsidRPr="00187E12">
        <w:rPr>
          <w:rFonts w:ascii="Times New Roman" w:hAnsi="Times New Roman"/>
          <w:sz w:val="24"/>
          <w:szCs w:val="24"/>
          <w:shd w:val="clear" w:color="auto" w:fill="FFFFFF"/>
        </w:rPr>
        <w:t>Игротехнические приемы на практических занятиях. - Казань.: КазГаСа, 2000. - 97с.</w:t>
      </w:r>
    </w:p>
    <w:p w:rsidR="00BE1FC4" w:rsidRPr="00187E12" w:rsidRDefault="00BE1FC4" w:rsidP="00BE1FC4">
      <w:pPr>
        <w:pStyle w:val="a3"/>
        <w:numPr>
          <w:ilvl w:val="0"/>
          <w:numId w:val="24"/>
        </w:numPr>
        <w:spacing w:after="0" w:line="360" w:lineRule="auto"/>
        <w:rPr>
          <w:rStyle w:val="apple-converted-space"/>
          <w:rFonts w:ascii="Times New Roman" w:hAnsi="Times New Roman"/>
          <w:sz w:val="24"/>
          <w:szCs w:val="24"/>
        </w:rPr>
      </w:pPr>
      <w:r w:rsidRPr="00187E12">
        <w:rPr>
          <w:rFonts w:ascii="Times New Roman" w:hAnsi="Times New Roman"/>
          <w:sz w:val="24"/>
          <w:szCs w:val="24"/>
          <w:shd w:val="clear" w:color="auto" w:fill="FFFFFF"/>
        </w:rPr>
        <w:t>Хруцкий Е.А. Организация проведения деловых игр: Учеб. пособие для преподавателей.- М.: Высш. шк., 2001.-320с.</w:t>
      </w:r>
      <w:r w:rsidRPr="00187E12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BE1FC4" w:rsidRPr="00187E12" w:rsidRDefault="00BE1FC4" w:rsidP="00BE1FC4">
      <w:pPr>
        <w:spacing w:after="0" w:line="23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E1FC4" w:rsidRPr="00187E12" w:rsidRDefault="00BE1FC4" w:rsidP="00BE1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FC4" w:rsidRPr="00187E12" w:rsidRDefault="00BE1FC4" w:rsidP="00BE1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1FC4" w:rsidRPr="00187E12" w:rsidRDefault="00BE1FC4" w:rsidP="00BE1F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69F" w:rsidRPr="00187E12" w:rsidRDefault="00BF769F" w:rsidP="00114B8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C1564" w:rsidRPr="00187E12" w:rsidRDefault="008C1564" w:rsidP="00FF7955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DD7EE0" w:rsidRPr="00187E12" w:rsidRDefault="00DD7EE0" w:rsidP="00DD7EE0">
      <w:pPr>
        <w:rPr>
          <w:rFonts w:ascii="Times New Roman" w:hAnsi="Times New Roman" w:cs="Times New Roman"/>
          <w:b/>
          <w:sz w:val="24"/>
          <w:szCs w:val="24"/>
        </w:rPr>
      </w:pPr>
    </w:p>
    <w:p w:rsidR="00187E12" w:rsidRPr="00915209" w:rsidRDefault="00C07A06" w:rsidP="00C07A06">
      <w:pPr>
        <w:rPr>
          <w:rFonts w:ascii="Times New Roman" w:hAnsi="Times New Roman" w:cs="Times New Roman"/>
          <w:sz w:val="24"/>
          <w:szCs w:val="24"/>
        </w:rPr>
      </w:pPr>
      <w:r w:rsidRPr="00187E12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91520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915209" w:rsidRPr="00915209">
        <w:rPr>
          <w:rFonts w:ascii="Times New Roman" w:hAnsi="Times New Roman" w:cs="Times New Roman"/>
          <w:sz w:val="24"/>
          <w:szCs w:val="24"/>
        </w:rPr>
        <w:t>12</w:t>
      </w:r>
      <w:r w:rsidRPr="009152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sectPr w:rsidR="00187E12" w:rsidRPr="00915209" w:rsidSect="006A6D93">
      <w:pgSz w:w="11907" w:h="16839" w:code="9"/>
      <w:pgMar w:top="1134" w:right="110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4D2" w:rsidRDefault="00B104D2" w:rsidP="001D5B01">
      <w:pPr>
        <w:spacing w:after="0" w:line="240" w:lineRule="auto"/>
      </w:pPr>
      <w:r>
        <w:separator/>
      </w:r>
    </w:p>
  </w:endnote>
  <w:endnote w:type="continuationSeparator" w:id="0">
    <w:p w:rsidR="00B104D2" w:rsidRDefault="00B104D2" w:rsidP="001D5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4D2" w:rsidRDefault="00B104D2" w:rsidP="001D5B01">
      <w:pPr>
        <w:spacing w:after="0" w:line="240" w:lineRule="auto"/>
      </w:pPr>
      <w:r>
        <w:separator/>
      </w:r>
    </w:p>
  </w:footnote>
  <w:footnote w:type="continuationSeparator" w:id="0">
    <w:p w:rsidR="00B104D2" w:rsidRDefault="00B104D2" w:rsidP="001D5B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B4016"/>
    <w:multiLevelType w:val="hybridMultilevel"/>
    <w:tmpl w:val="A2203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94100E"/>
    <w:multiLevelType w:val="hybridMultilevel"/>
    <w:tmpl w:val="237A62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01318C"/>
    <w:multiLevelType w:val="hybridMultilevel"/>
    <w:tmpl w:val="A06259EC"/>
    <w:lvl w:ilvl="0" w:tplc="B3684D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B6F2504"/>
    <w:multiLevelType w:val="hybridMultilevel"/>
    <w:tmpl w:val="AC9C8310"/>
    <w:lvl w:ilvl="0" w:tplc="808ACB5C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9D358C"/>
    <w:multiLevelType w:val="hybridMultilevel"/>
    <w:tmpl w:val="1DFA68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A253BC"/>
    <w:multiLevelType w:val="hybridMultilevel"/>
    <w:tmpl w:val="24D099CA"/>
    <w:lvl w:ilvl="0" w:tplc="808ACB5C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296C63"/>
    <w:multiLevelType w:val="hybridMultilevel"/>
    <w:tmpl w:val="ABE0260E"/>
    <w:lvl w:ilvl="0" w:tplc="808ACB5C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AB6399"/>
    <w:multiLevelType w:val="hybridMultilevel"/>
    <w:tmpl w:val="3BE4EFBE"/>
    <w:lvl w:ilvl="0" w:tplc="684A6D3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38692C"/>
    <w:multiLevelType w:val="hybridMultilevel"/>
    <w:tmpl w:val="FA423B96"/>
    <w:lvl w:ilvl="0" w:tplc="808ACB5C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6C35BB"/>
    <w:multiLevelType w:val="hybridMultilevel"/>
    <w:tmpl w:val="1AB8875E"/>
    <w:lvl w:ilvl="0" w:tplc="684A6D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2F2DCF"/>
    <w:multiLevelType w:val="hybridMultilevel"/>
    <w:tmpl w:val="1DFA68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1B3BD5"/>
    <w:multiLevelType w:val="hybridMultilevel"/>
    <w:tmpl w:val="4748F23E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F27AD8"/>
    <w:multiLevelType w:val="hybridMultilevel"/>
    <w:tmpl w:val="28DA9616"/>
    <w:lvl w:ilvl="0" w:tplc="808ACB5C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8A37E5"/>
    <w:multiLevelType w:val="hybridMultilevel"/>
    <w:tmpl w:val="047EA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344657"/>
    <w:multiLevelType w:val="hybridMultilevel"/>
    <w:tmpl w:val="922E6804"/>
    <w:lvl w:ilvl="0" w:tplc="684A6D3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284F5B"/>
    <w:multiLevelType w:val="hybridMultilevel"/>
    <w:tmpl w:val="48D8DBF8"/>
    <w:lvl w:ilvl="0" w:tplc="684A6D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405C13"/>
    <w:multiLevelType w:val="hybridMultilevel"/>
    <w:tmpl w:val="1BE2EE08"/>
    <w:lvl w:ilvl="0" w:tplc="684A6D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032DEB"/>
    <w:multiLevelType w:val="hybridMultilevel"/>
    <w:tmpl w:val="8C1E0056"/>
    <w:lvl w:ilvl="0" w:tplc="684A6D3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CB0F6D"/>
    <w:multiLevelType w:val="hybridMultilevel"/>
    <w:tmpl w:val="0E54F99E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>
    <w:nsid w:val="52861B69"/>
    <w:multiLevelType w:val="hybridMultilevel"/>
    <w:tmpl w:val="710659C6"/>
    <w:lvl w:ilvl="0" w:tplc="684A6D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CD3F67"/>
    <w:multiLevelType w:val="hybridMultilevel"/>
    <w:tmpl w:val="4C908CB8"/>
    <w:lvl w:ilvl="0" w:tplc="808ACB5C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4DA6F76"/>
    <w:multiLevelType w:val="hybridMultilevel"/>
    <w:tmpl w:val="C6C02DC8"/>
    <w:lvl w:ilvl="0" w:tplc="684A6D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76A233C"/>
    <w:multiLevelType w:val="hybridMultilevel"/>
    <w:tmpl w:val="96E6990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ED3214"/>
    <w:multiLevelType w:val="hybridMultilevel"/>
    <w:tmpl w:val="D840C794"/>
    <w:lvl w:ilvl="0" w:tplc="684A6D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616073"/>
    <w:multiLevelType w:val="hybridMultilevel"/>
    <w:tmpl w:val="B4F843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BB3738A"/>
    <w:multiLevelType w:val="hybridMultilevel"/>
    <w:tmpl w:val="6D1C4CFA"/>
    <w:lvl w:ilvl="0" w:tplc="808ACB5C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77522B7"/>
    <w:multiLevelType w:val="hybridMultilevel"/>
    <w:tmpl w:val="EB6AC928"/>
    <w:lvl w:ilvl="0" w:tplc="684A6D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F07B4E"/>
    <w:multiLevelType w:val="hybridMultilevel"/>
    <w:tmpl w:val="87CAB7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7453E8"/>
    <w:multiLevelType w:val="hybridMultilevel"/>
    <w:tmpl w:val="5818FB80"/>
    <w:lvl w:ilvl="0" w:tplc="684A6D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A63B7E"/>
    <w:multiLevelType w:val="hybridMultilevel"/>
    <w:tmpl w:val="FFBA176A"/>
    <w:lvl w:ilvl="0" w:tplc="808ACB5C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D626D68"/>
    <w:multiLevelType w:val="hybridMultilevel"/>
    <w:tmpl w:val="DA1C255A"/>
    <w:lvl w:ilvl="0" w:tplc="808ACB5C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DBD19A8"/>
    <w:multiLevelType w:val="hybridMultilevel"/>
    <w:tmpl w:val="047EA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8"/>
  </w:num>
  <w:num w:numId="7">
    <w:abstractNumId w:val="2"/>
  </w:num>
  <w:num w:numId="8">
    <w:abstractNumId w:val="15"/>
  </w:num>
  <w:num w:numId="9">
    <w:abstractNumId w:val="21"/>
  </w:num>
  <w:num w:numId="10">
    <w:abstractNumId w:val="19"/>
  </w:num>
  <w:num w:numId="11">
    <w:abstractNumId w:val="24"/>
  </w:num>
  <w:num w:numId="12">
    <w:abstractNumId w:val="12"/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4"/>
  </w:num>
  <w:num w:numId="25">
    <w:abstractNumId w:val="3"/>
  </w:num>
  <w:num w:numId="26">
    <w:abstractNumId w:val="22"/>
  </w:num>
  <w:num w:numId="27">
    <w:abstractNumId w:val="14"/>
  </w:num>
  <w:num w:numId="28">
    <w:abstractNumId w:val="11"/>
  </w:num>
  <w:num w:numId="29">
    <w:abstractNumId w:val="23"/>
  </w:num>
  <w:num w:numId="30">
    <w:abstractNumId w:val="28"/>
  </w:num>
  <w:num w:numId="31">
    <w:abstractNumId w:val="26"/>
  </w:num>
  <w:num w:numId="32">
    <w:abstractNumId w:val="16"/>
  </w:num>
  <w:num w:numId="33">
    <w:abstractNumId w:val="9"/>
  </w:num>
  <w:num w:numId="34">
    <w:abstractNumId w:val="7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734"/>
    <w:rsid w:val="000271E6"/>
    <w:rsid w:val="00027B63"/>
    <w:rsid w:val="00081BEE"/>
    <w:rsid w:val="000A548F"/>
    <w:rsid w:val="000E390E"/>
    <w:rsid w:val="00104ECF"/>
    <w:rsid w:val="00114B85"/>
    <w:rsid w:val="00174F80"/>
    <w:rsid w:val="00186D00"/>
    <w:rsid w:val="00187E12"/>
    <w:rsid w:val="001B4DEC"/>
    <w:rsid w:val="001B586C"/>
    <w:rsid w:val="001C69CF"/>
    <w:rsid w:val="001D4BDD"/>
    <w:rsid w:val="001D5B01"/>
    <w:rsid w:val="00214721"/>
    <w:rsid w:val="00225897"/>
    <w:rsid w:val="0023445F"/>
    <w:rsid w:val="002520FD"/>
    <w:rsid w:val="00273B22"/>
    <w:rsid w:val="00274599"/>
    <w:rsid w:val="002753E2"/>
    <w:rsid w:val="002809D3"/>
    <w:rsid w:val="002B0FAD"/>
    <w:rsid w:val="00314019"/>
    <w:rsid w:val="00332E14"/>
    <w:rsid w:val="00336E54"/>
    <w:rsid w:val="003548CC"/>
    <w:rsid w:val="00357325"/>
    <w:rsid w:val="00385904"/>
    <w:rsid w:val="00396195"/>
    <w:rsid w:val="003E2738"/>
    <w:rsid w:val="003E4035"/>
    <w:rsid w:val="00414C24"/>
    <w:rsid w:val="004959F4"/>
    <w:rsid w:val="004B108C"/>
    <w:rsid w:val="00547A39"/>
    <w:rsid w:val="00551675"/>
    <w:rsid w:val="00551734"/>
    <w:rsid w:val="00570FF6"/>
    <w:rsid w:val="005E7C71"/>
    <w:rsid w:val="006168BC"/>
    <w:rsid w:val="006446A4"/>
    <w:rsid w:val="0065243A"/>
    <w:rsid w:val="00664912"/>
    <w:rsid w:val="00667CF6"/>
    <w:rsid w:val="006A0E6D"/>
    <w:rsid w:val="006A6D93"/>
    <w:rsid w:val="006C1B30"/>
    <w:rsid w:val="006C1FFC"/>
    <w:rsid w:val="006C70D3"/>
    <w:rsid w:val="006F0BF0"/>
    <w:rsid w:val="006F2257"/>
    <w:rsid w:val="00775916"/>
    <w:rsid w:val="00787C63"/>
    <w:rsid w:val="007A3C0B"/>
    <w:rsid w:val="007B0B78"/>
    <w:rsid w:val="007C29B6"/>
    <w:rsid w:val="007C437D"/>
    <w:rsid w:val="007E7027"/>
    <w:rsid w:val="00801FD5"/>
    <w:rsid w:val="008025C5"/>
    <w:rsid w:val="008406B3"/>
    <w:rsid w:val="00843CB8"/>
    <w:rsid w:val="0085280A"/>
    <w:rsid w:val="00852CCF"/>
    <w:rsid w:val="00856BC5"/>
    <w:rsid w:val="0087685A"/>
    <w:rsid w:val="008B4B56"/>
    <w:rsid w:val="008C1564"/>
    <w:rsid w:val="00915209"/>
    <w:rsid w:val="0094542A"/>
    <w:rsid w:val="009506CD"/>
    <w:rsid w:val="00960ADD"/>
    <w:rsid w:val="009624AA"/>
    <w:rsid w:val="00965002"/>
    <w:rsid w:val="009919AA"/>
    <w:rsid w:val="009B23C8"/>
    <w:rsid w:val="009C3C38"/>
    <w:rsid w:val="00A96E70"/>
    <w:rsid w:val="00B037F6"/>
    <w:rsid w:val="00B041C9"/>
    <w:rsid w:val="00B104D2"/>
    <w:rsid w:val="00B30610"/>
    <w:rsid w:val="00B53486"/>
    <w:rsid w:val="00B726F8"/>
    <w:rsid w:val="00BA02C7"/>
    <w:rsid w:val="00BB6AFC"/>
    <w:rsid w:val="00BC0933"/>
    <w:rsid w:val="00BC5D72"/>
    <w:rsid w:val="00BC6ECE"/>
    <w:rsid w:val="00BE1FC4"/>
    <w:rsid w:val="00BE3D36"/>
    <w:rsid w:val="00BF769F"/>
    <w:rsid w:val="00C07A06"/>
    <w:rsid w:val="00C13370"/>
    <w:rsid w:val="00C172BA"/>
    <w:rsid w:val="00C50661"/>
    <w:rsid w:val="00CA33AB"/>
    <w:rsid w:val="00CB4EF5"/>
    <w:rsid w:val="00CC155A"/>
    <w:rsid w:val="00CF71A7"/>
    <w:rsid w:val="00D051E9"/>
    <w:rsid w:val="00D21E04"/>
    <w:rsid w:val="00D44E96"/>
    <w:rsid w:val="00D80DEE"/>
    <w:rsid w:val="00D84955"/>
    <w:rsid w:val="00D8662E"/>
    <w:rsid w:val="00DA6881"/>
    <w:rsid w:val="00DC510B"/>
    <w:rsid w:val="00DD7EE0"/>
    <w:rsid w:val="00DE4AA3"/>
    <w:rsid w:val="00DF753B"/>
    <w:rsid w:val="00E3598B"/>
    <w:rsid w:val="00EA1150"/>
    <w:rsid w:val="00EE1E72"/>
    <w:rsid w:val="00EF12C7"/>
    <w:rsid w:val="00F34641"/>
    <w:rsid w:val="00F413E2"/>
    <w:rsid w:val="00F4349E"/>
    <w:rsid w:val="00F44835"/>
    <w:rsid w:val="00F576A3"/>
    <w:rsid w:val="00F669E5"/>
    <w:rsid w:val="00F81F9E"/>
    <w:rsid w:val="00F934D2"/>
    <w:rsid w:val="00FB2ACE"/>
    <w:rsid w:val="00FB367F"/>
    <w:rsid w:val="00FE03A1"/>
    <w:rsid w:val="00FE0A7D"/>
    <w:rsid w:val="00FF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C38349-5AB5-4257-A0A0-F69214679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73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041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10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4">
    <w:name w:val="......."/>
    <w:basedOn w:val="a"/>
    <w:next w:val="a"/>
    <w:uiPriority w:val="99"/>
    <w:rsid w:val="00D051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table" w:styleId="a5">
    <w:name w:val="Table Grid"/>
    <w:basedOn w:val="a1"/>
    <w:uiPriority w:val="59"/>
    <w:rsid w:val="00D051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9">
    <w:name w:val="Font Style59"/>
    <w:rsid w:val="001D5B01"/>
    <w:rPr>
      <w:rFonts w:ascii="Times New Roman" w:hAnsi="Times New Roman"/>
      <w:b/>
      <w:sz w:val="26"/>
    </w:rPr>
  </w:style>
  <w:style w:type="paragraph" w:styleId="a6">
    <w:name w:val="header"/>
    <w:basedOn w:val="a"/>
    <w:link w:val="a7"/>
    <w:uiPriority w:val="99"/>
    <w:semiHidden/>
    <w:unhideWhenUsed/>
    <w:rsid w:val="001D5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D5B01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1D5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D5B01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041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a">
    <w:name w:val="TOC Heading"/>
    <w:basedOn w:val="1"/>
    <w:next w:val="a"/>
    <w:uiPriority w:val="39"/>
    <w:semiHidden/>
    <w:unhideWhenUsed/>
    <w:qFormat/>
    <w:rsid w:val="00B041C9"/>
    <w:pPr>
      <w:outlineLvl w:val="9"/>
    </w:pPr>
    <w:rPr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04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041C9"/>
    <w:rPr>
      <w:rFonts w:ascii="Tahoma" w:eastAsiaTheme="minorEastAsia" w:hAnsi="Tahoma" w:cs="Tahoma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BB6AFC"/>
    <w:rPr>
      <w:color w:val="0000FF" w:themeColor="hyperlink"/>
      <w:u w:val="single"/>
    </w:rPr>
  </w:style>
  <w:style w:type="paragraph" w:customStyle="1" w:styleId="art">
    <w:name w:val="art"/>
    <w:basedOn w:val="a"/>
    <w:rsid w:val="009624AA"/>
    <w:pPr>
      <w:spacing w:before="90" w:after="120" w:line="240" w:lineRule="auto"/>
      <w:ind w:firstLine="300"/>
      <w:jc w:val="both"/>
    </w:pPr>
    <w:rPr>
      <w:rFonts w:ascii="Microsoft Sans Serif" w:eastAsia="Times New Roman" w:hAnsi="Microsoft Sans Serif" w:cs="Microsoft Sans Serif"/>
      <w:sz w:val="20"/>
      <w:szCs w:val="20"/>
    </w:rPr>
  </w:style>
  <w:style w:type="character" w:customStyle="1" w:styleId="apple-converted-space">
    <w:name w:val="apple-converted-space"/>
    <w:basedOn w:val="a0"/>
    <w:rsid w:val="00B306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0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E97F18-A39C-4721-8B66-FE98745EE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2289</Words>
  <Characters>13049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Домашний</cp:lastModifiedBy>
  <cp:revision>60</cp:revision>
  <dcterms:created xsi:type="dcterms:W3CDTF">2015-04-23T01:22:00Z</dcterms:created>
  <dcterms:modified xsi:type="dcterms:W3CDTF">2020-06-27T07:02:00Z</dcterms:modified>
</cp:coreProperties>
</file>