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200203">
        <w:rPr>
          <w:b/>
          <w:bCs/>
          <w:color w:val="000000"/>
          <w:sz w:val="28"/>
          <w:szCs w:val="28"/>
        </w:rPr>
        <w:t>Статья</w:t>
      </w:r>
    </w:p>
    <w:p w:rsidR="00200203" w:rsidRDefault="00200203" w:rsidP="0020020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200203">
        <w:rPr>
          <w:b/>
          <w:bCs/>
          <w:color w:val="000000"/>
          <w:sz w:val="28"/>
          <w:szCs w:val="28"/>
        </w:rPr>
        <w:t>«Театрализованная деятельность в ДОУ»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 xml:space="preserve">Для современного этапа развития системы дошкольного образования характерны поиск и разработка новых технологий обучения и воспитания дошкольников. При этом приоритетом выступает </w:t>
      </w:r>
      <w:proofErr w:type="spellStart"/>
      <w:r w:rsidRPr="00200203">
        <w:rPr>
          <w:color w:val="000000"/>
          <w:sz w:val="28"/>
          <w:szCs w:val="28"/>
        </w:rPr>
        <w:t>деятельностный</w:t>
      </w:r>
      <w:proofErr w:type="spellEnd"/>
      <w:r w:rsidRPr="00200203">
        <w:rPr>
          <w:color w:val="000000"/>
          <w:sz w:val="28"/>
          <w:szCs w:val="28"/>
        </w:rPr>
        <w:t xml:space="preserve"> подход к личности ребенка. Одним из видов детской деятельности, широко используемой в процессе </w:t>
      </w:r>
      <w:proofErr w:type="gramStart"/>
      <w:r w:rsidRPr="00200203">
        <w:rPr>
          <w:color w:val="000000"/>
          <w:sz w:val="28"/>
          <w:szCs w:val="28"/>
        </w:rPr>
        <w:t>всестороннего развития детей дошкольного возраста</w:t>
      </w:r>
      <w:proofErr w:type="gramEnd"/>
      <w:r w:rsidRPr="00200203">
        <w:rPr>
          <w:color w:val="000000"/>
          <w:sz w:val="28"/>
          <w:szCs w:val="28"/>
        </w:rPr>
        <w:t xml:space="preserve"> является театрализованная, которая в полной мере позволяет реализовывать принципы </w:t>
      </w:r>
      <w:proofErr w:type="spellStart"/>
      <w:r w:rsidRPr="00200203">
        <w:rPr>
          <w:color w:val="000000"/>
          <w:sz w:val="28"/>
          <w:szCs w:val="28"/>
        </w:rPr>
        <w:t>природосообразности</w:t>
      </w:r>
      <w:proofErr w:type="spellEnd"/>
      <w:r w:rsidRPr="00200203">
        <w:rPr>
          <w:color w:val="000000"/>
          <w:sz w:val="28"/>
          <w:szCs w:val="28"/>
        </w:rPr>
        <w:t xml:space="preserve"> и </w:t>
      </w:r>
      <w:proofErr w:type="spellStart"/>
      <w:r w:rsidRPr="00200203">
        <w:rPr>
          <w:color w:val="000000"/>
          <w:sz w:val="28"/>
          <w:szCs w:val="28"/>
        </w:rPr>
        <w:t>культуросообразности</w:t>
      </w:r>
      <w:proofErr w:type="spellEnd"/>
      <w:r w:rsidRPr="00200203">
        <w:rPr>
          <w:color w:val="000000"/>
          <w:sz w:val="28"/>
          <w:szCs w:val="28"/>
        </w:rPr>
        <w:t xml:space="preserve"> воспитания. Данного принципа придерживается Программа «Театр-творчество-дети: играем в кукольный театр» Н.Ф. Сорокиной, Л.Г. </w:t>
      </w:r>
      <w:proofErr w:type="spellStart"/>
      <w:r w:rsidRPr="00200203">
        <w:rPr>
          <w:color w:val="000000"/>
          <w:sz w:val="28"/>
          <w:szCs w:val="28"/>
        </w:rPr>
        <w:t>Миланович</w:t>
      </w:r>
      <w:proofErr w:type="spellEnd"/>
      <w:r w:rsidRPr="00200203">
        <w:rPr>
          <w:color w:val="000000"/>
          <w:sz w:val="28"/>
          <w:szCs w:val="28"/>
        </w:rPr>
        <w:t>. Эта Программа ориентирована на всестороннее развитие личности ребенка, его индивидуальности. В данной Программе систематизированы средства и методы театрально-игровой деятельности, обосновано распределение этих методов и средств в соответствии с психолого-педагогическими особенностями этапов дошкольного детства. Основные задачи: последовательное знакомство детей дошкольного возраста с различными видами театра; поэтапное освоение различных видов творчества по возрастным группам; совершенствование исполнительских навыков в плане переживания и воплощения образа; моделирование навыков социального поведения в созданных условиях.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В Программе выделены два типа задач: воспитательные, направленные на развитие эмоциональности, интеллекта, коммуникативных способностей ребенка средствами детского театра; образовательные, связанные непосредственно с развитием артистизма и навыков сценических перевоплощений, необходимых для участия в детских спектаклях. (5, с.3-5)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 xml:space="preserve">Такого же принципа придерживается Программа «Театрализованные занятия в детском саду» М.Д. </w:t>
      </w:r>
      <w:proofErr w:type="spellStart"/>
      <w:r w:rsidRPr="00200203">
        <w:rPr>
          <w:color w:val="000000"/>
          <w:sz w:val="28"/>
          <w:szCs w:val="28"/>
        </w:rPr>
        <w:t>Маханевой</w:t>
      </w:r>
      <w:proofErr w:type="spellEnd"/>
      <w:r w:rsidRPr="00200203">
        <w:rPr>
          <w:color w:val="000000"/>
          <w:sz w:val="28"/>
          <w:szCs w:val="28"/>
        </w:rPr>
        <w:t>. Эта Программа способствует реализации новых форм общения с воспитанниками, индивидуальному подходу к каждому ребенку, нетрадиционным путям взаимодействия с семьями воспитанников. (2, с.5)</w:t>
      </w:r>
    </w:p>
    <w:p w:rsid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Следует подчеркнуть, что театрализованные занятия должны выполнять одновременно воспитательную и развивающую функции и ни в коем случае не сводиться только к подготовке выступлений. Занимаясь с детьми, главной целью должно быть развитие творческих способностей детей. Театрализованная деятельность развивает личностные качества ребенка, прививает устойчивый интерес к произведениям художественной литературы, театру, позволяет формировать взаимоотношения со сверстниками. (3, с.8-9)</w:t>
      </w:r>
    </w:p>
    <w:p w:rsid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bookmarkStart w:id="0" w:name="_GoBack"/>
      <w:bookmarkEnd w:id="0"/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lastRenderedPageBreak/>
        <w:t>Содержание театрализованной деятельности в детском саду включает в себя:</w:t>
      </w:r>
    </w:p>
    <w:p w:rsidR="00200203" w:rsidRPr="00200203" w:rsidRDefault="00200203" w:rsidP="00200203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Просмотр кукольных спектаклей и беседы по ним;</w:t>
      </w:r>
    </w:p>
    <w:p w:rsidR="00200203" w:rsidRPr="00200203" w:rsidRDefault="00200203" w:rsidP="00200203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Разыгрывание разнообразных инсценировок по литературным произведениям;</w:t>
      </w:r>
    </w:p>
    <w:p w:rsidR="00200203" w:rsidRPr="00200203" w:rsidRDefault="00200203" w:rsidP="00200203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Упражнения по формированию выразительности и исполнительских навыков;</w:t>
      </w:r>
    </w:p>
    <w:p w:rsidR="00200203" w:rsidRPr="00200203" w:rsidRDefault="00200203" w:rsidP="00200203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Упражнения по социально-эмоциональному развитию детей.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Таким образом содержанием таких занятий является не только знакомство с текстом литературного произведения или сказки, но и жестами, мимикой, движением, костюмами.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Главное условие – эмоциональное отношение педагога ко всему происходящему, искренность и неподдельность чувств и эмоций.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Педагогическое руководство театрализованной деятельностью включает в себя: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- воспитание у детей основ общей культуры;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- приобщение дошкольников к театральному искусству;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- развитие творческой активности и исполнительских умений.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Предметно-развивающая среда является одним из средств развития личности ребенка, источником его индивидуальных знаний и социального опыта. Среда должна не только обеспечивать совместную театрализованную деятельность дошкольников, но и являться основой самостоятельного творчества каждого ребенка, своеобразной формой его самообразования. Взрослые должны стремиться к установлению тесных эмоциональных контактов с детьми – это источник формирования чувств дошкольников. (1, с.4-5) Поэтому при проектировании предметно-пространственной развивающей среды, обеспечивающей театрализованную деятельность дошкольников, следует учитывать:</w:t>
      </w:r>
    </w:p>
    <w:p w:rsidR="00200203" w:rsidRPr="00200203" w:rsidRDefault="00200203" w:rsidP="0020020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Индивидуальные социально-психологические особенности ребенка.</w:t>
      </w:r>
    </w:p>
    <w:p w:rsidR="00200203" w:rsidRPr="00200203" w:rsidRDefault="00200203" w:rsidP="0020020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Особенности эмоционально-личностного развития.</w:t>
      </w:r>
    </w:p>
    <w:p w:rsidR="00200203" w:rsidRPr="00200203" w:rsidRDefault="00200203" w:rsidP="0020020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Интересы, потребности, предпочтения детей.</w:t>
      </w:r>
    </w:p>
    <w:p w:rsidR="00200203" w:rsidRPr="00200203" w:rsidRDefault="00200203" w:rsidP="0020020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Любознательность, исследовательский интерес, творческие способности.</w:t>
      </w:r>
    </w:p>
    <w:p w:rsidR="00200203" w:rsidRPr="00200203" w:rsidRDefault="00200203" w:rsidP="0020020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Возрастные </w:t>
      </w:r>
      <w:r w:rsidRPr="00200203">
        <w:rPr>
          <w:color w:val="000000"/>
          <w:sz w:val="28"/>
          <w:szCs w:val="28"/>
        </w:rPr>
        <w:t>особенности.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b/>
          <w:bCs/>
          <w:color w:val="000000"/>
          <w:sz w:val="28"/>
          <w:szCs w:val="28"/>
        </w:rPr>
        <w:t>Основные направления работы с дошкольниками</w:t>
      </w:r>
      <w:r w:rsidRPr="00200203">
        <w:rPr>
          <w:color w:val="000000"/>
          <w:sz w:val="28"/>
          <w:szCs w:val="28"/>
        </w:rPr>
        <w:t>: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b/>
          <w:bCs/>
          <w:color w:val="000000"/>
          <w:sz w:val="28"/>
          <w:szCs w:val="28"/>
        </w:rPr>
        <w:t>Театральная игра.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lastRenderedPageBreak/>
        <w:t>Задачи: Учить детей ориентироваться в пространстве, строить диалог с партнером на предложенную тему. Развивать способности произвольно напрягать и расслаблять отдельные группы мышц, запоминать слова роли, развивать зрительное, слуховое внимание, память, наблюдательность, образное мышление, фантазию, воображение, интерес к сценическому искусству.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b/>
          <w:bCs/>
          <w:color w:val="000000"/>
          <w:sz w:val="28"/>
          <w:szCs w:val="28"/>
        </w:rPr>
        <w:t>Ритмопластика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Задачи: Развивать умение произвольно реагировать на команду или музыкальный сигнал, готовность действовать согласованно. Развивать координацию движений, образно передавать позы.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b/>
          <w:bCs/>
          <w:color w:val="000000"/>
          <w:sz w:val="28"/>
          <w:szCs w:val="28"/>
        </w:rPr>
        <w:t>Культура и техника речи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Задачи: Развивать речевое дыхание и артикуляцию, четкую дикцию, интонационную выразительность речи. Учить сочинять небольшие сказки. Учить произносить скороговорки, стихи, обогащение словарного запаса.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Развитие театрализованной деятельности в ДОУ и накопление эмоционально-чувственного опыта у воспитанников - это длительная работа, требующая участия не только педагогов, но и родителей воспитанников. Участие родителей вызывает у детей множество положительных эмоций, чувство гордости за семью. Родители так же проявляют живой интерес к театрализованной деятельности, оказывают помощь в изготовлении костюмов и декораций.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Работа в ДОУ по развитию у дошкольников творческих способностей в процессе театрализованной деятельности способствует объединению детей, педагогов и родителей общим и интересным делом.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br/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br/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br/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b/>
          <w:bCs/>
          <w:color w:val="000000"/>
          <w:sz w:val="28"/>
          <w:szCs w:val="28"/>
        </w:rPr>
        <w:t>Список литературы: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1.Жукова Р.А. Игра как средство социально-эмоционального развития детей 3-5 лет. – Волгоград: ИТД «Корифей». 2006 – 112с.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2.Маханева М.Д. Программа «Театрализованные занятия в детском саду». – М.: ТЦ Сфера. 2003. – 128с.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>3.Сорокина Н.Ф. Играем в кукольный театр. – М.: АРКТИ.2003 – 160с.</w:t>
      </w:r>
    </w:p>
    <w:p w:rsidR="00200203" w:rsidRP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0203">
        <w:rPr>
          <w:color w:val="000000"/>
          <w:sz w:val="28"/>
          <w:szCs w:val="28"/>
        </w:rPr>
        <w:t xml:space="preserve">4. Сорокина Н.Ф., </w:t>
      </w:r>
      <w:proofErr w:type="spellStart"/>
      <w:r w:rsidRPr="00200203">
        <w:rPr>
          <w:color w:val="000000"/>
          <w:sz w:val="28"/>
          <w:szCs w:val="28"/>
        </w:rPr>
        <w:t>Миланович</w:t>
      </w:r>
      <w:proofErr w:type="spellEnd"/>
      <w:r w:rsidRPr="00200203">
        <w:rPr>
          <w:color w:val="000000"/>
          <w:sz w:val="28"/>
          <w:szCs w:val="28"/>
        </w:rPr>
        <w:t xml:space="preserve"> Л.Г. Куклы и дети, кукольный театр и театрализованные игры для детей. – М. Обруч. 2012. – 240с.</w:t>
      </w:r>
    </w:p>
    <w:p w:rsid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200203">
        <w:rPr>
          <w:color w:val="000000"/>
          <w:sz w:val="28"/>
          <w:szCs w:val="28"/>
        </w:rPr>
        <w:lastRenderedPageBreak/>
        <w:t xml:space="preserve">5. Сорокина Н.Ф., </w:t>
      </w:r>
      <w:proofErr w:type="spellStart"/>
      <w:r w:rsidRPr="00200203">
        <w:rPr>
          <w:color w:val="000000"/>
          <w:sz w:val="28"/>
          <w:szCs w:val="28"/>
        </w:rPr>
        <w:t>Миланович</w:t>
      </w:r>
      <w:proofErr w:type="spellEnd"/>
      <w:r w:rsidRPr="00200203">
        <w:rPr>
          <w:color w:val="000000"/>
          <w:sz w:val="28"/>
          <w:szCs w:val="28"/>
        </w:rPr>
        <w:t xml:space="preserve"> Л.Г. Программа</w:t>
      </w:r>
      <w:r>
        <w:rPr>
          <w:rFonts w:ascii="Arial" w:hAnsi="Arial" w:cs="Arial"/>
          <w:color w:val="000000"/>
          <w:sz w:val="21"/>
          <w:szCs w:val="21"/>
        </w:rPr>
        <w:t xml:space="preserve"> «Театр-творчество-дети: играем в кукольный театр. – М. Обруч. 2009.</w:t>
      </w:r>
    </w:p>
    <w:p w:rsidR="00200203" w:rsidRDefault="00200203" w:rsidP="002002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981215" w:rsidRDefault="00981215" w:rsidP="00200203">
      <w:pPr>
        <w:jc w:val="center"/>
      </w:pPr>
    </w:p>
    <w:sectPr w:rsidR="00981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98D"/>
    <w:multiLevelType w:val="multilevel"/>
    <w:tmpl w:val="41F60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0616AE"/>
    <w:multiLevelType w:val="multilevel"/>
    <w:tmpl w:val="69BA5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203"/>
    <w:rsid w:val="00200203"/>
    <w:rsid w:val="0098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AD024"/>
  <w15:chartTrackingRefBased/>
  <w15:docId w15:val="{101030B2-C325-4C00-8F7E-F0D7CDEDA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0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7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2019-09-17T20:04:00Z</dcterms:created>
  <dcterms:modified xsi:type="dcterms:W3CDTF">2019-09-17T20:07:00Z</dcterms:modified>
</cp:coreProperties>
</file>