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8CF" w:rsidRPr="00A628CF" w:rsidRDefault="00A628CF" w:rsidP="00A628CF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A628CF" w:rsidRPr="00A628CF" w:rsidRDefault="00A628CF" w:rsidP="00A628CF">
      <w:pPr>
        <w:ind w:left="-851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A628CF" w:rsidRPr="00A628CF" w:rsidRDefault="00A628CF" w:rsidP="00A628CF">
      <w:pPr>
        <w:ind w:left="-851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A628CF" w:rsidRPr="00A628CF" w:rsidRDefault="00A628CF" w:rsidP="00A628CF">
      <w:pPr>
        <w:ind w:left="-851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C45A51" w:rsidRDefault="00C45A51" w:rsidP="00A628CF">
      <w:pPr>
        <w:ind w:left="-851"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5A51" w:rsidRDefault="00C45A51" w:rsidP="00A628CF">
      <w:pPr>
        <w:ind w:left="-851"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5A51" w:rsidRDefault="00C45A51" w:rsidP="00A628CF">
      <w:pPr>
        <w:ind w:left="-851"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8CF" w:rsidRPr="00A628CF" w:rsidRDefault="00A628CF" w:rsidP="00A628CF">
      <w:pPr>
        <w:ind w:left="-851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28CF">
        <w:rPr>
          <w:rFonts w:ascii="Times New Roman" w:hAnsi="Times New Roman" w:cs="Times New Roman"/>
          <w:b/>
          <w:sz w:val="28"/>
          <w:szCs w:val="28"/>
        </w:rPr>
        <w:t>Мастер – класс</w:t>
      </w:r>
    </w:p>
    <w:p w:rsidR="00A628CF" w:rsidRPr="00A628CF" w:rsidRDefault="00A628CF" w:rsidP="00A628CF">
      <w:pPr>
        <w:ind w:left="-851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28CF">
        <w:rPr>
          <w:rFonts w:ascii="Times New Roman" w:hAnsi="Times New Roman" w:cs="Times New Roman"/>
          <w:b/>
          <w:sz w:val="28"/>
          <w:szCs w:val="28"/>
        </w:rPr>
        <w:t>на тему</w:t>
      </w:r>
    </w:p>
    <w:p w:rsidR="00A628CF" w:rsidRPr="00A628CF" w:rsidRDefault="00A628CF" w:rsidP="00A628C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28CF">
        <w:rPr>
          <w:rFonts w:ascii="Times New Roman" w:hAnsi="Times New Roman" w:cs="Times New Roman"/>
          <w:b/>
          <w:sz w:val="28"/>
          <w:szCs w:val="28"/>
        </w:rPr>
        <w:t>«Использование мнемотехники</w:t>
      </w:r>
    </w:p>
    <w:p w:rsidR="00A628CF" w:rsidRPr="00A628CF" w:rsidRDefault="00A628CF" w:rsidP="00A628CF">
      <w:pPr>
        <w:ind w:left="-851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28CF">
        <w:rPr>
          <w:rFonts w:ascii="Times New Roman" w:hAnsi="Times New Roman" w:cs="Times New Roman"/>
          <w:b/>
          <w:sz w:val="28"/>
          <w:szCs w:val="28"/>
        </w:rPr>
        <w:t xml:space="preserve">в работе по развитию связной речи у детей </w:t>
      </w:r>
      <w:proofErr w:type="gramStart"/>
      <w:r w:rsidRPr="00A628CF">
        <w:rPr>
          <w:rFonts w:ascii="Times New Roman" w:hAnsi="Times New Roman" w:cs="Times New Roman"/>
          <w:b/>
          <w:sz w:val="28"/>
          <w:szCs w:val="28"/>
        </w:rPr>
        <w:t>старшего</w:t>
      </w:r>
      <w:proofErr w:type="gramEnd"/>
    </w:p>
    <w:p w:rsidR="00A628CF" w:rsidRPr="00A628CF" w:rsidRDefault="00A628CF" w:rsidP="00A628CF">
      <w:pPr>
        <w:ind w:left="-851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28CF">
        <w:rPr>
          <w:rFonts w:ascii="Times New Roman" w:hAnsi="Times New Roman" w:cs="Times New Roman"/>
          <w:b/>
          <w:sz w:val="28"/>
          <w:szCs w:val="28"/>
        </w:rPr>
        <w:t xml:space="preserve"> дошкольного возраста».</w:t>
      </w:r>
    </w:p>
    <w:p w:rsidR="00A628CF" w:rsidRDefault="00A628CF" w:rsidP="00A628CF">
      <w:pPr>
        <w:ind w:left="-851" w:right="-284"/>
        <w:jc w:val="center"/>
        <w:rPr>
          <w:b/>
          <w:i/>
          <w:sz w:val="28"/>
          <w:szCs w:val="28"/>
        </w:rPr>
      </w:pPr>
    </w:p>
    <w:p w:rsidR="00A628CF" w:rsidRDefault="00A628CF" w:rsidP="00A628CF">
      <w:pPr>
        <w:ind w:left="-851" w:right="-284"/>
        <w:jc w:val="center"/>
        <w:rPr>
          <w:b/>
          <w:i/>
          <w:sz w:val="28"/>
          <w:szCs w:val="28"/>
        </w:rPr>
      </w:pPr>
    </w:p>
    <w:p w:rsidR="00380850" w:rsidRDefault="00380850" w:rsidP="00380850">
      <w:pPr>
        <w:ind w:left="-851" w:right="-284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Подготовила воспитатель</w:t>
      </w:r>
    </w:p>
    <w:p w:rsidR="00380850" w:rsidRDefault="00380850" w:rsidP="00380850">
      <w:pPr>
        <w:ind w:left="-851" w:right="-284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средней группы </w:t>
      </w:r>
    </w:p>
    <w:p w:rsidR="00A628CF" w:rsidRDefault="00380850" w:rsidP="00380850">
      <w:pPr>
        <w:ind w:left="-851" w:right="-284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Курочкина Юлия Александровна</w:t>
      </w:r>
    </w:p>
    <w:p w:rsidR="00A628CF" w:rsidRDefault="00A628CF" w:rsidP="00A628CF">
      <w:pPr>
        <w:ind w:left="-851" w:right="-284"/>
        <w:jc w:val="center"/>
        <w:rPr>
          <w:b/>
          <w:i/>
          <w:sz w:val="28"/>
          <w:szCs w:val="28"/>
        </w:rPr>
      </w:pPr>
    </w:p>
    <w:p w:rsidR="00A628CF" w:rsidRDefault="00A628CF" w:rsidP="00A628CF">
      <w:pPr>
        <w:ind w:right="-284"/>
        <w:rPr>
          <w:b/>
          <w:i/>
          <w:sz w:val="28"/>
          <w:szCs w:val="28"/>
        </w:rPr>
      </w:pPr>
    </w:p>
    <w:p w:rsidR="00A628CF" w:rsidRDefault="00A628CF" w:rsidP="00A628CF">
      <w:pPr>
        <w:spacing w:line="240" w:lineRule="auto"/>
        <w:ind w:right="141"/>
        <w:rPr>
          <w:b/>
          <w:i/>
          <w:sz w:val="28"/>
          <w:szCs w:val="28"/>
        </w:rPr>
      </w:pPr>
    </w:p>
    <w:p w:rsidR="00A628CF" w:rsidRDefault="00A628CF" w:rsidP="00A628CF">
      <w:pPr>
        <w:spacing w:line="240" w:lineRule="auto"/>
        <w:ind w:right="141"/>
        <w:rPr>
          <w:b/>
          <w:i/>
          <w:sz w:val="28"/>
          <w:szCs w:val="28"/>
        </w:rPr>
      </w:pPr>
    </w:p>
    <w:p w:rsidR="00A628CF" w:rsidRDefault="00A628CF" w:rsidP="00A628CF">
      <w:pPr>
        <w:spacing w:line="240" w:lineRule="auto"/>
        <w:ind w:right="141"/>
        <w:rPr>
          <w:b/>
          <w:i/>
          <w:sz w:val="28"/>
          <w:szCs w:val="28"/>
        </w:rPr>
      </w:pPr>
    </w:p>
    <w:p w:rsidR="00A628CF" w:rsidRDefault="00A628CF" w:rsidP="00A628CF">
      <w:pPr>
        <w:spacing w:line="240" w:lineRule="auto"/>
        <w:ind w:right="141"/>
        <w:rPr>
          <w:b/>
          <w:i/>
          <w:sz w:val="28"/>
          <w:szCs w:val="28"/>
        </w:rPr>
      </w:pPr>
    </w:p>
    <w:p w:rsidR="00C45A51" w:rsidRDefault="00C45A51" w:rsidP="00C45A51">
      <w:pPr>
        <w:spacing w:line="240" w:lineRule="auto"/>
        <w:ind w:left="-851" w:right="-284"/>
        <w:jc w:val="center"/>
        <w:rPr>
          <w:b/>
          <w:sz w:val="28"/>
          <w:szCs w:val="28"/>
        </w:rPr>
      </w:pPr>
    </w:p>
    <w:p w:rsidR="00C45A51" w:rsidRDefault="00C45A51" w:rsidP="00C45A51">
      <w:pPr>
        <w:spacing w:line="240" w:lineRule="auto"/>
        <w:ind w:left="-851" w:right="-284"/>
        <w:jc w:val="center"/>
        <w:rPr>
          <w:b/>
          <w:sz w:val="28"/>
          <w:szCs w:val="28"/>
        </w:rPr>
      </w:pPr>
    </w:p>
    <w:p w:rsidR="00C45A51" w:rsidRDefault="00C45A51" w:rsidP="00C45A51">
      <w:pPr>
        <w:spacing w:line="240" w:lineRule="auto"/>
        <w:ind w:left="-851" w:right="-284"/>
        <w:jc w:val="center"/>
        <w:rPr>
          <w:b/>
          <w:sz w:val="28"/>
          <w:szCs w:val="28"/>
        </w:rPr>
      </w:pPr>
    </w:p>
    <w:p w:rsidR="00C45A51" w:rsidRDefault="00380850" w:rsidP="00C45A51">
      <w:pPr>
        <w:spacing w:line="240" w:lineRule="auto"/>
        <w:ind w:left="-851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2019</w:t>
      </w:r>
    </w:p>
    <w:p w:rsidR="00A628CF" w:rsidRPr="00A628CF" w:rsidRDefault="00A628CF" w:rsidP="00F4396E">
      <w:pPr>
        <w:spacing w:line="240" w:lineRule="auto"/>
        <w:ind w:right="-284"/>
        <w:rPr>
          <w:rFonts w:ascii="Times New Roman" w:hAnsi="Times New Roman" w:cs="Times New Roman"/>
          <w:b/>
          <w:sz w:val="28"/>
          <w:szCs w:val="28"/>
        </w:rPr>
      </w:pPr>
      <w:r w:rsidRPr="00A628CF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A628CF">
        <w:rPr>
          <w:rFonts w:ascii="Times New Roman" w:hAnsi="Times New Roman" w:cs="Times New Roman"/>
          <w:sz w:val="28"/>
          <w:szCs w:val="28"/>
        </w:rPr>
        <w:t xml:space="preserve"> </w:t>
      </w:r>
      <w:r w:rsidRPr="00A628CF">
        <w:rPr>
          <w:rFonts w:ascii="Times New Roman" w:hAnsi="Times New Roman" w:cs="Times New Roman"/>
          <w:b/>
          <w:sz w:val="28"/>
          <w:szCs w:val="28"/>
        </w:rPr>
        <w:t>познакомить педагогов с использованием мнемотехники</w:t>
      </w:r>
    </w:p>
    <w:p w:rsidR="00A628CF" w:rsidRPr="00A628CF" w:rsidRDefault="00A628CF" w:rsidP="00A628CF">
      <w:pPr>
        <w:rPr>
          <w:rFonts w:ascii="Times New Roman" w:hAnsi="Times New Roman" w:cs="Times New Roman"/>
          <w:b/>
          <w:sz w:val="28"/>
          <w:szCs w:val="28"/>
        </w:rPr>
      </w:pPr>
      <w:r w:rsidRPr="00A628CF">
        <w:rPr>
          <w:rFonts w:ascii="Times New Roman" w:hAnsi="Times New Roman" w:cs="Times New Roman"/>
          <w:b/>
          <w:sz w:val="28"/>
          <w:szCs w:val="28"/>
        </w:rPr>
        <w:t xml:space="preserve"> в работе по развитию связной речи у детей </w:t>
      </w:r>
      <w:proofErr w:type="gramStart"/>
      <w:r w:rsidRPr="00A628CF">
        <w:rPr>
          <w:rFonts w:ascii="Times New Roman" w:hAnsi="Times New Roman" w:cs="Times New Roman"/>
          <w:b/>
          <w:sz w:val="28"/>
          <w:szCs w:val="28"/>
        </w:rPr>
        <w:t>старшего</w:t>
      </w:r>
      <w:proofErr w:type="gramEnd"/>
    </w:p>
    <w:p w:rsidR="00A628CF" w:rsidRPr="00A628CF" w:rsidRDefault="00A628CF" w:rsidP="00A628CF">
      <w:pPr>
        <w:rPr>
          <w:rFonts w:ascii="Times New Roman" w:hAnsi="Times New Roman" w:cs="Times New Roman"/>
          <w:b/>
          <w:sz w:val="28"/>
          <w:szCs w:val="28"/>
        </w:rPr>
      </w:pPr>
      <w:r w:rsidRPr="00A628CF">
        <w:rPr>
          <w:rFonts w:ascii="Times New Roman" w:hAnsi="Times New Roman" w:cs="Times New Roman"/>
          <w:b/>
          <w:sz w:val="28"/>
          <w:szCs w:val="28"/>
        </w:rPr>
        <w:t xml:space="preserve"> дошкольного возраста.</w:t>
      </w:r>
    </w:p>
    <w:p w:rsidR="00A628CF" w:rsidRPr="00A628CF" w:rsidRDefault="00A628CF" w:rsidP="00A628CF">
      <w:pPr>
        <w:pStyle w:val="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28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A628CF" w:rsidRPr="00A628CF" w:rsidRDefault="00A628CF" w:rsidP="00A628CF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A62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Pr="00A628CF">
        <w:rPr>
          <w:rFonts w:ascii="Times New Roman" w:hAnsi="Times New Roman" w:cs="Times New Roman"/>
          <w:color w:val="auto"/>
          <w:sz w:val="28"/>
          <w:szCs w:val="28"/>
        </w:rPr>
        <w:t xml:space="preserve"> популяризация инновационных идей, технологий, находок педагога;</w:t>
      </w:r>
    </w:p>
    <w:p w:rsidR="00A628CF" w:rsidRPr="00A628CF" w:rsidRDefault="00A628CF" w:rsidP="00A628CF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A628CF">
        <w:rPr>
          <w:rFonts w:ascii="Times New Roman" w:hAnsi="Times New Roman" w:cs="Times New Roman"/>
          <w:color w:val="auto"/>
          <w:sz w:val="28"/>
          <w:szCs w:val="28"/>
        </w:rPr>
        <w:t>- повышение эффективности образовательного процесса, путём использования инновационных методов работы;</w:t>
      </w:r>
    </w:p>
    <w:p w:rsidR="00A628CF" w:rsidRPr="00A628CF" w:rsidRDefault="00A628CF" w:rsidP="00A628CF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A628CF">
        <w:rPr>
          <w:rFonts w:ascii="Times New Roman" w:hAnsi="Times New Roman" w:cs="Times New Roman"/>
          <w:color w:val="auto"/>
          <w:sz w:val="28"/>
          <w:szCs w:val="28"/>
        </w:rPr>
        <w:t>-дать понятие мнемотехники,  познакомить с особенностями, принципами технологии,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этапами работы</w:t>
      </w:r>
      <w:r w:rsidRPr="00A628CF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628CF" w:rsidRPr="00A628CF" w:rsidRDefault="00A628CF" w:rsidP="00A628CF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A628CF">
        <w:rPr>
          <w:rFonts w:ascii="Times New Roman" w:hAnsi="Times New Roman" w:cs="Times New Roman"/>
          <w:color w:val="auto"/>
          <w:sz w:val="28"/>
          <w:szCs w:val="28"/>
        </w:rPr>
        <w:t>- дать рекомендации педаго</w:t>
      </w:r>
      <w:r>
        <w:rPr>
          <w:rFonts w:ascii="Times New Roman" w:hAnsi="Times New Roman" w:cs="Times New Roman"/>
          <w:color w:val="auto"/>
          <w:sz w:val="28"/>
          <w:szCs w:val="28"/>
        </w:rPr>
        <w:t>гам по использованию мнемотехники</w:t>
      </w:r>
      <w:r w:rsidRPr="00A628CF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628CF" w:rsidRPr="00A628CF" w:rsidRDefault="00A628CF" w:rsidP="00A628CF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A628CF">
        <w:rPr>
          <w:rFonts w:ascii="Times New Roman" w:hAnsi="Times New Roman" w:cs="Times New Roman"/>
          <w:color w:val="auto"/>
          <w:sz w:val="28"/>
          <w:szCs w:val="28"/>
        </w:rPr>
        <w:t xml:space="preserve"> - активизировать деятельность педагогов по использованию эффективных технологий в работе с детьми в речевом развитии.</w:t>
      </w:r>
    </w:p>
    <w:p w:rsidR="00A628CF" w:rsidRPr="00A628CF" w:rsidRDefault="00A628CF" w:rsidP="00A628CF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</w:p>
    <w:p w:rsidR="00A628CF" w:rsidRPr="00A628CF" w:rsidRDefault="00A628CF" w:rsidP="00A628CF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A628CF">
        <w:rPr>
          <w:rFonts w:ascii="Times New Roman" w:hAnsi="Times New Roman" w:cs="Times New Roman"/>
          <w:color w:val="auto"/>
          <w:sz w:val="28"/>
          <w:szCs w:val="28"/>
        </w:rPr>
        <w:t>Оборудование:</w:t>
      </w:r>
    </w:p>
    <w:p w:rsidR="00A628CF" w:rsidRPr="00A628CF" w:rsidRDefault="00ED1728" w:rsidP="00A628CF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мнемоквадраты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мнемодорожки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мнемотаблица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A628CF" w:rsidRPr="00A628CF" w:rsidRDefault="00ED1728" w:rsidP="00A628CF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-листы бумаги</w:t>
      </w:r>
      <w:r w:rsidR="00C45A51">
        <w:rPr>
          <w:rFonts w:ascii="Times New Roman" w:hAnsi="Times New Roman" w:cs="Times New Roman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карандаши</w:t>
      </w:r>
      <w:r w:rsidR="003B4806">
        <w:rPr>
          <w:rFonts w:ascii="Times New Roman" w:hAnsi="Times New Roman" w:cs="Times New Roman"/>
          <w:color w:val="auto"/>
          <w:sz w:val="28"/>
          <w:szCs w:val="28"/>
        </w:rPr>
        <w:t>, мольберт (2 шт.), магниты.</w:t>
      </w:r>
    </w:p>
    <w:p w:rsidR="00A628CF" w:rsidRDefault="00A628CF" w:rsidP="00A628CF">
      <w:pPr>
        <w:spacing w:line="240" w:lineRule="auto"/>
        <w:ind w:left="-851" w:right="-28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8"/>
      </w:tblGrid>
      <w:tr w:rsidR="003A4D6A" w:rsidTr="003A4D6A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3A4D6A" w:rsidRPr="00A628CF" w:rsidRDefault="003A4D6A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42D" w:rsidRDefault="00C7142D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4D6A" w:rsidRPr="00A628CF" w:rsidRDefault="003A4D6A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A62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Ушинский писал: «Учите ребёнка каким-нибудь неизвестным ему пяти словам - он будет долго и напрасно мучиться, но свяжите двадцать таких слов с картинками, и он усвоит на лету».</w:t>
            </w:r>
          </w:p>
          <w:p w:rsidR="003A4D6A" w:rsidRPr="00A628CF" w:rsidRDefault="003A4D6A" w:rsidP="00A628C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28C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Это метод мнемотехника</w:t>
            </w:r>
            <w:r w:rsidRPr="00A628C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628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Мнемотехника (от греческого: </w:t>
            </w:r>
            <w:proofErr w:type="spellStart"/>
            <w:r w:rsidRPr="00A628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mneme</w:t>
            </w:r>
            <w:proofErr w:type="spellEnd"/>
            <w:r w:rsidRPr="00A628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память и </w:t>
            </w:r>
            <w:proofErr w:type="spellStart"/>
            <w:r w:rsidRPr="00A628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techne</w:t>
            </w:r>
            <w:proofErr w:type="spellEnd"/>
            <w:r w:rsidRPr="00A628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искусство, мастерство) -     искусство запоминания.</w:t>
            </w:r>
          </w:p>
          <w:p w:rsidR="003A4D6A" w:rsidRDefault="003A4D6A" w:rsidP="00A628CF"/>
        </w:tc>
      </w:tr>
      <w:tr w:rsidR="003A4D6A" w:rsidTr="003A4D6A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A4D6A" w:rsidRDefault="003A4D6A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2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Как любая работа, мнемотехника строится от </w:t>
            </w:r>
            <w:proofErr w:type="gramStart"/>
            <w:r w:rsidRPr="00A628CF">
              <w:rPr>
                <w:rFonts w:ascii="Times New Roman" w:hAnsi="Times New Roman" w:cs="Times New Roman"/>
                <w:sz w:val="28"/>
                <w:szCs w:val="28"/>
              </w:rPr>
              <w:t>простого</w:t>
            </w:r>
            <w:proofErr w:type="gramEnd"/>
            <w:r w:rsidRPr="00A628CF">
              <w:rPr>
                <w:rFonts w:ascii="Times New Roman" w:hAnsi="Times New Roman" w:cs="Times New Roman"/>
                <w:sz w:val="28"/>
                <w:szCs w:val="28"/>
              </w:rPr>
              <w:t xml:space="preserve"> к сложному. Необходимо начинать работу с простейших </w:t>
            </w:r>
            <w:proofErr w:type="spellStart"/>
            <w:r w:rsidRPr="00A628CF">
              <w:rPr>
                <w:rFonts w:ascii="Times New Roman" w:hAnsi="Times New Roman" w:cs="Times New Roman"/>
                <w:sz w:val="28"/>
                <w:szCs w:val="28"/>
              </w:rPr>
              <w:t>мнемоквадратов</w:t>
            </w:r>
            <w:proofErr w:type="spellEnd"/>
            <w:r w:rsidRPr="00A628CF">
              <w:rPr>
                <w:rFonts w:ascii="Times New Roman" w:hAnsi="Times New Roman" w:cs="Times New Roman"/>
                <w:sz w:val="28"/>
                <w:szCs w:val="28"/>
              </w:rPr>
              <w:t xml:space="preserve">, последовательно переходить к </w:t>
            </w:r>
            <w:proofErr w:type="spellStart"/>
            <w:r w:rsidRPr="00A628CF">
              <w:rPr>
                <w:rFonts w:ascii="Times New Roman" w:hAnsi="Times New Roman" w:cs="Times New Roman"/>
                <w:sz w:val="28"/>
                <w:szCs w:val="28"/>
              </w:rPr>
              <w:t>мнемодорожкам</w:t>
            </w:r>
            <w:proofErr w:type="spellEnd"/>
            <w:r w:rsidRPr="00A628CF">
              <w:rPr>
                <w:rFonts w:ascii="Times New Roman" w:hAnsi="Times New Roman" w:cs="Times New Roman"/>
                <w:sz w:val="28"/>
                <w:szCs w:val="28"/>
              </w:rPr>
              <w:t xml:space="preserve">, и позже - к </w:t>
            </w:r>
            <w:proofErr w:type="spellStart"/>
            <w:r w:rsidRPr="00A628CF">
              <w:rPr>
                <w:rFonts w:ascii="Times New Roman" w:hAnsi="Times New Roman" w:cs="Times New Roman"/>
                <w:sz w:val="28"/>
                <w:szCs w:val="28"/>
              </w:rPr>
              <w:t>мнемотаблицам</w:t>
            </w:r>
            <w:proofErr w:type="spellEnd"/>
            <w:r w:rsidRPr="00A62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A4D6A" w:rsidRDefault="003A4D6A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4D6A" w:rsidRDefault="003A4D6A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1этап. Знакомство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мнемоквадратом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A4D6A" w:rsidRPr="00A628CF" w:rsidRDefault="003A4D6A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«Зашифрованное слово».</w:t>
            </w:r>
          </w:p>
          <w:p w:rsidR="003A4D6A" w:rsidRPr="00A628CF" w:rsidRDefault="003A4D6A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Первоначально нужно познакомить</w:t>
            </w:r>
            <w:r w:rsidRPr="00A628CF">
              <w:rPr>
                <w:rFonts w:ascii="Times New Roman" w:hAnsi="Times New Roman" w:cs="Times New Roman"/>
                <w:sz w:val="28"/>
                <w:szCs w:val="28"/>
              </w:rPr>
              <w:t xml:space="preserve">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использованием </w:t>
            </w:r>
            <w:r w:rsidRPr="00A628CF">
              <w:rPr>
                <w:rFonts w:ascii="Times New Roman" w:hAnsi="Times New Roman" w:cs="Times New Roman"/>
                <w:sz w:val="28"/>
                <w:szCs w:val="28"/>
              </w:rPr>
              <w:t xml:space="preserve"> картинки в качестве опоры для запоминания отдельных слов путем соотнесения каждого слова с рисунком, наиболее подходящим по смыслу.</w:t>
            </w:r>
          </w:p>
          <w:p w:rsidR="003A4D6A" w:rsidRPr="00A628CF" w:rsidRDefault="003A4D6A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28CF">
              <w:rPr>
                <w:rFonts w:ascii="Times New Roman" w:hAnsi="Times New Roman" w:cs="Times New Roman"/>
                <w:sz w:val="28"/>
                <w:szCs w:val="28"/>
              </w:rPr>
              <w:t>Для этого можно использовать следующие задания:</w:t>
            </w:r>
          </w:p>
          <w:p w:rsidR="003A4D6A" w:rsidRPr="00041E63" w:rsidRDefault="003A4D6A" w:rsidP="00A628C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1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называется слово, а вам необходимо выбрать картинку, которая поможет это слово запомнить.</w:t>
            </w:r>
          </w:p>
          <w:p w:rsidR="003A4D6A" w:rsidRPr="00041E63" w:rsidRDefault="003A4D6A" w:rsidP="00A628C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041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Слова: лес, пляж, ваза, вкусно, страшно, весело, горячий, солёный, кислый, море, привет, золото.</w:t>
            </w:r>
            <w:proofErr w:type="gramEnd"/>
          </w:p>
          <w:p w:rsidR="003A4D6A" w:rsidRPr="00A628CF" w:rsidRDefault="003A4D6A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28CF">
              <w:rPr>
                <w:rFonts w:ascii="Times New Roman" w:hAnsi="Times New Roman" w:cs="Times New Roman"/>
                <w:sz w:val="28"/>
                <w:szCs w:val="28"/>
              </w:rPr>
              <w:t>Затем вам покажут картинку, по ней надо вспомнить слово.</w:t>
            </w:r>
          </w:p>
          <w:p w:rsidR="003A4D6A" w:rsidRPr="00A628CF" w:rsidRDefault="003A4D6A" w:rsidP="00A628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4D6A" w:rsidRDefault="003A4D6A" w:rsidP="00A628C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28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Далее  необходимо </w:t>
            </w:r>
            <w:r w:rsidRPr="00041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сформировать у детей умение заменять ключевые слова и понятия рисунками-символами и самостоятельно их зарисовывать.</w:t>
            </w:r>
            <w:r w:rsidRPr="00A628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3A4D6A" w:rsidRPr="00A628CF" w:rsidRDefault="003A4D6A" w:rsidP="00A628C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28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 этом важно чтобы в графическом образе объекта были выделены главные его признаки, характерные только для него.</w:t>
            </w:r>
          </w:p>
          <w:p w:rsidR="003A4D6A" w:rsidRPr="00041E63" w:rsidRDefault="003A4D6A" w:rsidP="00A628C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28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Для этого можно </w:t>
            </w:r>
            <w:r w:rsidRPr="00041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использовать игру-задание «Запоминаем слова, рисуя»:</w:t>
            </w:r>
          </w:p>
          <w:p w:rsidR="003A4D6A" w:rsidRPr="00041E63" w:rsidRDefault="003A4D6A" w:rsidP="00A628C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1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называется слово, а вам необходимо нарисовать к этому слову рисунок, который потом поможет вам это слово вспомнить.</w:t>
            </w:r>
          </w:p>
          <w:p w:rsidR="003A4D6A" w:rsidRPr="00DF2692" w:rsidRDefault="003A4D6A" w:rsidP="00A628CF">
            <w:pPr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</w:rPr>
            </w:pPr>
            <w:r w:rsidRPr="00041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041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Слова:</w:t>
            </w:r>
            <w:r w:rsidRPr="00041E6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041E6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солнце, лес, дом, птица, дерево, идёт, мальчик, скучно, девочка, день и ночь, снег, ветер</w:t>
            </w:r>
            <w:r w:rsidRPr="00DF2692"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</w:rPr>
              <w:t>.</w:t>
            </w:r>
            <w:proofErr w:type="gramEnd"/>
          </w:p>
          <w:p w:rsidR="003A4D6A" w:rsidRPr="00A628CF" w:rsidRDefault="003A4D6A" w:rsidP="00A628C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3A4D6A" w:rsidRPr="000920B7" w:rsidRDefault="003A4D6A" w:rsidP="005E7ACC">
            <w:pPr>
              <w:pStyle w:val="2"/>
              <w:jc w:val="both"/>
              <w:outlineLvl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0920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2этап.</w:t>
            </w:r>
            <w:r w:rsidRPr="000920B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3A4D6A" w:rsidRPr="000920B7" w:rsidRDefault="003A4D6A" w:rsidP="00A628C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4D6A" w:rsidRDefault="003A4D6A" w:rsidP="006D18CB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 следующем этапе формируем умение </w:t>
            </w:r>
            <w:r w:rsidRPr="000920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работать с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920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мнемодорожкой</w:t>
            </w:r>
            <w:proofErr w:type="spellEnd"/>
            <w:r w:rsidRPr="000920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упражняем при составлении предложений </w:t>
            </w:r>
            <w:proofErr w:type="gramStart"/>
            <w:r w:rsidRPr="000920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заменять ключевые слова на значки-</w:t>
            </w:r>
            <w:r w:rsidRPr="000920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символы</w:t>
            </w:r>
            <w:proofErr w:type="gramEnd"/>
            <w:r w:rsidRPr="000920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3A4D6A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3A4D6A" w:rsidRPr="00A628CF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A628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3A4D6A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DF2692">
              <w:rPr>
                <w:rFonts w:ascii="Times New Roman" w:eastAsia="Times New Roman" w:hAnsi="Times New Roman" w:cs="Times New Roman"/>
                <w:bCs/>
                <w:iCs/>
                <w:color w:val="4F81BD" w:themeColor="accent1"/>
                <w:sz w:val="28"/>
                <w:szCs w:val="28"/>
                <w:lang w:eastAsia="ru-RU"/>
              </w:rPr>
              <w:t>. </w:t>
            </w: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Поиграем в игру «Хорошо — плохо».</w:t>
            </w:r>
            <w:r w:rsidRPr="00A628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A628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 xml:space="preserve">(С опорой на </w:t>
            </w:r>
            <w:proofErr w:type="spellStart"/>
            <w:r w:rsidRPr="00A628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>мнемодорожку</w:t>
            </w:r>
            <w:proofErr w:type="spellEnd"/>
            <w:r w:rsidRPr="00A628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>).</w:t>
            </w:r>
          </w:p>
          <w:p w:rsidR="003A4D6A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>Задания по подгруппам.</w:t>
            </w:r>
          </w:p>
          <w:p w:rsidR="003A4D6A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 xml:space="preserve">1 – выложить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>мнемодорожку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 xml:space="preserve"> «отрицательных» признаков осени.</w:t>
            </w:r>
          </w:p>
          <w:p w:rsidR="003A4D6A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 xml:space="preserve">2 – выложить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>мнемодорожку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 xml:space="preserve"> «положительных» признаков осени. </w:t>
            </w:r>
          </w:p>
          <w:p w:rsidR="003A4D6A" w:rsidRPr="00BF4F8A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 xml:space="preserve">(2 мольберта, магниты, комплекты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>мнемокарточек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 xml:space="preserve"> «Признаки осени»).</w:t>
            </w:r>
          </w:p>
          <w:p w:rsidR="003A4D6A" w:rsidRPr="00DF2692" w:rsidRDefault="003A4D6A" w:rsidP="00A628CF">
            <w:pPr>
              <w:rPr>
                <w:rFonts w:eastAsia="Times New Roman"/>
                <w:bCs/>
                <w:iCs/>
                <w:color w:val="4F81BD" w:themeColor="accent1"/>
                <w:sz w:val="28"/>
                <w:szCs w:val="28"/>
                <w:lang w:eastAsia="ru-RU"/>
              </w:rPr>
            </w:pPr>
          </w:p>
          <w:p w:rsidR="003A4D6A" w:rsidRPr="00041E63" w:rsidRDefault="003A4D6A" w:rsidP="00A628CF">
            <w:pPr>
              <w:rPr>
                <w:rFonts w:eastAsia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Как вы думаете, почему осень – это плохо?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Варианты ответов детей: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— Осень – это плохо, потому что солнце светит мало, становится прохладно.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…, потому что небо хмурое, пасмурно, у нас плохое настроение.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…, потому что день стал короче, а ночь длиннее, раньше ложимся спать.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…, потому что листья сохнут и опадают, трава желтеет, цветы вынут.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…, потому что дует холодный ветер, часто идет дождик, кругом лужи, можно простудиться.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…, потому что птицы собираются в стаи, готовятся к отлету, умолкают птичьи голоса, не слышно их пения.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Воспитатель. Значит осень, какая пора? (Ответы).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При проговаривании «отрицательных» признаков необходимо обязательно говорить о том, а что можно сделать, чтобы исправить «отрицательное» на «положительное».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- Осень – это не только плохо, но и хорошо, почему?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Варианты ответов</w:t>
            </w:r>
            <w:proofErr w:type="gramStart"/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:</w:t>
            </w:r>
            <w:proofErr w:type="gramEnd"/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- Осень – это хорошо, потому что идут дожди, на полях хорошо дружно всходят озимые.</w:t>
            </w:r>
          </w:p>
          <w:p w:rsidR="003A4D6A" w:rsidRPr="00041E63" w:rsidRDefault="003A4D6A" w:rsidP="00312165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…, потому что начинается листопад, можно погулять по «осеннему ковру», «</w:t>
            </w:r>
            <w:proofErr w:type="spellStart"/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пошуршать</w:t>
            </w:r>
            <w:proofErr w:type="spellEnd"/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» листьями, собрать красивые букеты.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…, потому что дикие животные готовятся к зиме: линяют, делают запасы, утепляют жилища, медведь, еж, барсук — готовятся ко сну.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…, потому что   собирают урожай овощей и фруктов.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…, потому что можно сходить в лес и набрать грибов.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…, потому что можно собрать в лесу шишки и желуди, </w:t>
            </w:r>
            <w:r w:rsidRPr="00041E6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lastRenderedPageBreak/>
              <w:t>сделать интересные поделки.</w:t>
            </w:r>
          </w:p>
          <w:p w:rsidR="003A4D6A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A628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Воспитатель. Значит, осень, какая пора? (Ответы детей).</w:t>
            </w:r>
          </w:p>
          <w:p w:rsidR="003A4D6A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</w:p>
          <w:p w:rsidR="003A4D6A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3этап.</w:t>
            </w:r>
          </w:p>
          <w:p w:rsidR="003A4D6A" w:rsidRPr="00A628CF" w:rsidRDefault="003A4D6A" w:rsidP="00287017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Цель следующего этапа: развивать у</w:t>
            </w:r>
            <w:r w:rsidRPr="00A628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детей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умение</w:t>
            </w:r>
            <w:r w:rsidRPr="00A628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составлять рассказ, используя дидактический материал в форме </w:t>
            </w:r>
            <w:proofErr w:type="spellStart"/>
            <w:r w:rsidRPr="00A628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мнемотаблицы</w:t>
            </w:r>
            <w:proofErr w:type="spellEnd"/>
            <w:r w:rsidRPr="00A628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, что заметно облегчает детям овладение связной речью; кроме того, наличие зрительного плана-схемы делает рассказ четким, связным и последовательным.</w:t>
            </w:r>
          </w:p>
          <w:p w:rsidR="003A4D6A" w:rsidRDefault="003A4D6A" w:rsidP="005E7ACC">
            <w:pPr>
              <w:pStyle w:val="2"/>
              <w:jc w:val="both"/>
              <w:outlineLvl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C5CE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Содержание </w:t>
            </w:r>
            <w:proofErr w:type="spellStart"/>
            <w:r w:rsidRPr="005C5CE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мнемотаблицы</w:t>
            </w:r>
            <w:proofErr w:type="spellEnd"/>
            <w:r w:rsidRPr="005C5CE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- это графическое или частично графическое изображение персонажей сказки, явлений природы, некоторых действий и др. путем выделения главных смысловых звеньев сюжета рассказа. </w:t>
            </w:r>
            <w:r w:rsidRPr="005C5CEB">
              <w:rPr>
                <w:rFonts w:ascii="Times New Roman" w:hAnsi="Times New Roman" w:cs="Times New Roman"/>
                <w:color w:val="auto"/>
                <w:sz w:val="28"/>
                <w:szCs w:val="28"/>
                <w:u w:val="single"/>
              </w:rPr>
              <w:t>Главное</w:t>
            </w:r>
            <w:r w:rsidRPr="005C5CE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– нужно передать условно-наглядную схему, изобразить так, чтобы нарисованное было понятно детям.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Постепенно осуществляется переход от творчества воспитателя к совместному творчеству ребенка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взрослым. Если на начальном этапе работы даются готовые схемы, то на следующем - коллективно выдвигаются и обсуждаются различные версии и отбираются наиболее удачные варианты, т. е. здесь педагог выступает как равноправный партнер, который незаметно помогает ребенку находить и выбирать наиболее удачные решения, оформлять их в целостное произведение. Постепенно ребенок начинает проявлять творческую самостоятельность, т.е.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мнемотаблицы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создают вместе, сообща.</w:t>
            </w:r>
          </w:p>
          <w:p w:rsidR="003A4D6A" w:rsidRDefault="003A4D6A" w:rsidP="005E7ACC">
            <w:pPr>
              <w:pStyle w:val="2"/>
              <w:jc w:val="both"/>
              <w:outlineLvl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3A4D6A" w:rsidRPr="00A628CF" w:rsidRDefault="003A4D6A" w:rsidP="00A628C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</w:p>
          <w:p w:rsidR="003A4D6A" w:rsidRDefault="003A4D6A" w:rsidP="00A628CF">
            <w:pPr>
              <w:rPr>
                <w:rFonts w:ascii="Times New Roman" w:eastAsia="Times New Roman" w:hAnsi="Times New Roman" w:cs="Times New Roman"/>
                <w:color w:val="4F81BD" w:themeColor="accen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4070C">
              <w:rPr>
                <w:rFonts w:ascii="Times New Roman" w:eastAsia="Times New Roman" w:hAnsi="Times New Roman" w:cs="Times New Roman"/>
                <w:color w:val="4F81BD" w:themeColor="accent1"/>
                <w:sz w:val="28"/>
                <w:szCs w:val="28"/>
                <w:lang w:eastAsia="ru-RU"/>
              </w:rPr>
              <w:t xml:space="preserve"> </w:t>
            </w:r>
            <w:r w:rsidRPr="00041E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Составление описательного рассказа «Заяц» по </w:t>
            </w:r>
            <w:proofErr w:type="spellStart"/>
            <w:r w:rsidRPr="00041E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мнемотаблице</w:t>
            </w:r>
            <w:proofErr w:type="spellEnd"/>
            <w:r w:rsidRPr="00041E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(на столах – листы бумаги и карандаши, картинка - заяц).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Рисуем таблицу из трёх строк и трёх столбиков.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первой строке таблицы рисуем: дом зачёркнутый крестиком; ёлочку; четыре палочки.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 второй строке таблицы рисуем: много волнистых линий; цифру два; мордочку зайчика.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третий строке таблицы рисуем: бутылочку с соской; морковку, капусту; заглавную букву З.</w:t>
            </w:r>
          </w:p>
          <w:p w:rsidR="003A4D6A" w:rsidRPr="00041E63" w:rsidRDefault="003A4D6A" w:rsidP="00A628CF">
            <w:pPr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Рассказ (составляют воспитатели).</w:t>
            </w:r>
          </w:p>
          <w:p w:rsidR="003A4D6A" w:rsidRPr="00041E63" w:rsidRDefault="003A4D6A" w:rsidP="00A628C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1E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Заяц — это не домашнее животное, а дикое. Он живет в лесу. У него четыре ноги. Тело покрыто зимой белой </w:t>
            </w:r>
            <w:r w:rsidRPr="00041E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шерстью, а летом — серой. На голове два длинных уха. У зайца малень</w:t>
            </w:r>
            <w:r w:rsidRPr="00041E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softHyphen/>
              <w:t>кий хвостик. Мама-зайчиха своих детенышей выкармливает молочком. Когда вырастет, заяц ест морковку, траву, капусту.</w:t>
            </w:r>
          </w:p>
          <w:p w:rsidR="003A4D6A" w:rsidRDefault="003A4D6A" w:rsidP="00A628CF"/>
        </w:tc>
      </w:tr>
    </w:tbl>
    <w:p w:rsidR="003B4806" w:rsidRDefault="003B4806" w:rsidP="00A628CF">
      <w:pPr>
        <w:spacing w:line="240" w:lineRule="auto"/>
        <w:ind w:right="-284"/>
        <w:jc w:val="center"/>
        <w:rPr>
          <w:b/>
          <w:sz w:val="28"/>
          <w:szCs w:val="28"/>
        </w:rPr>
      </w:pPr>
    </w:p>
    <w:p w:rsidR="003B4806" w:rsidRDefault="003B4806" w:rsidP="003B4806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4806" w:rsidRPr="00A628CF" w:rsidRDefault="003B4806" w:rsidP="00A628CF">
      <w:pPr>
        <w:spacing w:line="240" w:lineRule="auto"/>
        <w:ind w:right="-284"/>
        <w:jc w:val="center"/>
        <w:rPr>
          <w:b/>
          <w:sz w:val="28"/>
          <w:szCs w:val="28"/>
        </w:rPr>
      </w:pPr>
    </w:p>
    <w:sectPr w:rsidR="003B4806" w:rsidRPr="00A628CF" w:rsidSect="00A628CF">
      <w:pgSz w:w="11906" w:h="16838"/>
      <w:pgMar w:top="709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28CF"/>
    <w:rsid w:val="00041E63"/>
    <w:rsid w:val="000920B7"/>
    <w:rsid w:val="00095D43"/>
    <w:rsid w:val="000C4CAB"/>
    <w:rsid w:val="00283C12"/>
    <w:rsid w:val="00287017"/>
    <w:rsid w:val="00312165"/>
    <w:rsid w:val="00353A91"/>
    <w:rsid w:val="00380850"/>
    <w:rsid w:val="00387CC3"/>
    <w:rsid w:val="003A4D6A"/>
    <w:rsid w:val="003B4806"/>
    <w:rsid w:val="005B5A43"/>
    <w:rsid w:val="005E319B"/>
    <w:rsid w:val="005E7ACC"/>
    <w:rsid w:val="00685453"/>
    <w:rsid w:val="006D18CB"/>
    <w:rsid w:val="006F3D12"/>
    <w:rsid w:val="006F54FB"/>
    <w:rsid w:val="00904063"/>
    <w:rsid w:val="009A1B74"/>
    <w:rsid w:val="00A34D7B"/>
    <w:rsid w:val="00A628CF"/>
    <w:rsid w:val="00AC5C5F"/>
    <w:rsid w:val="00AE5AB6"/>
    <w:rsid w:val="00BA641A"/>
    <w:rsid w:val="00BF4F8A"/>
    <w:rsid w:val="00C45A51"/>
    <w:rsid w:val="00C7142D"/>
    <w:rsid w:val="00CC7873"/>
    <w:rsid w:val="00D7753B"/>
    <w:rsid w:val="00DF2692"/>
    <w:rsid w:val="00E4070C"/>
    <w:rsid w:val="00ED1728"/>
    <w:rsid w:val="00F4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8CF"/>
  </w:style>
  <w:style w:type="paragraph" w:styleId="2">
    <w:name w:val="heading 2"/>
    <w:basedOn w:val="a"/>
    <w:next w:val="a"/>
    <w:link w:val="20"/>
    <w:uiPriority w:val="9"/>
    <w:unhideWhenUsed/>
    <w:qFormat/>
    <w:rsid w:val="00A628CF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628C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a3">
    <w:name w:val="Table Grid"/>
    <w:basedOn w:val="a1"/>
    <w:uiPriority w:val="59"/>
    <w:rsid w:val="00A628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энестейша</dc:creator>
  <cp:lastModifiedBy>Дом</cp:lastModifiedBy>
  <cp:revision>10</cp:revision>
  <cp:lastPrinted>2015-11-30T17:49:00Z</cp:lastPrinted>
  <dcterms:created xsi:type="dcterms:W3CDTF">2015-11-30T18:05:00Z</dcterms:created>
  <dcterms:modified xsi:type="dcterms:W3CDTF">2019-03-12T17:59:00Z</dcterms:modified>
</cp:coreProperties>
</file>