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FB9" w:rsidRDefault="00293FB9" w:rsidP="00293FB9">
      <w:pPr>
        <w:shd w:val="clear" w:color="auto" w:fill="FFFFFF"/>
        <w:spacing w:after="0" w:line="240" w:lineRule="atLeast"/>
        <w:jc w:val="center"/>
        <w:outlineLvl w:val="0"/>
        <w:rPr>
          <w:rFonts w:ascii="Times New Roman" w:eastAsia="Times New Roman" w:hAnsi="Times New Roman" w:cs="Times New Roman"/>
          <w:b/>
          <w:kern w:val="36"/>
          <w:sz w:val="36"/>
          <w:szCs w:val="36"/>
          <w:lang w:eastAsia="ru-RU"/>
        </w:rPr>
      </w:pPr>
      <w:bookmarkStart w:id="0" w:name="_GoBack"/>
      <w:bookmarkEnd w:id="0"/>
      <w:r w:rsidRPr="00293FB9">
        <w:rPr>
          <w:rFonts w:ascii="Times New Roman" w:eastAsia="Times New Roman" w:hAnsi="Times New Roman" w:cs="Times New Roman"/>
          <w:b/>
          <w:kern w:val="36"/>
          <w:sz w:val="36"/>
          <w:szCs w:val="36"/>
          <w:lang w:eastAsia="ru-RU"/>
        </w:rPr>
        <w:t>Семинар-практикум для педагогов</w:t>
      </w:r>
    </w:p>
    <w:p w:rsidR="00293FB9" w:rsidRPr="00293FB9" w:rsidRDefault="00293FB9" w:rsidP="00293FB9">
      <w:pPr>
        <w:shd w:val="clear" w:color="auto" w:fill="FFFFFF"/>
        <w:spacing w:after="0" w:line="240" w:lineRule="atLeast"/>
        <w:jc w:val="center"/>
        <w:outlineLvl w:val="0"/>
        <w:rPr>
          <w:rFonts w:ascii="Times New Roman" w:eastAsia="Times New Roman" w:hAnsi="Times New Roman" w:cs="Times New Roman"/>
          <w:b/>
          <w:kern w:val="36"/>
          <w:sz w:val="36"/>
          <w:szCs w:val="36"/>
          <w:lang w:eastAsia="ru-RU"/>
        </w:rPr>
      </w:pPr>
      <w:r w:rsidRPr="00293FB9">
        <w:rPr>
          <w:rFonts w:ascii="Times New Roman" w:eastAsia="Times New Roman" w:hAnsi="Times New Roman" w:cs="Times New Roman"/>
          <w:b/>
          <w:kern w:val="36"/>
          <w:sz w:val="36"/>
          <w:szCs w:val="36"/>
          <w:lang w:eastAsia="ru-RU"/>
        </w:rPr>
        <w:t xml:space="preserve"> «Взаимодействие с агрессивными детьми»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Цель: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настроить группу на рабочий лад, сформировать оптимистическое настроение у всех участников группы;</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показать взрослым особенности поведения агрессивных детей, причины такого поведения;</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научить взрослых способам взаимодействия с агрессивными детьми.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Материал:</w:t>
      </w:r>
      <w:r w:rsidRPr="00293FB9">
        <w:rPr>
          <w:rFonts w:ascii="Times New Roman" w:eastAsia="Times New Roman" w:hAnsi="Times New Roman" w:cs="Times New Roman"/>
          <w:sz w:val="28"/>
          <w:szCs w:val="28"/>
          <w:lang w:eastAsia="ru-RU"/>
        </w:rPr>
        <w:t> воздушный шарик, кубик, шашечка, колючий шарик, звездочка, приложение.</w:t>
      </w:r>
    </w:p>
    <w:p w:rsidR="00293FB9" w:rsidRPr="00293FB9" w:rsidRDefault="00293FB9" w:rsidP="00293FB9">
      <w:pPr>
        <w:spacing w:after="0" w:line="240" w:lineRule="auto"/>
        <w:jc w:val="both"/>
        <w:outlineLvl w:val="2"/>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Ход занятия:</w:t>
      </w:r>
    </w:p>
    <w:p w:rsidR="00293FB9" w:rsidRDefault="00293FB9"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1. Приветствие «Мы вместе»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Здравствуйте те, кто весел сегодня,</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Здравствуйте те, кто грустит.</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Здравствуйте те, кто общается с радостью,</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Здравствуйте те, кто молчит.</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Улыбнитесь, пожалуйста, те, кто готов работать сегодня с полной отдачей.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ЗДРАВСТВУЙТЕ!</w:t>
      </w:r>
    </w:p>
    <w:p w:rsidR="00293FB9" w:rsidRDefault="00293FB9"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2. Упражнение «Все дети разные».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Психолог: Все дети разные, каждый ребенок индивидуальность. Есть дети, с которыми общаться одно удовольствие: им все интересно, они вежливы, способны и очень милы, кажется, что все у них легко и быстро, </w:t>
      </w:r>
      <w:r w:rsidRPr="00293FB9">
        <w:rPr>
          <w:rFonts w:ascii="Times New Roman" w:eastAsia="Times New Roman" w:hAnsi="Times New Roman" w:cs="Times New Roman"/>
          <w:i/>
          <w:sz w:val="28"/>
          <w:szCs w:val="28"/>
          <w:lang w:eastAsia="ru-RU"/>
        </w:rPr>
        <w:t>получается (достать из коробки звездочку)</w:t>
      </w:r>
      <w:r w:rsidRPr="00293FB9">
        <w:rPr>
          <w:rFonts w:ascii="Times New Roman" w:eastAsia="Times New Roman" w:hAnsi="Times New Roman" w:cs="Times New Roman"/>
          <w:sz w:val="28"/>
          <w:szCs w:val="28"/>
          <w:lang w:eastAsia="ru-RU"/>
        </w:rPr>
        <w:t xml:space="preserve">. А есть, на первый взгляд очень спокойные: посадишь его, и он сидит, поставишь – стоит, с ним спокойно взрослым, а спокойно ли ему в этом состоянии </w:t>
      </w:r>
      <w:r w:rsidRPr="00293FB9">
        <w:rPr>
          <w:rFonts w:ascii="Times New Roman" w:eastAsia="Times New Roman" w:hAnsi="Times New Roman" w:cs="Times New Roman"/>
          <w:i/>
          <w:sz w:val="28"/>
          <w:szCs w:val="28"/>
          <w:lang w:eastAsia="ru-RU"/>
        </w:rPr>
        <w:t>(достать кубик)</w:t>
      </w:r>
      <w:r w:rsidRPr="00293FB9">
        <w:rPr>
          <w:rFonts w:ascii="Times New Roman" w:eastAsia="Times New Roman" w:hAnsi="Times New Roman" w:cs="Times New Roman"/>
          <w:sz w:val="28"/>
          <w:szCs w:val="28"/>
          <w:lang w:eastAsia="ru-RU"/>
        </w:rPr>
        <w:t xml:space="preserve">, есть и такие дети. А есть дети очень противоречивые: 5 мин он спокойный и милый, а потом, вдруг начинает непонятно себя вести, бегать в разные стороны, потом вроде опять успокаивается, а потом все повторяется </w:t>
      </w:r>
      <w:r w:rsidRPr="00293FB9">
        <w:rPr>
          <w:rFonts w:ascii="Times New Roman" w:eastAsia="Times New Roman" w:hAnsi="Times New Roman" w:cs="Times New Roman"/>
          <w:i/>
          <w:sz w:val="28"/>
          <w:szCs w:val="28"/>
          <w:lang w:eastAsia="ru-RU"/>
        </w:rPr>
        <w:t>(достать шашечку)</w:t>
      </w:r>
      <w:r w:rsidRPr="00293FB9">
        <w:rPr>
          <w:rFonts w:ascii="Times New Roman" w:eastAsia="Times New Roman" w:hAnsi="Times New Roman" w:cs="Times New Roman"/>
          <w:sz w:val="28"/>
          <w:szCs w:val="28"/>
          <w:lang w:eastAsia="ru-RU"/>
        </w:rPr>
        <w:t xml:space="preserve">. А еще есть дети очень - очень подвижные: им трудно удержаться на одном месте </w:t>
      </w:r>
      <w:r w:rsidRPr="00293FB9">
        <w:rPr>
          <w:rFonts w:ascii="Times New Roman" w:eastAsia="Times New Roman" w:hAnsi="Times New Roman" w:cs="Times New Roman"/>
          <w:i/>
          <w:sz w:val="28"/>
          <w:szCs w:val="28"/>
          <w:lang w:eastAsia="ru-RU"/>
        </w:rPr>
        <w:t>(достать шарик)</w:t>
      </w:r>
      <w:r w:rsidRPr="00293FB9">
        <w:rPr>
          <w:rFonts w:ascii="Times New Roman" w:eastAsia="Times New Roman" w:hAnsi="Times New Roman" w:cs="Times New Roman"/>
          <w:sz w:val="28"/>
          <w:szCs w:val="28"/>
          <w:lang w:eastAsia="ru-RU"/>
        </w:rPr>
        <w:t xml:space="preserve">. Бывают дети, у которых много-много колючек: то они начинают спорить с взрослыми, то дерутся с другими детьми </w:t>
      </w:r>
      <w:r w:rsidRPr="00293FB9">
        <w:rPr>
          <w:rFonts w:ascii="Times New Roman" w:eastAsia="Times New Roman" w:hAnsi="Times New Roman" w:cs="Times New Roman"/>
          <w:i/>
          <w:sz w:val="28"/>
          <w:szCs w:val="28"/>
          <w:lang w:eastAsia="ru-RU"/>
        </w:rPr>
        <w:t>(достать колючий шарик</w:t>
      </w:r>
      <w:r>
        <w:rPr>
          <w:rFonts w:ascii="Times New Roman" w:eastAsia="Times New Roman" w:hAnsi="Times New Roman" w:cs="Times New Roman"/>
          <w:i/>
          <w:sz w:val="28"/>
          <w:szCs w:val="28"/>
          <w:lang w:eastAsia="ru-RU"/>
        </w:rPr>
        <w:t>)</w:t>
      </w:r>
      <w:r w:rsidRPr="00293FB9">
        <w:rPr>
          <w:rFonts w:ascii="Times New Roman" w:eastAsia="Times New Roman" w:hAnsi="Times New Roman" w:cs="Times New Roman"/>
          <w:sz w:val="28"/>
          <w:szCs w:val="28"/>
          <w:lang w:eastAsia="ru-RU"/>
        </w:rPr>
        <w:t>, а может ему очень плохо с этими колючками? Все дети разные, они не похожи друг на друга. Главная задача взрослых: не задавать себе бесконечный вопрос «Почему он такой?». Он такой, надо постараться это понять и принять. А задать надо другой вопрос: «Что я могу сделать, чтобы ему помочь? Что я смогу сделать, чтобы он был счастлив?».</w:t>
      </w:r>
    </w:p>
    <w:p w:rsidR="00293FB9" w:rsidRDefault="00293FB9"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3. Мини-лекция «Что такое агрессивность?».</w:t>
      </w:r>
    </w:p>
    <w:p w:rsidR="00293FB9" w:rsidRPr="00912615" w:rsidRDefault="00293FB9" w:rsidP="00293FB9">
      <w:pPr>
        <w:spacing w:after="0" w:line="240" w:lineRule="auto"/>
        <w:ind w:firstLine="360"/>
        <w:jc w:val="both"/>
        <w:rPr>
          <w:rFonts w:ascii="Times New Roman" w:eastAsia="Times New Roman" w:hAnsi="Times New Roman" w:cs="Times New Roman"/>
          <w:i/>
          <w:sz w:val="28"/>
          <w:szCs w:val="28"/>
          <w:lang w:eastAsia="ru-RU"/>
        </w:rPr>
      </w:pPr>
      <w:r w:rsidRPr="00293FB9">
        <w:rPr>
          <w:rFonts w:ascii="Times New Roman" w:eastAsia="Times New Roman" w:hAnsi="Times New Roman" w:cs="Times New Roman"/>
          <w:sz w:val="28"/>
          <w:szCs w:val="28"/>
          <w:lang w:eastAsia="ru-RU"/>
        </w:rPr>
        <w:t xml:space="preserve">Всем участникам группы предлагается продолжить фразы «Агрессия - это…». Агрессия – это мотивированное деструктивное поведение, противоречащее нормам и правилам сосуществования людей в обществе, наносящее вред объектам нападения, приносящее физический ущерб людям. Рассмотреть основные признаки </w:t>
      </w:r>
      <w:r w:rsidRPr="00293FB9">
        <w:rPr>
          <w:rFonts w:ascii="Times New Roman" w:eastAsia="Times New Roman" w:hAnsi="Times New Roman" w:cs="Times New Roman"/>
          <w:sz w:val="28"/>
          <w:szCs w:val="28"/>
          <w:lang w:eastAsia="ru-RU"/>
        </w:rPr>
        <w:lastRenderedPageBreak/>
        <w:t xml:space="preserve">агрессивных детей по схеме упражнения «Портрет особого ребенка» </w:t>
      </w:r>
      <w:r w:rsidRPr="00912615">
        <w:rPr>
          <w:rFonts w:ascii="Times New Roman" w:eastAsia="Times New Roman" w:hAnsi="Times New Roman" w:cs="Times New Roman"/>
          <w:i/>
          <w:sz w:val="28"/>
          <w:szCs w:val="28"/>
          <w:lang w:eastAsia="ru-RU"/>
        </w:rPr>
        <w:t>(приложение № 1)</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Почти в каждой группе встречается хотя бы один ребенок с признаками агрессивного поведения. Он нападает на остальных, обзывает и бьет их, отбирает и ломает игрушки, одним словом, становится «грозой» всего коллектива. Этого </w:t>
      </w:r>
      <w:proofErr w:type="gramStart"/>
      <w:r w:rsidRPr="00293FB9">
        <w:rPr>
          <w:rFonts w:ascii="Times New Roman" w:eastAsia="Times New Roman" w:hAnsi="Times New Roman" w:cs="Times New Roman"/>
          <w:sz w:val="28"/>
          <w:szCs w:val="28"/>
          <w:lang w:eastAsia="ru-RU"/>
        </w:rPr>
        <w:t>ершистого</w:t>
      </w:r>
      <w:proofErr w:type="gramEnd"/>
      <w:r w:rsidRPr="00293FB9">
        <w:rPr>
          <w:rFonts w:ascii="Times New Roman" w:eastAsia="Times New Roman" w:hAnsi="Times New Roman" w:cs="Times New Roman"/>
          <w:sz w:val="28"/>
          <w:szCs w:val="28"/>
          <w:lang w:eastAsia="ru-RU"/>
        </w:rPr>
        <w:t>, драчливого, грубого ребенка очень трудно принять таким, какой он есть, а еще труднее понять.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Однако агрессивный ребенок, как и любой другой, нуждается в ласке и помощи взрослых, потому что его агрессия - это, прежде всего, отражение внутреннего дискомфорта, неумения адекватно реагировать на происходящие вокруг него события.</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Агрессивный ребенок часто ощущает себя </w:t>
      </w:r>
      <w:proofErr w:type="gramStart"/>
      <w:r w:rsidRPr="00293FB9">
        <w:rPr>
          <w:rFonts w:ascii="Times New Roman" w:eastAsia="Times New Roman" w:hAnsi="Times New Roman" w:cs="Times New Roman"/>
          <w:sz w:val="28"/>
          <w:szCs w:val="28"/>
          <w:lang w:eastAsia="ru-RU"/>
        </w:rPr>
        <w:t>отверженным</w:t>
      </w:r>
      <w:proofErr w:type="gramEnd"/>
      <w:r w:rsidRPr="00293FB9">
        <w:rPr>
          <w:rFonts w:ascii="Times New Roman" w:eastAsia="Times New Roman" w:hAnsi="Times New Roman" w:cs="Times New Roman"/>
          <w:sz w:val="28"/>
          <w:szCs w:val="28"/>
          <w:lang w:eastAsia="ru-RU"/>
        </w:rPr>
        <w:t>, никому не нужным. Жестокость и безучастность родителей приводит к нарушению детско-родительских отношений, и вселят в душу ребенка уверенность, что его не любят. «Как стать любимым и нужным» - неразрешимая проблема, стоящая перед маленьким человечком. Вот он и ищет способы привлечения внимания взрослых и сверстников.</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Вот как описывает Н. Л. </w:t>
      </w:r>
      <w:proofErr w:type="spellStart"/>
      <w:r w:rsidRPr="00293FB9">
        <w:rPr>
          <w:rFonts w:ascii="Times New Roman" w:eastAsia="Times New Roman" w:hAnsi="Times New Roman" w:cs="Times New Roman"/>
          <w:sz w:val="28"/>
          <w:szCs w:val="28"/>
          <w:lang w:eastAsia="ru-RU"/>
        </w:rPr>
        <w:t>Кряжева</w:t>
      </w:r>
      <w:proofErr w:type="spellEnd"/>
      <w:r w:rsidRPr="00293FB9">
        <w:rPr>
          <w:rFonts w:ascii="Times New Roman" w:eastAsia="Times New Roman" w:hAnsi="Times New Roman" w:cs="Times New Roman"/>
          <w:sz w:val="28"/>
          <w:szCs w:val="28"/>
          <w:lang w:eastAsia="ru-RU"/>
        </w:rPr>
        <w:t xml:space="preserve"> поведение этих детей: «Агрессивный ребенок, используя любую </w:t>
      </w:r>
      <w:proofErr w:type="gramStart"/>
      <w:r w:rsidRPr="00293FB9">
        <w:rPr>
          <w:rFonts w:ascii="Times New Roman" w:eastAsia="Times New Roman" w:hAnsi="Times New Roman" w:cs="Times New Roman"/>
          <w:sz w:val="28"/>
          <w:szCs w:val="28"/>
          <w:lang w:eastAsia="ru-RU"/>
        </w:rPr>
        <w:t>возможность</w:t>
      </w:r>
      <w:proofErr w:type="gramEnd"/>
      <w:r w:rsidRPr="00293FB9">
        <w:rPr>
          <w:rFonts w:ascii="Times New Roman" w:eastAsia="Times New Roman" w:hAnsi="Times New Roman" w:cs="Times New Roman"/>
          <w:sz w:val="28"/>
          <w:szCs w:val="28"/>
          <w:lang w:eastAsia="ru-RU"/>
        </w:rPr>
        <w:t>…стремится разозлить маму, воспитателя, сверстников. Он «не успокаивается» до тех пор, пока взрослые не взорвутся, а дети не вступят в драку».</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Агрессивные дети очень часто подозрительны и насторожены, любят перекладывать вину за затеянную ими ссору на других. Например, играя во время прогулки в песочнице, двое детей старшей группы подрались. Рома ударил Сашу совком. На вопрос воспитателя, почему он это сделал, Рома искренне ответил: «У Саши в руках была лопата, и я очень боялся, что он ударит меня». По словам воспитателя, Саша не проявлял никаких намерений обидеть или ударить Рому, но Рома воспринимал эту ситуацию как угрожающую.</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Такие дети часто не могут сами оценить свою агрессивность. Они не замечают, что вселяют в окружающих страх и беспокойство. Им, напротив, кажется, что весь мир хочет обидеть именно их. Таким образом, получается замкнутый круг: агрессивные дети боятся и ненавидят окружающих, а те, в свою очередь боятся их.</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Агрессивные дети нуждаются в понимании и поддержке взрослых, поэтому главная наша задача заключается не в том, чтобы поставить «точный» диагноз и тем более «приклеить ярлык», а в оказании посильной и своевременной помощи ребенку.</w:t>
      </w:r>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4. Упражнение «Воздушный шарик».</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У меня в руках воздушный шарик, сейчас он спокойный, расслабленный. </w:t>
      </w:r>
      <w:proofErr w:type="gramStart"/>
      <w:r w:rsidRPr="00293FB9">
        <w:rPr>
          <w:rFonts w:ascii="Times New Roman" w:eastAsia="Times New Roman" w:hAnsi="Times New Roman" w:cs="Times New Roman"/>
          <w:sz w:val="28"/>
          <w:szCs w:val="28"/>
          <w:lang w:eastAsia="ru-RU"/>
        </w:rPr>
        <w:t>Но вот внутри него начинает копиться гнев и агрессия: он злится на маму, которая не купила игрушку, на воспитателя, который заставляет кушать нелюбимую кашу, на друга, который нарушает правила игры.</w:t>
      </w:r>
      <w:proofErr w:type="gramEnd"/>
      <w:r w:rsidRPr="00293FB9">
        <w:rPr>
          <w:rFonts w:ascii="Times New Roman" w:eastAsia="Times New Roman" w:hAnsi="Times New Roman" w:cs="Times New Roman"/>
          <w:sz w:val="28"/>
          <w:szCs w:val="28"/>
          <w:lang w:eastAsia="ru-RU"/>
        </w:rPr>
        <w:t xml:space="preserve"> И злость постепенно копится в нем, это не может происходить бесконечно, есть два варианта его поведения дальше: или он взорвется (лопнуть шарик) или он начинает метаться в разные стороны, выплескивая на всех свой гнев (выпустить шарик).</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lastRenderedPageBreak/>
        <w:t>5. Мини - лекция «Как помочь агрессивному ребенку».</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Работа воспитателей должна проводиться в трех направлениях:</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 Обучение агрессивных детей приемлемым способам выражения гнева.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2. Обучение умению владеть собой.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3. Формирование способности к </w:t>
      </w:r>
      <w:proofErr w:type="spellStart"/>
      <w:r w:rsidRPr="00293FB9">
        <w:rPr>
          <w:rFonts w:ascii="Times New Roman" w:eastAsia="Times New Roman" w:hAnsi="Times New Roman" w:cs="Times New Roman"/>
          <w:sz w:val="28"/>
          <w:szCs w:val="28"/>
          <w:lang w:eastAsia="ru-RU"/>
        </w:rPr>
        <w:t>эмпатии</w:t>
      </w:r>
      <w:proofErr w:type="spellEnd"/>
      <w:r w:rsidRPr="00293FB9">
        <w:rPr>
          <w:rFonts w:ascii="Times New Roman" w:eastAsia="Times New Roman" w:hAnsi="Times New Roman" w:cs="Times New Roman"/>
          <w:sz w:val="28"/>
          <w:szCs w:val="28"/>
          <w:lang w:eastAsia="ru-RU"/>
        </w:rPr>
        <w:t>, доверию, сочувствию, сопереживанию и т. д.</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Первое направление. Что такое гнев? Это чувство сильного негодования, которое сопровождается потерей контроля над собой. Психологи не рекомендуют каждый раз сдерживать гнев, поскольку, таким образом, мы можем стать своеобразной «копилкой гнева». Кроме того, загнав гнев внутрь, человек, скорее всего, рано или поздно все же почувствует необходимость выплеснуть его. Но уже не на того, кто вызвал это чувство, а на того, кто слабее и не сможет дать отпор. От гнева нужно освобождаться. Это не означает, что всем дозволено драться и кусаться. Просто мы должны научиться сами и научить детей выражать гнев неразрушительными способами: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 Например: в ситуации, когда ребенок рассердился на сверстника, и обзывает его, можно вместе с ним нарисовать обидчика, изобразить его в том виде и в той ситуации, в которой хочется «оскорбленному». Подобная работа должна проводиться один на один с ребенком, вне поля зрения соперника.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2. Способ выразить вербальную агрессию - поиграть с ними в игру «</w:t>
      </w:r>
      <w:proofErr w:type="spellStart"/>
      <w:r w:rsidRPr="00293FB9">
        <w:rPr>
          <w:rFonts w:ascii="Times New Roman" w:eastAsia="Times New Roman" w:hAnsi="Times New Roman" w:cs="Times New Roman"/>
          <w:sz w:val="28"/>
          <w:szCs w:val="28"/>
          <w:lang w:eastAsia="ru-RU"/>
        </w:rPr>
        <w:t>Обзывалки</w:t>
      </w:r>
      <w:proofErr w:type="spellEnd"/>
      <w:r w:rsidRPr="00293FB9">
        <w:rPr>
          <w:rFonts w:ascii="Times New Roman" w:eastAsia="Times New Roman" w:hAnsi="Times New Roman" w:cs="Times New Roman"/>
          <w:sz w:val="28"/>
          <w:szCs w:val="28"/>
          <w:lang w:eastAsia="ru-RU"/>
        </w:rPr>
        <w:t>». У детей, услышавших что-то приятное о себе, уменьшается желание действовать агрессивно.</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3. Помочь детям доступным способом выразить гнев, а педагогам – беспрепятственно проводить занятие поможет игра «Мешочек для криков». Перед занятием каждый желающий ребенок может подойти к «Мешочку для криков» и покричать как можно громче. Таким образом, он «избавляется» от своего крика на время занятия.</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4. Слепить фигуру своего обидчика, разбить, смять, расплющить между ладошками, а затем при желании восстановить.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5. Игры с песком. Рассердившись на кого-либо, ребенок может закопать фигурку, символизирующую врага, глубоко в песок, налить туда воды, прикрыть кубиками, палками. С этой целью используют игрушки из «Киндер-сюрпризов». Закапывая – раскапывая игрушки, работая с сыпучим песком, ребенок постепенно успокаивается.</w:t>
      </w:r>
    </w:p>
    <w:p w:rsidR="00293FB9" w:rsidRPr="00293FB9" w:rsidRDefault="00293FB9" w:rsidP="00912615">
      <w:pPr>
        <w:spacing w:after="0" w:line="240" w:lineRule="auto"/>
        <w:ind w:firstLine="360"/>
        <w:jc w:val="both"/>
        <w:outlineLvl w:val="2"/>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Отработка навыков общения</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Агрессивные дети иногда проявляют агрессию лишь потому, что не знают других способов выражения своих чувств. Задача взрослого – научить их выходить их конфликтных ситуаций приемлемыми способами. С этой целью можно в группе обсудить с детьми, наиболее часто встречающиеся конфликтные ситуации. Например, как поступить, если ребёнку нужна игрушка, в которую кто-то уже играет. Иногда дети поступают так или иначе не потому, что им это нравится, а из-за того, что не знают, как можно сделать по-другому.</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Одним из приемов работы с агрессивными детьми может стать ролевая игра. Например, в группе можно разыграть ситуацию: в гости в детский сад пришли два игрушечных Медвежонка. На глазах у детей они поссорились, потому что один из </w:t>
      </w:r>
      <w:r w:rsidRPr="00293FB9">
        <w:rPr>
          <w:rFonts w:ascii="Times New Roman" w:eastAsia="Times New Roman" w:hAnsi="Times New Roman" w:cs="Times New Roman"/>
          <w:sz w:val="28"/>
          <w:szCs w:val="28"/>
          <w:lang w:eastAsia="ru-RU"/>
        </w:rPr>
        <w:lastRenderedPageBreak/>
        <w:t>них хотел играть с новой большой машиной, которой уже играл его товарищ. Пока Медвежата ссорились, воспитатель позвал всех на прогулку. Так ни один из драчунов не успел поиграть с машиной. Из-за этого они поссорились ещё больше. Воспитатель просит ребят, которые наблюдали эту сцену, помирить медвежат.</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Каждый желающий ребенок предлагает свое решение. Затем несколько из предложенных вариантов разыгрывается парами детей, которые выступают в роли упрямых Медвежат. По окончании игры дети обсуждают, насколько удачным был тот или иной способ примирения и разрешения конфликта.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Третье направление. Агрессивные дети имеют низкий уровень </w:t>
      </w:r>
      <w:proofErr w:type="spellStart"/>
      <w:r w:rsidRPr="00293FB9">
        <w:rPr>
          <w:rFonts w:ascii="Times New Roman" w:eastAsia="Times New Roman" w:hAnsi="Times New Roman" w:cs="Times New Roman"/>
          <w:sz w:val="28"/>
          <w:szCs w:val="28"/>
          <w:lang w:eastAsia="ru-RU"/>
        </w:rPr>
        <w:t>эмпатии</w:t>
      </w:r>
      <w:proofErr w:type="spellEnd"/>
      <w:r w:rsidRPr="00293FB9">
        <w:rPr>
          <w:rFonts w:ascii="Times New Roman" w:eastAsia="Times New Roman" w:hAnsi="Times New Roman" w:cs="Times New Roman"/>
          <w:sz w:val="28"/>
          <w:szCs w:val="28"/>
          <w:lang w:eastAsia="ru-RU"/>
        </w:rPr>
        <w:t>: это способность чувствовать состояние другого человека, умение вставать на его позицию. Агрессивных детей не волнуют страдания окружающих, они даже представить себе не могут, что другим людям может быть неприятно и плохо. Считается, что если агрессор сможет посочувствовать «жертве», его агрессия в следующий раз будет слабее.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Одной из форм такой работы может стать ролевая игра, в процессе которой ребенок получает возможность поставить себя на место других, оценить свое поведение со стороны. Например, если в группе произошла ссора или драка, можно в кругу разобрать эту ситуацию, </w:t>
      </w:r>
      <w:proofErr w:type="gramStart"/>
      <w:r w:rsidRPr="00293FB9">
        <w:rPr>
          <w:rFonts w:ascii="Times New Roman" w:eastAsia="Times New Roman" w:hAnsi="Times New Roman" w:cs="Times New Roman"/>
          <w:sz w:val="28"/>
          <w:szCs w:val="28"/>
          <w:lang w:eastAsia="ru-RU"/>
        </w:rPr>
        <w:t>пригласив в гости известных детям</w:t>
      </w:r>
      <w:proofErr w:type="gramEnd"/>
      <w:r w:rsidRPr="00293FB9">
        <w:rPr>
          <w:rFonts w:ascii="Times New Roman" w:eastAsia="Times New Roman" w:hAnsi="Times New Roman" w:cs="Times New Roman"/>
          <w:sz w:val="28"/>
          <w:szCs w:val="28"/>
          <w:lang w:eastAsia="ru-RU"/>
        </w:rPr>
        <w:t xml:space="preserve"> литературных героев, похожую на ту, которая произошла в группе, а затем просят детей помирить их. Дети предлагают различные способы выхода из конфликта. Можно разделить ребят на две группы, одна из которых говорит от имени Тигренка, другая от - имени Котенка. Можно дать детям возможность самим выбрать, на чью позицию им хотелось бы встать и чьи интересы защищать.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proofErr w:type="gramStart"/>
      <w:r w:rsidRPr="00293FB9">
        <w:rPr>
          <w:rFonts w:ascii="Times New Roman" w:eastAsia="Times New Roman" w:hAnsi="Times New Roman" w:cs="Times New Roman"/>
          <w:sz w:val="28"/>
          <w:szCs w:val="28"/>
          <w:lang w:eastAsia="ru-RU"/>
        </w:rPr>
        <w:t>Можно разыгрывать ситуации, которые чаще все вызывают конфликты в коллективе: как реагировать, если товарищ не отдает нужную те игрушку, что делать, если тебя дразнят, как поступить, если тебя толкнули и ты упал и др. Целенаправленная работа помогает ребенку с большим пониманием относиться к чувствам и поступкам других и научиться самому адекватно относиться к происходящему.</w:t>
      </w:r>
      <w:proofErr w:type="gramEnd"/>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Взрослым тоже не помешает избавиться от привычки обвинять агрессивного ребенка во всех смертных грехах. Например, если ребенок швыряет в гневе игрушки, можно, конечно, сказать ему: «Ты - </w:t>
      </w:r>
      <w:proofErr w:type="gramStart"/>
      <w:r w:rsidRPr="00293FB9">
        <w:rPr>
          <w:rFonts w:ascii="Times New Roman" w:eastAsia="Times New Roman" w:hAnsi="Times New Roman" w:cs="Times New Roman"/>
          <w:sz w:val="28"/>
          <w:szCs w:val="28"/>
          <w:lang w:eastAsia="ru-RU"/>
        </w:rPr>
        <w:t>негодник</w:t>
      </w:r>
      <w:proofErr w:type="gramEnd"/>
      <w:r w:rsidRPr="00293FB9">
        <w:rPr>
          <w:rFonts w:ascii="Times New Roman" w:eastAsia="Times New Roman" w:hAnsi="Times New Roman" w:cs="Times New Roman"/>
          <w:sz w:val="28"/>
          <w:szCs w:val="28"/>
          <w:lang w:eastAsia="ru-RU"/>
        </w:rPr>
        <w:t>! От тебя одни проблемы». Но вряд ли такое заявление снизит эмоциональное напряжение «</w:t>
      </w:r>
      <w:proofErr w:type="gramStart"/>
      <w:r w:rsidRPr="00293FB9">
        <w:rPr>
          <w:rFonts w:ascii="Times New Roman" w:eastAsia="Times New Roman" w:hAnsi="Times New Roman" w:cs="Times New Roman"/>
          <w:sz w:val="28"/>
          <w:szCs w:val="28"/>
          <w:lang w:eastAsia="ru-RU"/>
        </w:rPr>
        <w:t>негодника</w:t>
      </w:r>
      <w:proofErr w:type="gramEnd"/>
      <w:r w:rsidRPr="00293FB9">
        <w:rPr>
          <w:rFonts w:ascii="Times New Roman" w:eastAsia="Times New Roman" w:hAnsi="Times New Roman" w:cs="Times New Roman"/>
          <w:sz w:val="28"/>
          <w:szCs w:val="28"/>
          <w:lang w:eastAsia="ru-RU"/>
        </w:rPr>
        <w:t xml:space="preserve">». В таком случае полезнее сказать ребенку о своих чувствах, используя при этом местоимение «я», а не «ты». Например, </w:t>
      </w:r>
      <w:proofErr w:type="gramStart"/>
      <w:r w:rsidRPr="00293FB9">
        <w:rPr>
          <w:rFonts w:ascii="Times New Roman" w:eastAsia="Times New Roman" w:hAnsi="Times New Roman" w:cs="Times New Roman"/>
          <w:sz w:val="28"/>
          <w:szCs w:val="28"/>
          <w:lang w:eastAsia="ru-RU"/>
        </w:rPr>
        <w:t>вместо</w:t>
      </w:r>
      <w:proofErr w:type="gramEnd"/>
      <w:r w:rsidRPr="00293FB9">
        <w:rPr>
          <w:rFonts w:ascii="Times New Roman" w:eastAsia="Times New Roman" w:hAnsi="Times New Roman" w:cs="Times New Roman"/>
          <w:sz w:val="28"/>
          <w:szCs w:val="28"/>
          <w:lang w:eastAsia="ru-RU"/>
        </w:rPr>
        <w:t xml:space="preserve"> «</w:t>
      </w:r>
      <w:proofErr w:type="gramStart"/>
      <w:r w:rsidRPr="00293FB9">
        <w:rPr>
          <w:rFonts w:ascii="Times New Roman" w:eastAsia="Times New Roman" w:hAnsi="Times New Roman" w:cs="Times New Roman"/>
          <w:sz w:val="28"/>
          <w:szCs w:val="28"/>
          <w:lang w:eastAsia="ru-RU"/>
        </w:rPr>
        <w:t>Ты</w:t>
      </w:r>
      <w:proofErr w:type="gramEnd"/>
      <w:r w:rsidRPr="00293FB9">
        <w:rPr>
          <w:rFonts w:ascii="Times New Roman" w:eastAsia="Times New Roman" w:hAnsi="Times New Roman" w:cs="Times New Roman"/>
          <w:sz w:val="28"/>
          <w:szCs w:val="28"/>
          <w:lang w:eastAsia="ru-RU"/>
        </w:rPr>
        <w:t xml:space="preserve"> почему не убрал игрушки?», можно сказать: «Я расстраиваюсь, когда игрушки разбросаны». Вы говорите о чувствах, о своих ощущениях.</w:t>
      </w:r>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5. Игра «</w:t>
      </w:r>
      <w:proofErr w:type="spellStart"/>
      <w:r w:rsidRPr="00293FB9">
        <w:rPr>
          <w:rFonts w:ascii="Times New Roman" w:eastAsia="Times New Roman" w:hAnsi="Times New Roman" w:cs="Times New Roman"/>
          <w:b/>
          <w:bCs/>
          <w:sz w:val="28"/>
          <w:szCs w:val="28"/>
          <w:bdr w:val="none" w:sz="0" w:space="0" w:color="auto" w:frame="1"/>
          <w:lang w:eastAsia="ru-RU"/>
        </w:rPr>
        <w:t>Обзывалки</w:t>
      </w:r>
      <w:proofErr w:type="spellEnd"/>
      <w:r w:rsidRPr="00293FB9">
        <w:rPr>
          <w:rFonts w:ascii="Times New Roman" w:eastAsia="Times New Roman" w:hAnsi="Times New Roman" w:cs="Times New Roman"/>
          <w:b/>
          <w:bCs/>
          <w:sz w:val="28"/>
          <w:szCs w:val="28"/>
          <w:bdr w:val="none" w:sz="0" w:space="0" w:color="auto" w:frame="1"/>
          <w:lang w:eastAsia="ru-RU"/>
        </w:rPr>
        <w:t>».</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Участники игры передают по кругу мяч, при этом называют друг дуга разными необидными словами. Это могут быть названия деревьев, фруктов, грибов, рыб, цветов</w:t>
      </w:r>
      <w:proofErr w:type="gramStart"/>
      <w:r w:rsidRPr="00293FB9">
        <w:rPr>
          <w:rFonts w:ascii="Times New Roman" w:eastAsia="Times New Roman" w:hAnsi="Times New Roman" w:cs="Times New Roman"/>
          <w:sz w:val="28"/>
          <w:szCs w:val="28"/>
          <w:lang w:eastAsia="ru-RU"/>
        </w:rPr>
        <w:t>… К</w:t>
      </w:r>
      <w:proofErr w:type="gramEnd"/>
      <w:r w:rsidRPr="00293FB9">
        <w:rPr>
          <w:rFonts w:ascii="Times New Roman" w:eastAsia="Times New Roman" w:hAnsi="Times New Roman" w:cs="Times New Roman"/>
          <w:sz w:val="28"/>
          <w:szCs w:val="28"/>
          <w:lang w:eastAsia="ru-RU"/>
        </w:rPr>
        <w:t>аждое обращение обязательно должно начинаться со слов «А ты…». Например: «А ты – морковка!»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В заключительном круге </w:t>
      </w:r>
      <w:proofErr w:type="gramStart"/>
      <w:r w:rsidRPr="00293FB9">
        <w:rPr>
          <w:rFonts w:ascii="Times New Roman" w:eastAsia="Times New Roman" w:hAnsi="Times New Roman" w:cs="Times New Roman"/>
          <w:sz w:val="28"/>
          <w:szCs w:val="28"/>
          <w:lang w:eastAsia="ru-RU"/>
        </w:rPr>
        <w:t>играющие</w:t>
      </w:r>
      <w:proofErr w:type="gramEnd"/>
      <w:r w:rsidRPr="00293FB9">
        <w:rPr>
          <w:rFonts w:ascii="Times New Roman" w:eastAsia="Times New Roman" w:hAnsi="Times New Roman" w:cs="Times New Roman"/>
          <w:sz w:val="28"/>
          <w:szCs w:val="28"/>
          <w:lang w:eastAsia="ru-RU"/>
        </w:rPr>
        <w:t xml:space="preserve"> обязательно говорят своему соседу что-нибудь приятное, например: «А ты – моя радость</w:t>
      </w:r>
      <w:proofErr w:type="gramStart"/>
      <w:r w:rsidRPr="00293FB9">
        <w:rPr>
          <w:rFonts w:ascii="Times New Roman" w:eastAsia="Times New Roman" w:hAnsi="Times New Roman" w:cs="Times New Roman"/>
          <w:sz w:val="28"/>
          <w:szCs w:val="28"/>
          <w:lang w:eastAsia="ru-RU"/>
        </w:rPr>
        <w:t>.»</w:t>
      </w:r>
      <w:proofErr w:type="gramEnd"/>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lastRenderedPageBreak/>
        <w:t>Перед началом следует предупредить, что это только игра и обижаться друг на друга не надо.</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Вывод: данная игра способствует решению не только поведенческих проблем, но и может быть использована на занятиях по классификации.</w:t>
      </w:r>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6. Упражнение «Работа с гневом».</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Группа делится на 3-4 подгруппы, каждой из которых выдается список способов выражения гнева </w:t>
      </w:r>
      <w:r w:rsidRPr="00912615">
        <w:rPr>
          <w:rFonts w:ascii="Times New Roman" w:eastAsia="Times New Roman" w:hAnsi="Times New Roman" w:cs="Times New Roman"/>
          <w:i/>
          <w:sz w:val="28"/>
          <w:szCs w:val="28"/>
          <w:lang w:eastAsia="ru-RU"/>
        </w:rPr>
        <w:t>(см. приложение № 2)</w:t>
      </w:r>
      <w:r w:rsidRPr="00293FB9">
        <w:rPr>
          <w:rFonts w:ascii="Times New Roman" w:eastAsia="Times New Roman" w:hAnsi="Times New Roman" w:cs="Times New Roman"/>
          <w:sz w:val="28"/>
          <w:szCs w:val="28"/>
          <w:lang w:eastAsia="ru-RU"/>
        </w:rPr>
        <w:t>. Подгруппы в результате обсуждения выбирают из всего списка те приемы, которые считают наиболее приемлемыми в работе с детьми (воспитатели выбирают те, которые можно использовать в детском саду). Затем каждая подгруппа зачитывает свой список, перечисляя удачные приемы и методы, которые уже успешно используются ими в повседневной практике.</w:t>
      </w:r>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 xml:space="preserve">7. Упражнение «Способы </w:t>
      </w:r>
      <w:proofErr w:type="spellStart"/>
      <w:r w:rsidRPr="00293FB9">
        <w:rPr>
          <w:rFonts w:ascii="Times New Roman" w:eastAsia="Times New Roman" w:hAnsi="Times New Roman" w:cs="Times New Roman"/>
          <w:b/>
          <w:bCs/>
          <w:sz w:val="28"/>
          <w:szCs w:val="28"/>
          <w:bdr w:val="none" w:sz="0" w:space="0" w:color="auto" w:frame="1"/>
          <w:lang w:eastAsia="ru-RU"/>
        </w:rPr>
        <w:t>саморегуляции</w:t>
      </w:r>
      <w:proofErr w:type="spellEnd"/>
      <w:r w:rsidRPr="00293FB9">
        <w:rPr>
          <w:rFonts w:ascii="Times New Roman" w:eastAsia="Times New Roman" w:hAnsi="Times New Roman" w:cs="Times New Roman"/>
          <w:b/>
          <w:bCs/>
          <w:sz w:val="28"/>
          <w:szCs w:val="28"/>
          <w:bdr w:val="none" w:sz="0" w:space="0" w:color="auto" w:frame="1"/>
          <w:lang w:eastAsia="ru-RU"/>
        </w:rPr>
        <w:t>».</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У агрессивных детей слабо развит контроль над своими эмоциями, поэтому важно обучить приемам </w:t>
      </w:r>
      <w:proofErr w:type="spellStart"/>
      <w:r w:rsidRPr="00293FB9">
        <w:rPr>
          <w:rFonts w:ascii="Times New Roman" w:eastAsia="Times New Roman" w:hAnsi="Times New Roman" w:cs="Times New Roman"/>
          <w:sz w:val="28"/>
          <w:szCs w:val="28"/>
          <w:lang w:eastAsia="ru-RU"/>
        </w:rPr>
        <w:t>саморегуляции</w:t>
      </w:r>
      <w:proofErr w:type="spellEnd"/>
      <w:r w:rsidRPr="00293FB9">
        <w:rPr>
          <w:rFonts w:ascii="Times New Roman" w:eastAsia="Times New Roman" w:hAnsi="Times New Roman" w:cs="Times New Roman"/>
          <w:sz w:val="28"/>
          <w:szCs w:val="28"/>
          <w:lang w:eastAsia="ru-RU"/>
        </w:rPr>
        <w:t>, которые позволят им сохранить эмоциональное равновесие в проблемной ситуации.</w:t>
      </w:r>
    </w:p>
    <w:p w:rsidR="00293FB9" w:rsidRPr="00293FB9" w:rsidRDefault="00293FB9" w:rsidP="00293FB9">
      <w:pPr>
        <w:spacing w:after="0" w:line="240" w:lineRule="auto"/>
        <w:jc w:val="both"/>
        <w:outlineLvl w:val="2"/>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ВВОД ПРАВИЛ</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Прежде чем перейдешь к действию, скажи себе «СТОП».</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Всякий раз, когда захочется ударить или толкнуть кого-либо или проявить активную вербальную агрессию, нужно дотронуться до кармашка, где лежит знак «Стоп» или просто его представить. Кайму кружка следует раскрасить в спокойные цвета (синий, голубой, зеленый, оранжевый) и подобрать соответствующий цвет к слову «Стоп». Например, к синей кайме подойдет «Стоп» оранжевого или золотого цвета, к голубой - зеленого.</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Прежде чем перейдешь к действию, глубоко вдохни и посчитай до 10</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Прежде чем перейти к действию, сильно сожми кулаки и разожми их. Так можно делать до 10 раз.</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Прежде, чем перейдёшь к действию, остановись и подумай, что ты хочешь сделать.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Как только почувствуешь, что хочется кого-то стукнуть: обхвати ладонями локти и сильно прижми руки к груди – это поза выдержанного человека.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Агрессивным детям свойственны мышечные зажимы, особенно в области лица и кистей рук. Поэтому для данной категории важно, чтобы дети освоили релаксационные техники.</w:t>
      </w:r>
    </w:p>
    <w:p w:rsidR="00912615" w:rsidRDefault="00912615" w:rsidP="00293FB9">
      <w:pPr>
        <w:spacing w:after="0" w:line="240" w:lineRule="auto"/>
        <w:jc w:val="both"/>
        <w:outlineLvl w:val="3"/>
        <w:rPr>
          <w:rFonts w:ascii="Times New Roman" w:eastAsia="Times New Roman" w:hAnsi="Times New Roman" w:cs="Times New Roman"/>
          <w:sz w:val="28"/>
          <w:szCs w:val="28"/>
          <w:lang w:eastAsia="ru-RU"/>
        </w:rPr>
      </w:pPr>
    </w:p>
    <w:p w:rsidR="00293FB9" w:rsidRPr="00293FB9" w:rsidRDefault="00293FB9" w:rsidP="00293FB9">
      <w:pPr>
        <w:spacing w:after="0" w:line="240" w:lineRule="auto"/>
        <w:jc w:val="both"/>
        <w:outlineLvl w:val="3"/>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Упражнения на релаксацию:</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«Апельсин»</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Дети лежат на спине, голова чуть набок, руки и ноги слегка расставлены в стороны. Попросите детей представить, что к их правой руке подкатился апельсин, пусть они возьмут апельсин в руку и начнут выжимать из него сок (рука должна быть сжата в кулак и очень сильно </w:t>
      </w:r>
      <w:proofErr w:type="gramStart"/>
      <w:r w:rsidRPr="00293FB9">
        <w:rPr>
          <w:rFonts w:ascii="Times New Roman" w:eastAsia="Times New Roman" w:hAnsi="Times New Roman" w:cs="Times New Roman"/>
          <w:sz w:val="28"/>
          <w:szCs w:val="28"/>
          <w:lang w:eastAsia="ru-RU"/>
        </w:rPr>
        <w:t>напряжена 8-10 сек</w:t>
      </w:r>
      <w:proofErr w:type="gramEnd"/>
      <w:r w:rsidRPr="00293FB9">
        <w:rPr>
          <w:rFonts w:ascii="Times New Roman" w:eastAsia="Times New Roman" w:hAnsi="Times New Roman" w:cs="Times New Roman"/>
          <w:sz w:val="28"/>
          <w:szCs w:val="28"/>
          <w:lang w:eastAsia="ru-RU"/>
        </w:rPr>
        <w:t>.).</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proofErr w:type="gramStart"/>
      <w:r w:rsidRPr="00293FB9">
        <w:rPr>
          <w:rFonts w:ascii="Times New Roman" w:eastAsia="Times New Roman" w:hAnsi="Times New Roman" w:cs="Times New Roman"/>
          <w:sz w:val="28"/>
          <w:szCs w:val="28"/>
          <w:lang w:eastAsia="ru-RU"/>
        </w:rPr>
        <w:t>«Разожмите кулачок, откатите апельсин (некоторые дети представляют, что они выжали сок, ручка теплая, мягкая, отдыхает,»</w:t>
      </w:r>
      <w:proofErr w:type="gramEnd"/>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lastRenderedPageBreak/>
        <w:t xml:space="preserve">Затем апельсин подкатился к левой руке. И та же процедура выполняется с левой рукой. </w:t>
      </w:r>
      <w:proofErr w:type="gramStart"/>
      <w:r w:rsidRPr="00293FB9">
        <w:rPr>
          <w:rFonts w:ascii="Times New Roman" w:eastAsia="Times New Roman" w:hAnsi="Times New Roman" w:cs="Times New Roman"/>
          <w:sz w:val="28"/>
          <w:szCs w:val="28"/>
          <w:lang w:eastAsia="ru-RU"/>
        </w:rPr>
        <w:t>Желательно делать упражнения 2 раза (при этом поменять фрукты, если оно выполняется только одно; если в комплексе с другими упражнениями - достаточно одного раза (с левой и правой рукой)</w:t>
      </w:r>
      <w:proofErr w:type="gramEnd"/>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«Драка»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Цель: расслабить мышцы нижней части лица и кистей рук.</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«Вы с другом поссорились. Вот-вот начнется драка. Глубоко вдохните, крепко- накрепко сожмите челюсти. Пальцы рук зафиксируйте в кулаках, до боли вдавите пальцы в ладони. Затаите дыхание на несколько минут. Задумайтесь: а может, не стоит драться? Выдохните и расслабьтесь. Ура. Неприятности позади!».</w:t>
      </w:r>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«Штанга»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Цель: расслабить мышцы спины.</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«Сейчас мы с вами будем спортсменами - тяжелоатлетами. Представьте, что на полу лежит тяжелая штанга. Сделайте вдох, оторвите штангу от пола на вытянутых руках, приподнимите ее. Очень тяжело. Выдохните, бросьте штангу на пол, отдохните. Попробуем еще раз».</w:t>
      </w:r>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«Сосулька»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Цель: расслабить мышцы рук.</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«Ребята, я хочу загадать вам загадку:</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У нас под крышей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Белый гвоздь висит,</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Солнце взойдет,</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Гвоздь упадет.</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Правильно, это сосулька. Давайте представим, что мы с вами артисты и ставим спектакль для малышей. Диктор (это я) читает им эту загадку, а вы будете изображать сосульки. Когда я прочитаю первые две строчки, вы сделаете вдох и поднимите руки над головой, а на третью, четвертую - уроните расслабленные руки вниз.</w:t>
      </w:r>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t>«</w:t>
      </w:r>
      <w:proofErr w:type="spellStart"/>
      <w:r w:rsidRPr="00293FB9">
        <w:rPr>
          <w:rFonts w:ascii="Times New Roman" w:eastAsia="Times New Roman" w:hAnsi="Times New Roman" w:cs="Times New Roman"/>
          <w:b/>
          <w:bCs/>
          <w:sz w:val="28"/>
          <w:szCs w:val="28"/>
          <w:bdr w:val="none" w:sz="0" w:space="0" w:color="auto" w:frame="1"/>
          <w:lang w:eastAsia="ru-RU"/>
        </w:rPr>
        <w:t>Шалта</w:t>
      </w:r>
      <w:proofErr w:type="gramStart"/>
      <w:r w:rsidRPr="00293FB9">
        <w:rPr>
          <w:rFonts w:ascii="Times New Roman" w:eastAsia="Times New Roman" w:hAnsi="Times New Roman" w:cs="Times New Roman"/>
          <w:b/>
          <w:bCs/>
          <w:sz w:val="28"/>
          <w:szCs w:val="28"/>
          <w:bdr w:val="none" w:sz="0" w:space="0" w:color="auto" w:frame="1"/>
          <w:lang w:eastAsia="ru-RU"/>
        </w:rPr>
        <w:t>й</w:t>
      </w:r>
      <w:proofErr w:type="spellEnd"/>
      <w:r w:rsidRPr="00293FB9">
        <w:rPr>
          <w:rFonts w:ascii="Times New Roman" w:eastAsia="Times New Roman" w:hAnsi="Times New Roman" w:cs="Times New Roman"/>
          <w:b/>
          <w:bCs/>
          <w:sz w:val="28"/>
          <w:szCs w:val="28"/>
          <w:bdr w:val="none" w:sz="0" w:space="0" w:color="auto" w:frame="1"/>
          <w:lang w:eastAsia="ru-RU"/>
        </w:rPr>
        <w:t>-</w:t>
      </w:r>
      <w:proofErr w:type="gramEnd"/>
      <w:r w:rsidRPr="00293FB9">
        <w:rPr>
          <w:rFonts w:ascii="Times New Roman" w:eastAsia="Times New Roman" w:hAnsi="Times New Roman" w:cs="Times New Roman"/>
          <w:b/>
          <w:bCs/>
          <w:sz w:val="28"/>
          <w:szCs w:val="28"/>
          <w:bdr w:val="none" w:sz="0" w:space="0" w:color="auto" w:frame="1"/>
          <w:lang w:eastAsia="ru-RU"/>
        </w:rPr>
        <w:t xml:space="preserve"> Болтай»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Цель: расслабить мышцы рук, спины и груди.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«Давайте поставим еще один маленький спектакль. Он называется «»Шалтай-Болтай».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proofErr w:type="spellStart"/>
      <w:r w:rsidRPr="00293FB9">
        <w:rPr>
          <w:rFonts w:ascii="Times New Roman" w:eastAsia="Times New Roman" w:hAnsi="Times New Roman" w:cs="Times New Roman"/>
          <w:sz w:val="28"/>
          <w:szCs w:val="28"/>
          <w:lang w:eastAsia="ru-RU"/>
        </w:rPr>
        <w:t>Шалта</w:t>
      </w:r>
      <w:proofErr w:type="gramStart"/>
      <w:r w:rsidRPr="00293FB9">
        <w:rPr>
          <w:rFonts w:ascii="Times New Roman" w:eastAsia="Times New Roman" w:hAnsi="Times New Roman" w:cs="Times New Roman"/>
          <w:sz w:val="28"/>
          <w:szCs w:val="28"/>
          <w:lang w:eastAsia="ru-RU"/>
        </w:rPr>
        <w:t>й</w:t>
      </w:r>
      <w:proofErr w:type="spellEnd"/>
      <w:r w:rsidRPr="00293FB9">
        <w:rPr>
          <w:rFonts w:ascii="Times New Roman" w:eastAsia="Times New Roman" w:hAnsi="Times New Roman" w:cs="Times New Roman"/>
          <w:sz w:val="28"/>
          <w:szCs w:val="28"/>
          <w:lang w:eastAsia="ru-RU"/>
        </w:rPr>
        <w:t>-</w:t>
      </w:r>
      <w:proofErr w:type="gramEnd"/>
      <w:r w:rsidRPr="00293FB9">
        <w:rPr>
          <w:rFonts w:ascii="Times New Roman" w:eastAsia="Times New Roman" w:hAnsi="Times New Roman" w:cs="Times New Roman"/>
          <w:sz w:val="28"/>
          <w:szCs w:val="28"/>
          <w:lang w:eastAsia="ru-RU"/>
        </w:rPr>
        <w:t xml:space="preserve"> Болтай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Сидел на стене.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proofErr w:type="spellStart"/>
      <w:r w:rsidRPr="00293FB9">
        <w:rPr>
          <w:rFonts w:ascii="Times New Roman" w:eastAsia="Times New Roman" w:hAnsi="Times New Roman" w:cs="Times New Roman"/>
          <w:sz w:val="28"/>
          <w:szCs w:val="28"/>
          <w:lang w:eastAsia="ru-RU"/>
        </w:rPr>
        <w:t>Шалта</w:t>
      </w:r>
      <w:proofErr w:type="gramStart"/>
      <w:r w:rsidRPr="00293FB9">
        <w:rPr>
          <w:rFonts w:ascii="Times New Roman" w:eastAsia="Times New Roman" w:hAnsi="Times New Roman" w:cs="Times New Roman"/>
          <w:sz w:val="28"/>
          <w:szCs w:val="28"/>
          <w:lang w:eastAsia="ru-RU"/>
        </w:rPr>
        <w:t>й</w:t>
      </w:r>
      <w:proofErr w:type="spellEnd"/>
      <w:r w:rsidRPr="00293FB9">
        <w:rPr>
          <w:rFonts w:ascii="Times New Roman" w:eastAsia="Times New Roman" w:hAnsi="Times New Roman" w:cs="Times New Roman"/>
          <w:sz w:val="28"/>
          <w:szCs w:val="28"/>
          <w:lang w:eastAsia="ru-RU"/>
        </w:rPr>
        <w:t>-</w:t>
      </w:r>
      <w:proofErr w:type="gramEnd"/>
      <w:r w:rsidRPr="00293FB9">
        <w:rPr>
          <w:rFonts w:ascii="Times New Roman" w:eastAsia="Times New Roman" w:hAnsi="Times New Roman" w:cs="Times New Roman"/>
          <w:sz w:val="28"/>
          <w:szCs w:val="28"/>
          <w:lang w:eastAsia="ru-RU"/>
        </w:rPr>
        <w:t xml:space="preserve"> Болтай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Свалился во сне.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Сначала будем поворачивать туловище вправо-влево, руки при этом свободно болтаются, как у тряпичной куклы. На слова «свалился во сне»- резко наклоняем корпус тела вниз».</w:t>
      </w:r>
    </w:p>
    <w:p w:rsidR="00912615" w:rsidRDefault="00912615" w:rsidP="00293FB9">
      <w:pPr>
        <w:spacing w:after="0" w:line="240" w:lineRule="auto"/>
        <w:ind w:firstLine="360"/>
        <w:jc w:val="both"/>
        <w:rPr>
          <w:rFonts w:ascii="Times New Roman" w:eastAsia="Times New Roman" w:hAnsi="Times New Roman" w:cs="Times New Roman"/>
          <w:b/>
          <w:bCs/>
          <w:sz w:val="28"/>
          <w:szCs w:val="28"/>
          <w:bdr w:val="none" w:sz="0" w:space="0" w:color="auto" w:frame="1"/>
          <w:lang w:eastAsia="ru-RU"/>
        </w:rPr>
      </w:pPr>
    </w:p>
    <w:p w:rsidR="00912615"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b/>
          <w:bCs/>
          <w:sz w:val="28"/>
          <w:szCs w:val="28"/>
          <w:bdr w:val="none" w:sz="0" w:space="0" w:color="auto" w:frame="1"/>
          <w:lang w:eastAsia="ru-RU"/>
        </w:rPr>
        <w:lastRenderedPageBreak/>
        <w:t>8. Рефлексия: что чувствовали на протяжении всего занятия? что нового узнали?</w:t>
      </w:r>
      <w:r w:rsidR="00912615" w:rsidRPr="00912615">
        <w:rPr>
          <w:rFonts w:ascii="Times New Roman" w:eastAsia="Times New Roman" w:hAnsi="Times New Roman" w:cs="Times New Roman"/>
          <w:sz w:val="28"/>
          <w:szCs w:val="28"/>
          <w:lang w:eastAsia="ru-RU"/>
        </w:rPr>
        <w:t xml:space="preserve"> </w:t>
      </w:r>
    </w:p>
    <w:p w:rsidR="006A162F" w:rsidRDefault="006A162F" w:rsidP="00912615">
      <w:pPr>
        <w:spacing w:after="0" w:line="240" w:lineRule="auto"/>
        <w:ind w:firstLine="360"/>
        <w:jc w:val="right"/>
        <w:rPr>
          <w:rFonts w:ascii="Times New Roman" w:eastAsia="Times New Roman" w:hAnsi="Times New Roman" w:cs="Times New Roman"/>
          <w:i/>
          <w:sz w:val="28"/>
          <w:szCs w:val="28"/>
          <w:lang w:eastAsia="ru-RU"/>
        </w:rPr>
      </w:pPr>
    </w:p>
    <w:p w:rsidR="006A162F" w:rsidRDefault="006A162F" w:rsidP="00912615">
      <w:pPr>
        <w:spacing w:after="0" w:line="240" w:lineRule="auto"/>
        <w:ind w:firstLine="360"/>
        <w:jc w:val="right"/>
        <w:rPr>
          <w:rFonts w:ascii="Times New Roman" w:eastAsia="Times New Roman" w:hAnsi="Times New Roman" w:cs="Times New Roman"/>
          <w:i/>
          <w:sz w:val="28"/>
          <w:szCs w:val="28"/>
          <w:lang w:eastAsia="ru-RU"/>
        </w:rPr>
      </w:pPr>
    </w:p>
    <w:p w:rsidR="00912615" w:rsidRPr="00912615" w:rsidRDefault="00912615" w:rsidP="00912615">
      <w:pPr>
        <w:spacing w:after="0" w:line="240" w:lineRule="auto"/>
        <w:ind w:firstLine="360"/>
        <w:jc w:val="right"/>
        <w:rPr>
          <w:rFonts w:ascii="Times New Roman" w:eastAsia="Times New Roman" w:hAnsi="Times New Roman" w:cs="Times New Roman"/>
          <w:i/>
          <w:sz w:val="28"/>
          <w:szCs w:val="28"/>
          <w:lang w:eastAsia="ru-RU"/>
        </w:rPr>
      </w:pPr>
      <w:r w:rsidRPr="00912615">
        <w:rPr>
          <w:rFonts w:ascii="Times New Roman" w:eastAsia="Times New Roman" w:hAnsi="Times New Roman" w:cs="Times New Roman"/>
          <w:i/>
          <w:sz w:val="28"/>
          <w:szCs w:val="28"/>
          <w:lang w:eastAsia="ru-RU"/>
        </w:rPr>
        <w:t>Приложение 1.</w:t>
      </w:r>
    </w:p>
    <w:p w:rsidR="00293FB9" w:rsidRPr="006A162F" w:rsidRDefault="00293FB9" w:rsidP="00293FB9">
      <w:pPr>
        <w:spacing w:after="0" w:line="240" w:lineRule="auto"/>
        <w:jc w:val="both"/>
        <w:outlineLvl w:val="3"/>
        <w:rPr>
          <w:rFonts w:ascii="Times New Roman" w:eastAsia="Times New Roman" w:hAnsi="Times New Roman" w:cs="Times New Roman"/>
          <w:b/>
          <w:sz w:val="28"/>
          <w:szCs w:val="28"/>
          <w:lang w:eastAsia="ru-RU"/>
        </w:rPr>
      </w:pPr>
      <w:r w:rsidRPr="006A162F">
        <w:rPr>
          <w:rFonts w:ascii="Times New Roman" w:eastAsia="Times New Roman" w:hAnsi="Times New Roman" w:cs="Times New Roman"/>
          <w:b/>
          <w:sz w:val="28"/>
          <w:szCs w:val="28"/>
          <w:lang w:eastAsia="ru-RU"/>
        </w:rPr>
        <w:t>Портрет «Особого ребенка»</w:t>
      </w:r>
      <w:r w:rsidR="00912615" w:rsidRPr="006A162F">
        <w:rPr>
          <w:rFonts w:ascii="Times New Roman" w:eastAsia="Times New Roman" w:hAnsi="Times New Roman" w:cs="Times New Roman"/>
          <w:b/>
          <w:sz w:val="28"/>
          <w:szCs w:val="28"/>
          <w:lang w:eastAsia="ru-RU"/>
        </w:rPr>
        <w:t xml:space="preserve"> </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Характерные особенности ребенка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Слишком говорлив</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Продуктивно работает с пооперационными картами.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Отказывается от коллективной игры.</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Чрезмерно подвижен</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Имеет высокие требования к себе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Не понимает чувств и переживаний других людей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Ощущает себя </w:t>
      </w:r>
      <w:proofErr w:type="gramStart"/>
      <w:r w:rsidRPr="00293FB9">
        <w:rPr>
          <w:rFonts w:ascii="Times New Roman" w:eastAsia="Times New Roman" w:hAnsi="Times New Roman" w:cs="Times New Roman"/>
          <w:sz w:val="28"/>
          <w:szCs w:val="28"/>
          <w:lang w:eastAsia="ru-RU"/>
        </w:rPr>
        <w:t>отверженным</w:t>
      </w:r>
      <w:proofErr w:type="gramEnd"/>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Любит ритуалы</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Имеет низкую самооценку</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Часто ругается с взрослыми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Создает конфликтные ситуации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Отстает в развитии речи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Чрезмерно подозрителен</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Вертится на месте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Совершает стереотипные механические движения</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Постоянно контролирует свое поведение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Чрезмерно беспокоится по поводу каких-либо событий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Сваливает вину на других</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proofErr w:type="gramStart"/>
      <w:r w:rsidRPr="00293FB9">
        <w:rPr>
          <w:rFonts w:ascii="Times New Roman" w:eastAsia="Times New Roman" w:hAnsi="Times New Roman" w:cs="Times New Roman"/>
          <w:sz w:val="28"/>
          <w:szCs w:val="28"/>
          <w:lang w:eastAsia="ru-RU"/>
        </w:rPr>
        <w:t>Беспокоен</w:t>
      </w:r>
      <w:proofErr w:type="gramEnd"/>
      <w:r w:rsidRPr="00293FB9">
        <w:rPr>
          <w:rFonts w:ascii="Times New Roman" w:eastAsia="Times New Roman" w:hAnsi="Times New Roman" w:cs="Times New Roman"/>
          <w:sz w:val="28"/>
          <w:szCs w:val="28"/>
          <w:lang w:eastAsia="ru-RU"/>
        </w:rPr>
        <w:t xml:space="preserve"> в движениях</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Имеет соматические проблемы боли в животе, в горле, головные боли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Часто спорит </w:t>
      </w:r>
      <w:proofErr w:type="gramStart"/>
      <w:r w:rsidRPr="00293FB9">
        <w:rPr>
          <w:rFonts w:ascii="Times New Roman" w:eastAsia="Times New Roman" w:hAnsi="Times New Roman" w:cs="Times New Roman"/>
          <w:sz w:val="28"/>
          <w:szCs w:val="28"/>
          <w:lang w:eastAsia="ru-RU"/>
        </w:rPr>
        <w:t>со</w:t>
      </w:r>
      <w:proofErr w:type="gramEnd"/>
      <w:r w:rsidRPr="00293FB9">
        <w:rPr>
          <w:rFonts w:ascii="Times New Roman" w:eastAsia="Times New Roman" w:hAnsi="Times New Roman" w:cs="Times New Roman"/>
          <w:sz w:val="28"/>
          <w:szCs w:val="28"/>
          <w:lang w:eastAsia="ru-RU"/>
        </w:rPr>
        <w:t xml:space="preserve"> взрослыми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Суетлив</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Кажется отрешенным, безразличным к окружающему</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Любит заниматься головоломками, мозаиками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Часто теряет контроль над собой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Отказывается выполнять просьбы</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Импульсивен</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Плохо ориентируется в пространстве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Часто дерется</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Имеет отсутствующий взгляд</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Часто предчувствует «плохое»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Самокритичен</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Имеет мускульное напряжение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Имеет плохую координацию движений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Опасается вступать в новую деятельность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Часто специально раздражает взрослых</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Робко здоровается</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Годами играет в одну и ту же игру</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lastRenderedPageBreak/>
        <w:t>Мало и беспокойно спит</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Толкает, ломает, рушит все кругом</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Чувствует себя беспомощным</w:t>
      </w:r>
    </w:p>
    <w:p w:rsidR="006A162F" w:rsidRDefault="006A162F" w:rsidP="00293FB9">
      <w:pPr>
        <w:spacing w:after="0" w:line="240" w:lineRule="auto"/>
        <w:jc w:val="both"/>
        <w:outlineLvl w:val="3"/>
        <w:rPr>
          <w:rFonts w:ascii="Times New Roman" w:eastAsia="Times New Roman" w:hAnsi="Times New Roman" w:cs="Times New Roman"/>
          <w:sz w:val="28"/>
          <w:szCs w:val="28"/>
          <w:lang w:eastAsia="ru-RU"/>
        </w:rPr>
      </w:pPr>
    </w:p>
    <w:p w:rsidR="00293FB9" w:rsidRPr="006A162F" w:rsidRDefault="00293FB9" w:rsidP="006A162F">
      <w:pPr>
        <w:spacing w:after="0" w:line="240" w:lineRule="auto"/>
        <w:jc w:val="right"/>
        <w:outlineLvl w:val="3"/>
        <w:rPr>
          <w:rFonts w:ascii="Times New Roman" w:eastAsia="Times New Roman" w:hAnsi="Times New Roman" w:cs="Times New Roman"/>
          <w:i/>
          <w:sz w:val="28"/>
          <w:szCs w:val="28"/>
          <w:lang w:eastAsia="ru-RU"/>
        </w:rPr>
      </w:pPr>
      <w:r w:rsidRPr="006A162F">
        <w:rPr>
          <w:rFonts w:ascii="Times New Roman" w:eastAsia="Times New Roman" w:hAnsi="Times New Roman" w:cs="Times New Roman"/>
          <w:i/>
          <w:sz w:val="28"/>
          <w:szCs w:val="28"/>
          <w:lang w:eastAsia="ru-RU"/>
        </w:rPr>
        <w:t>Приложение 2</w:t>
      </w:r>
    </w:p>
    <w:p w:rsidR="00293FB9" w:rsidRPr="006A162F" w:rsidRDefault="00293FB9" w:rsidP="00293FB9">
      <w:pPr>
        <w:spacing w:after="0" w:line="240" w:lineRule="auto"/>
        <w:ind w:firstLine="360"/>
        <w:jc w:val="both"/>
        <w:rPr>
          <w:rFonts w:ascii="Times New Roman" w:eastAsia="Times New Roman" w:hAnsi="Times New Roman" w:cs="Times New Roman"/>
          <w:b/>
          <w:sz w:val="28"/>
          <w:szCs w:val="28"/>
          <w:lang w:eastAsia="ru-RU"/>
        </w:rPr>
      </w:pPr>
      <w:r w:rsidRPr="006A162F">
        <w:rPr>
          <w:rFonts w:ascii="Times New Roman" w:eastAsia="Times New Roman" w:hAnsi="Times New Roman" w:cs="Times New Roman"/>
          <w:b/>
          <w:sz w:val="28"/>
          <w:szCs w:val="28"/>
          <w:lang w:eastAsia="ru-RU"/>
        </w:rPr>
        <w:t>Способы выражения гнева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 Громко спеть любимую песню.</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2. Пометать дротики и мишень.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3. Попрыгать на скакалке.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4. Используя «стаканчик для криков», высказать все свои отрицательные эмоции.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5. Подраться с братом или сестрой.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6. Налить в ванну воды, запустить в нее несколько пластмассовых игрушек и бомбить их каучуковым мячом.</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7. Пускать мыльные пузыри.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8. Устроить «бой» с боксерской грушей.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9. Пробежать по коридору школы, детского сада.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10. Полить цветы.</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11. Быстрыми движениями руки стереть с доски.</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12. Забить несколько гвоздей в мягкое бревно.</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13. Погоняться за кошкой.</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14. Пробежать несколько кругов вокруг дома.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15. Передвинуть в квартире мебель.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16. Поиграть в «настольный футбол».</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17. Постирать белье.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18. Отжаться от пола максимальное количество раз.</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19. Сломать несколько игрушек.</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20. Устроит соревнование «Кто громче крикнет», «Кто выше прыгнет», «Кто быстрее пробежит».</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21. Стучать карандашом по парте.</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22. Скомкать несколько листов бумаги, а затем их выбросить.</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23. Быстрыми движениями руки нарисовать обидчика, а затем зачирикать его.</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24. Слепить из пластилина фигуру обидчика и сломать ее.</w:t>
      </w:r>
    </w:p>
    <w:p w:rsidR="006A162F" w:rsidRDefault="006A162F" w:rsidP="00293FB9">
      <w:pPr>
        <w:spacing w:after="0" w:line="240" w:lineRule="auto"/>
        <w:jc w:val="both"/>
        <w:outlineLvl w:val="2"/>
        <w:rPr>
          <w:rFonts w:ascii="Times New Roman" w:eastAsia="Times New Roman" w:hAnsi="Times New Roman" w:cs="Times New Roman"/>
          <w:sz w:val="28"/>
          <w:szCs w:val="28"/>
          <w:lang w:eastAsia="ru-RU"/>
        </w:rPr>
      </w:pPr>
    </w:p>
    <w:p w:rsidR="00293FB9" w:rsidRPr="006A162F" w:rsidRDefault="00293FB9" w:rsidP="006A162F">
      <w:pPr>
        <w:spacing w:after="0" w:line="240" w:lineRule="auto"/>
        <w:ind w:firstLine="360"/>
        <w:jc w:val="both"/>
        <w:outlineLvl w:val="2"/>
        <w:rPr>
          <w:rFonts w:ascii="Times New Roman" w:eastAsia="Times New Roman" w:hAnsi="Times New Roman" w:cs="Times New Roman"/>
          <w:b/>
          <w:sz w:val="28"/>
          <w:szCs w:val="28"/>
          <w:lang w:eastAsia="ru-RU"/>
        </w:rPr>
      </w:pPr>
      <w:r w:rsidRPr="006A162F">
        <w:rPr>
          <w:rFonts w:ascii="Times New Roman" w:eastAsia="Times New Roman" w:hAnsi="Times New Roman" w:cs="Times New Roman"/>
          <w:b/>
          <w:sz w:val="28"/>
          <w:szCs w:val="28"/>
          <w:lang w:eastAsia="ru-RU"/>
        </w:rPr>
        <w:t>Литература</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1. </w:t>
      </w:r>
      <w:proofErr w:type="spellStart"/>
      <w:r w:rsidRPr="00293FB9">
        <w:rPr>
          <w:rFonts w:ascii="Times New Roman" w:eastAsia="Times New Roman" w:hAnsi="Times New Roman" w:cs="Times New Roman"/>
          <w:sz w:val="28"/>
          <w:szCs w:val="28"/>
          <w:lang w:eastAsia="ru-RU"/>
        </w:rPr>
        <w:t>Кряжева</w:t>
      </w:r>
      <w:proofErr w:type="spellEnd"/>
      <w:r w:rsidRPr="00293FB9">
        <w:rPr>
          <w:rFonts w:ascii="Times New Roman" w:eastAsia="Times New Roman" w:hAnsi="Times New Roman" w:cs="Times New Roman"/>
          <w:sz w:val="28"/>
          <w:szCs w:val="28"/>
          <w:lang w:eastAsia="ru-RU"/>
        </w:rPr>
        <w:t>, Н. Л. Мир детских эмоций. Дети 5-7 лет. - Ярославль, Академия развития, 2000г.</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2. Лютова, Е. К., Монина Г. Б. Тренинг эффективного взаимодействия с детьми. </w:t>
      </w:r>
      <w:proofErr w:type="gramStart"/>
      <w:r w:rsidRPr="00293FB9">
        <w:rPr>
          <w:rFonts w:ascii="Times New Roman" w:eastAsia="Times New Roman" w:hAnsi="Times New Roman" w:cs="Times New Roman"/>
          <w:sz w:val="28"/>
          <w:szCs w:val="28"/>
          <w:lang w:eastAsia="ru-RU"/>
        </w:rPr>
        <w:t>-С</w:t>
      </w:r>
      <w:proofErr w:type="gramEnd"/>
      <w:r w:rsidRPr="00293FB9">
        <w:rPr>
          <w:rFonts w:ascii="Times New Roman" w:eastAsia="Times New Roman" w:hAnsi="Times New Roman" w:cs="Times New Roman"/>
          <w:sz w:val="28"/>
          <w:szCs w:val="28"/>
          <w:lang w:eastAsia="ru-RU"/>
        </w:rPr>
        <w:t>Пб. : Речь, М. : Сфера, 2008г.</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3. Лютова, Е. К., Монина Г. Б. Шпаргалка для взрослых: </w:t>
      </w:r>
      <w:proofErr w:type="spellStart"/>
      <w:r w:rsidRPr="00293FB9">
        <w:rPr>
          <w:rFonts w:ascii="Times New Roman" w:eastAsia="Times New Roman" w:hAnsi="Times New Roman" w:cs="Times New Roman"/>
          <w:sz w:val="28"/>
          <w:szCs w:val="28"/>
          <w:lang w:eastAsia="ru-RU"/>
        </w:rPr>
        <w:t>Психокоррекционная</w:t>
      </w:r>
      <w:proofErr w:type="spellEnd"/>
      <w:r w:rsidRPr="00293FB9">
        <w:rPr>
          <w:rFonts w:ascii="Times New Roman" w:eastAsia="Times New Roman" w:hAnsi="Times New Roman" w:cs="Times New Roman"/>
          <w:sz w:val="28"/>
          <w:szCs w:val="28"/>
          <w:lang w:eastAsia="ru-RU"/>
        </w:rPr>
        <w:t xml:space="preserve"> работа с </w:t>
      </w:r>
      <w:proofErr w:type="spellStart"/>
      <w:r w:rsidRPr="00293FB9">
        <w:rPr>
          <w:rFonts w:ascii="Times New Roman" w:eastAsia="Times New Roman" w:hAnsi="Times New Roman" w:cs="Times New Roman"/>
          <w:sz w:val="28"/>
          <w:szCs w:val="28"/>
          <w:lang w:eastAsia="ru-RU"/>
        </w:rPr>
        <w:t>гиперактивными</w:t>
      </w:r>
      <w:proofErr w:type="spellEnd"/>
      <w:r w:rsidRPr="00293FB9">
        <w:rPr>
          <w:rFonts w:ascii="Times New Roman" w:eastAsia="Times New Roman" w:hAnsi="Times New Roman" w:cs="Times New Roman"/>
          <w:sz w:val="28"/>
          <w:szCs w:val="28"/>
          <w:lang w:eastAsia="ru-RU"/>
        </w:rPr>
        <w:t xml:space="preserve">, агрессивными, тревожными и аутичными детьми. </w:t>
      </w:r>
      <w:proofErr w:type="gramStart"/>
      <w:r w:rsidRPr="00293FB9">
        <w:rPr>
          <w:rFonts w:ascii="Times New Roman" w:eastAsia="Times New Roman" w:hAnsi="Times New Roman" w:cs="Times New Roman"/>
          <w:sz w:val="28"/>
          <w:szCs w:val="28"/>
          <w:lang w:eastAsia="ru-RU"/>
        </w:rPr>
        <w:t>-М</w:t>
      </w:r>
      <w:proofErr w:type="gramEnd"/>
      <w:r w:rsidRPr="00293FB9">
        <w:rPr>
          <w:rFonts w:ascii="Times New Roman" w:eastAsia="Times New Roman" w:hAnsi="Times New Roman" w:cs="Times New Roman"/>
          <w:sz w:val="28"/>
          <w:szCs w:val="28"/>
          <w:lang w:eastAsia="ru-RU"/>
        </w:rPr>
        <w:t>. : Генезис, 2000г.</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4. Смирнова, Т. П. Психологическая коррекция агрессивного поведения детей. Серия «Психологический практикум».- Ростов н</w:t>
      </w:r>
      <w:proofErr w:type="gramStart"/>
      <w:r w:rsidRPr="00293FB9">
        <w:rPr>
          <w:rFonts w:ascii="Times New Roman" w:eastAsia="Times New Roman" w:hAnsi="Times New Roman" w:cs="Times New Roman"/>
          <w:sz w:val="28"/>
          <w:szCs w:val="28"/>
          <w:lang w:eastAsia="ru-RU"/>
        </w:rPr>
        <w:t xml:space="preserve"> /Д</w:t>
      </w:r>
      <w:proofErr w:type="gramEnd"/>
      <w:r w:rsidRPr="00293FB9">
        <w:rPr>
          <w:rFonts w:ascii="Times New Roman" w:eastAsia="Times New Roman" w:hAnsi="Times New Roman" w:cs="Times New Roman"/>
          <w:sz w:val="28"/>
          <w:szCs w:val="28"/>
          <w:lang w:eastAsia="ru-RU"/>
        </w:rPr>
        <w:t>: «Феникс», 2004г.</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lastRenderedPageBreak/>
        <w:t>5. Смирнова, Е. О., Холмогорова, В. М. Межличностные отношения дошкольников: Диагностика, проблемы, коррекция. - М.</w:t>
      </w:r>
      <w:proofErr w:type="gramStart"/>
      <w:r w:rsidRPr="00293FB9">
        <w:rPr>
          <w:rFonts w:ascii="Times New Roman" w:eastAsia="Times New Roman" w:hAnsi="Times New Roman" w:cs="Times New Roman"/>
          <w:sz w:val="28"/>
          <w:szCs w:val="28"/>
          <w:lang w:eastAsia="ru-RU"/>
        </w:rPr>
        <w:t xml:space="preserve"> :</w:t>
      </w:r>
      <w:proofErr w:type="gramEnd"/>
      <w:r w:rsidRPr="00293FB9">
        <w:rPr>
          <w:rFonts w:ascii="Times New Roman" w:eastAsia="Times New Roman" w:hAnsi="Times New Roman" w:cs="Times New Roman"/>
          <w:sz w:val="28"/>
          <w:szCs w:val="28"/>
          <w:lang w:eastAsia="ru-RU"/>
        </w:rPr>
        <w:t xml:space="preserve"> </w:t>
      </w:r>
      <w:proofErr w:type="spellStart"/>
      <w:r w:rsidRPr="00293FB9">
        <w:rPr>
          <w:rFonts w:ascii="Times New Roman" w:eastAsia="Times New Roman" w:hAnsi="Times New Roman" w:cs="Times New Roman"/>
          <w:sz w:val="28"/>
          <w:szCs w:val="28"/>
          <w:lang w:eastAsia="ru-RU"/>
        </w:rPr>
        <w:t>Гуманит</w:t>
      </w:r>
      <w:proofErr w:type="spellEnd"/>
      <w:r w:rsidRPr="00293FB9">
        <w:rPr>
          <w:rFonts w:ascii="Times New Roman" w:eastAsia="Times New Roman" w:hAnsi="Times New Roman" w:cs="Times New Roman"/>
          <w:sz w:val="28"/>
          <w:szCs w:val="28"/>
          <w:lang w:eastAsia="ru-RU"/>
        </w:rPr>
        <w:t>. изд. центр ВЛАДОС, 2003.</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6. </w:t>
      </w:r>
      <w:proofErr w:type="spellStart"/>
      <w:r w:rsidRPr="00293FB9">
        <w:rPr>
          <w:rFonts w:ascii="Times New Roman" w:eastAsia="Times New Roman" w:hAnsi="Times New Roman" w:cs="Times New Roman"/>
          <w:sz w:val="28"/>
          <w:szCs w:val="28"/>
          <w:lang w:eastAsia="ru-RU"/>
        </w:rPr>
        <w:t>Хухлаева</w:t>
      </w:r>
      <w:proofErr w:type="spellEnd"/>
      <w:r w:rsidRPr="00293FB9">
        <w:rPr>
          <w:rFonts w:ascii="Times New Roman" w:eastAsia="Times New Roman" w:hAnsi="Times New Roman" w:cs="Times New Roman"/>
          <w:sz w:val="28"/>
          <w:szCs w:val="28"/>
          <w:lang w:eastAsia="ru-RU"/>
        </w:rPr>
        <w:t>, О. В. Практические материалы для работы с детьми 3-9 лет. Психологические игры, упражнения, сказки. – М.</w:t>
      </w:r>
      <w:proofErr w:type="gramStart"/>
      <w:r w:rsidRPr="00293FB9">
        <w:rPr>
          <w:rFonts w:ascii="Times New Roman" w:eastAsia="Times New Roman" w:hAnsi="Times New Roman" w:cs="Times New Roman"/>
          <w:sz w:val="28"/>
          <w:szCs w:val="28"/>
          <w:lang w:eastAsia="ru-RU"/>
        </w:rPr>
        <w:t xml:space="preserve"> :</w:t>
      </w:r>
      <w:proofErr w:type="gramEnd"/>
      <w:r w:rsidRPr="00293FB9">
        <w:rPr>
          <w:rFonts w:ascii="Times New Roman" w:eastAsia="Times New Roman" w:hAnsi="Times New Roman" w:cs="Times New Roman"/>
          <w:sz w:val="28"/>
          <w:szCs w:val="28"/>
          <w:lang w:eastAsia="ru-RU"/>
        </w:rPr>
        <w:t xml:space="preserve"> Генезис, 2003г.</w:t>
      </w:r>
    </w:p>
    <w:p w:rsidR="00293FB9" w:rsidRPr="00293FB9" w:rsidRDefault="00293FB9" w:rsidP="00293FB9">
      <w:pPr>
        <w:spacing w:after="0" w:line="240" w:lineRule="auto"/>
        <w:ind w:firstLine="360"/>
        <w:jc w:val="both"/>
        <w:rPr>
          <w:rFonts w:ascii="Times New Roman" w:eastAsia="Times New Roman" w:hAnsi="Times New Roman" w:cs="Times New Roman"/>
          <w:sz w:val="28"/>
          <w:szCs w:val="28"/>
          <w:lang w:eastAsia="ru-RU"/>
        </w:rPr>
      </w:pPr>
      <w:r w:rsidRPr="00293FB9">
        <w:rPr>
          <w:rFonts w:ascii="Times New Roman" w:eastAsia="Times New Roman" w:hAnsi="Times New Roman" w:cs="Times New Roman"/>
          <w:sz w:val="28"/>
          <w:szCs w:val="28"/>
          <w:lang w:eastAsia="ru-RU"/>
        </w:rPr>
        <w:t xml:space="preserve">7. Чистякова М. И. </w:t>
      </w:r>
      <w:proofErr w:type="spellStart"/>
      <w:r w:rsidRPr="00293FB9">
        <w:rPr>
          <w:rFonts w:ascii="Times New Roman" w:eastAsia="Times New Roman" w:hAnsi="Times New Roman" w:cs="Times New Roman"/>
          <w:sz w:val="28"/>
          <w:szCs w:val="28"/>
          <w:lang w:eastAsia="ru-RU"/>
        </w:rPr>
        <w:t>Психогимнастика</w:t>
      </w:r>
      <w:proofErr w:type="spellEnd"/>
      <w:r w:rsidRPr="00293FB9">
        <w:rPr>
          <w:rFonts w:ascii="Times New Roman" w:eastAsia="Times New Roman" w:hAnsi="Times New Roman" w:cs="Times New Roman"/>
          <w:sz w:val="28"/>
          <w:szCs w:val="28"/>
          <w:lang w:eastAsia="ru-RU"/>
        </w:rPr>
        <w:t xml:space="preserve"> /под редакцией И. И. </w:t>
      </w:r>
      <w:proofErr w:type="spellStart"/>
      <w:r w:rsidRPr="00293FB9">
        <w:rPr>
          <w:rFonts w:ascii="Times New Roman" w:eastAsia="Times New Roman" w:hAnsi="Times New Roman" w:cs="Times New Roman"/>
          <w:sz w:val="28"/>
          <w:szCs w:val="28"/>
          <w:lang w:eastAsia="ru-RU"/>
        </w:rPr>
        <w:t>Буянова</w:t>
      </w:r>
      <w:proofErr w:type="spellEnd"/>
      <w:r w:rsidRPr="00293FB9">
        <w:rPr>
          <w:rFonts w:ascii="Times New Roman" w:eastAsia="Times New Roman" w:hAnsi="Times New Roman" w:cs="Times New Roman"/>
          <w:sz w:val="28"/>
          <w:szCs w:val="28"/>
          <w:lang w:eastAsia="ru-RU"/>
        </w:rPr>
        <w:t xml:space="preserve"> - М.</w:t>
      </w:r>
      <w:proofErr w:type="gramStart"/>
      <w:r w:rsidRPr="00293FB9">
        <w:rPr>
          <w:rFonts w:ascii="Times New Roman" w:eastAsia="Times New Roman" w:hAnsi="Times New Roman" w:cs="Times New Roman"/>
          <w:sz w:val="28"/>
          <w:szCs w:val="28"/>
          <w:lang w:eastAsia="ru-RU"/>
        </w:rPr>
        <w:t xml:space="preserve"> :</w:t>
      </w:r>
      <w:proofErr w:type="gramEnd"/>
      <w:r w:rsidRPr="00293FB9">
        <w:rPr>
          <w:rFonts w:ascii="Times New Roman" w:eastAsia="Times New Roman" w:hAnsi="Times New Roman" w:cs="Times New Roman"/>
          <w:sz w:val="28"/>
          <w:szCs w:val="28"/>
          <w:lang w:eastAsia="ru-RU"/>
        </w:rPr>
        <w:t xml:space="preserve"> Просвещение, 1990г.</w:t>
      </w:r>
    </w:p>
    <w:p w:rsidR="003060F9" w:rsidRDefault="003060F9" w:rsidP="00293FB9">
      <w:pPr>
        <w:jc w:val="both"/>
      </w:pPr>
    </w:p>
    <w:sectPr w:rsidR="003060F9" w:rsidSect="00293FB9">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7B9"/>
    <w:rsid w:val="00293FB9"/>
    <w:rsid w:val="003060F9"/>
    <w:rsid w:val="005877B9"/>
    <w:rsid w:val="006A162F"/>
    <w:rsid w:val="00912615"/>
    <w:rsid w:val="00AC3D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93F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293FB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293FB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3FB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293FB9"/>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293FB9"/>
    <w:rPr>
      <w:rFonts w:ascii="Times New Roman" w:eastAsia="Times New Roman" w:hAnsi="Times New Roman" w:cs="Times New Roman"/>
      <w:b/>
      <w:bCs/>
      <w:sz w:val="24"/>
      <w:szCs w:val="24"/>
      <w:lang w:eastAsia="ru-RU"/>
    </w:rPr>
  </w:style>
  <w:style w:type="paragraph" w:customStyle="1" w:styleId="headline">
    <w:name w:val="headline"/>
    <w:basedOn w:val="a"/>
    <w:rsid w:val="00293F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93F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93FB9"/>
    <w:rPr>
      <w:b/>
      <w:bCs/>
    </w:rPr>
  </w:style>
  <w:style w:type="paragraph" w:styleId="a5">
    <w:name w:val="Balloon Text"/>
    <w:basedOn w:val="a"/>
    <w:link w:val="a6"/>
    <w:uiPriority w:val="99"/>
    <w:semiHidden/>
    <w:unhideWhenUsed/>
    <w:rsid w:val="006A16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A16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93F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293FB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293FB9"/>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3FB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293FB9"/>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293FB9"/>
    <w:rPr>
      <w:rFonts w:ascii="Times New Roman" w:eastAsia="Times New Roman" w:hAnsi="Times New Roman" w:cs="Times New Roman"/>
      <w:b/>
      <w:bCs/>
      <w:sz w:val="24"/>
      <w:szCs w:val="24"/>
      <w:lang w:eastAsia="ru-RU"/>
    </w:rPr>
  </w:style>
  <w:style w:type="paragraph" w:customStyle="1" w:styleId="headline">
    <w:name w:val="headline"/>
    <w:basedOn w:val="a"/>
    <w:rsid w:val="00293FB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93F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93FB9"/>
    <w:rPr>
      <w:b/>
      <w:bCs/>
    </w:rPr>
  </w:style>
  <w:style w:type="paragraph" w:styleId="a5">
    <w:name w:val="Balloon Text"/>
    <w:basedOn w:val="a"/>
    <w:link w:val="a6"/>
    <w:uiPriority w:val="99"/>
    <w:semiHidden/>
    <w:unhideWhenUsed/>
    <w:rsid w:val="006A16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A16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977852">
      <w:bodyDiv w:val="1"/>
      <w:marLeft w:val="0"/>
      <w:marRight w:val="0"/>
      <w:marTop w:val="0"/>
      <w:marBottom w:val="0"/>
      <w:divBdr>
        <w:top w:val="none" w:sz="0" w:space="0" w:color="auto"/>
        <w:left w:val="none" w:sz="0" w:space="0" w:color="auto"/>
        <w:bottom w:val="none" w:sz="0" w:space="0" w:color="auto"/>
        <w:right w:val="none" w:sz="0" w:space="0" w:color="auto"/>
      </w:divBdr>
      <w:divsChild>
        <w:div w:id="1551841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TotalTime>
  <Pages>1</Pages>
  <Words>2754</Words>
  <Characters>15702</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18420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2018-02-09T13:42:00Z</cp:lastPrinted>
  <dcterms:created xsi:type="dcterms:W3CDTF">2018-02-07T06:47:00Z</dcterms:created>
  <dcterms:modified xsi:type="dcterms:W3CDTF">2018-02-09T13:42:00Z</dcterms:modified>
</cp:coreProperties>
</file>