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29" w:rsidRPr="00947A29" w:rsidRDefault="00947A29" w:rsidP="00947A29">
      <w:r>
        <w:t>Мастер-класс для родителей средней группы</w:t>
      </w:r>
      <w:r w:rsidRPr="00947A29">
        <w:t xml:space="preserve">  </w:t>
      </w:r>
      <w:r>
        <w:t>«Внимание! Память! Мышление»</w:t>
      </w:r>
    </w:p>
    <w:p w:rsidR="00947A29" w:rsidRDefault="00947A29" w:rsidP="00947A29"/>
    <w:p w:rsidR="00947A29" w:rsidRDefault="00947A29" w:rsidP="00947A29">
      <w:r w:rsidRPr="00947A29">
        <w:t xml:space="preserve"> </w:t>
      </w:r>
      <w:r>
        <w:t>Цель: осуществление педагогического просвещения родителей по использованию развивающих  игр  для  дошкольников.</w:t>
      </w:r>
    </w:p>
    <w:p w:rsidR="00947A29" w:rsidRDefault="00947A29" w:rsidP="00947A29">
      <w:r>
        <w:t>Задачи: — познакомить родителей с некоторыми развивающими играми (для развития памяти, внимания, мышления) для дошкольников</w:t>
      </w:r>
      <w:proofErr w:type="gramStart"/>
      <w:r>
        <w:t xml:space="preserve"> ;</w:t>
      </w:r>
      <w:proofErr w:type="gramEnd"/>
    </w:p>
    <w:p w:rsidR="00947A29" w:rsidRDefault="00947A29" w:rsidP="00947A29">
      <w:r>
        <w:t>обучить участников мастер-класса методам и приемам использования развивающих игр в домашних условиях;</w:t>
      </w:r>
    </w:p>
    <w:p w:rsidR="00947A29" w:rsidRDefault="00947A29" w:rsidP="00947A29">
      <w:r>
        <w:t>реализовать единый подход к обучению и развитию детей в семье и в детском саду;</w:t>
      </w:r>
    </w:p>
    <w:p w:rsidR="00947A29" w:rsidRDefault="00947A29" w:rsidP="00947A29">
      <w:r>
        <w:t>развивать интерес к образовательным технологиям, инициативу, желание применять на практике полученные знания;</w:t>
      </w:r>
    </w:p>
    <w:p w:rsidR="00947A29" w:rsidRDefault="00947A29" w:rsidP="00947A29">
      <w:r>
        <w:t>вызвать желание к сотрудничеству, взаимопониманию.</w:t>
      </w:r>
    </w:p>
    <w:p w:rsidR="00947A29" w:rsidRDefault="00947A29" w:rsidP="00947A29">
      <w:r>
        <w:t>Родители сидят за столами, на которых находятся: простой и цветные карандаши листы с игровыми заданиями.</w:t>
      </w:r>
    </w:p>
    <w:p w:rsidR="00947A29" w:rsidRDefault="00947A29" w:rsidP="00947A29">
      <w:r>
        <w:t>Представлена выставка методических  пособий и литературы  по теме: «Развитие внимания, памяти, мышления у детей».</w:t>
      </w:r>
    </w:p>
    <w:p w:rsidR="00947A29" w:rsidRPr="00947A29" w:rsidRDefault="00947A29" w:rsidP="00947A29">
      <w:r>
        <w:t>Оформлена выставка дидактических пособий для развития внимания</w:t>
      </w:r>
      <w:proofErr w:type="gramStart"/>
      <w:r>
        <w:t xml:space="preserve"> ,</w:t>
      </w:r>
      <w:proofErr w:type="gramEnd"/>
      <w:r>
        <w:t xml:space="preserve"> памяти, мышления  «Шпаргалка для заботливых родителей»</w:t>
      </w:r>
    </w:p>
    <w:p w:rsidR="00947A29" w:rsidRDefault="00947A29" w:rsidP="00947A29">
      <w:r>
        <w:t>Ход:</w:t>
      </w:r>
    </w:p>
    <w:p w:rsidR="00947A29" w:rsidRDefault="00947A29" w:rsidP="00947A29">
      <w:r>
        <w:t>Дошкольное детство – это период интенсивного развития всех психических процессов.</w:t>
      </w:r>
    </w:p>
    <w:p w:rsidR="00947A29" w:rsidRDefault="00947A29" w:rsidP="00947A29">
      <w:r>
        <w:t>Как вы думаете, для чего человеку нужно внимание? а память? (ответы родителей). Да, без внимания было бы невозможно сосредоточиться на чем-либо, выделить из окружающего какой-либо предмет, а без памяти - невозможно запомнить нужную информацию.</w:t>
      </w:r>
    </w:p>
    <w:p w:rsidR="00947A29" w:rsidRDefault="00947A29" w:rsidP="00947A29">
      <w:r>
        <w:t>Кроме того, хорошая память и устойчивое внимание – залог успешного обучения ребенка в школе. Что же такое внимание и память? Итак….</w:t>
      </w:r>
    </w:p>
    <w:p w:rsidR="00947A29" w:rsidRDefault="00947A29" w:rsidP="00947A29">
      <w:r>
        <w:t>Внимание – способность человека сконцентрироваться на чем-либо, его сосредоточенность на определённом объекте. Благодаря вниманию из огромного потока информации, непрерывно идущей из окружающего мира, мы способны выбирать ту, которая значима или интересна для нас.</w:t>
      </w:r>
    </w:p>
    <w:p w:rsidR="00947A29" w:rsidRDefault="00947A29" w:rsidP="00947A29">
      <w:r>
        <w:t>Память – это отражение прошлого опыта, способность вспомнить то, что было раньше. Благодаря памяти мы расширяем кругозор.</w:t>
      </w:r>
    </w:p>
    <w:p w:rsidR="00947A29" w:rsidRDefault="00947A29" w:rsidP="00947A29">
      <w:r>
        <w:t>Мышление – это движение мысли, раскрывающей связь, которая ведет от отдельного (частного) к общему. Это психический познавательный процесс обобщенного и опосредованного отражения предметов и явлений объективного мира в их существенных связях и проявлениях.</w:t>
      </w:r>
      <w:r w:rsidRPr="00947A29">
        <w:t xml:space="preserve">                                         </w:t>
      </w:r>
      <w:r>
        <w:t>В дошкольном возрасте, главную роль после развития речи, игра</w:t>
      </w:r>
      <w:r>
        <w:t>ет внимание, память, мышление.</w:t>
      </w:r>
      <w:r w:rsidRPr="00947A29">
        <w:t xml:space="preserve">      </w:t>
      </w:r>
      <w:r>
        <w:lastRenderedPageBreak/>
        <w:t>При недостаточной концентрации внимания, объёма памяти и мышления, развитие ребёнка проходит неполноценно</w:t>
      </w:r>
      <w:proofErr w:type="gramStart"/>
      <w:r>
        <w:t xml:space="preserve"> .</w:t>
      </w:r>
      <w:proofErr w:type="gramEnd"/>
    </w:p>
    <w:p w:rsidR="00947A29" w:rsidRDefault="00947A29" w:rsidP="00947A29">
      <w:r>
        <w:t>«Внимание, - писал К.Д. Ушинский, - есть та дверь, которую не может миновать ни одно слово ученья, иначе оно не попадёт в душу ребенка».</w:t>
      </w:r>
    </w:p>
    <w:p w:rsidR="00947A29" w:rsidRDefault="00947A29" w:rsidP="00947A29">
      <w:r>
        <w:t>«Память слабеет, если ее не упражняешь», - говорил М. Цицерон.</w:t>
      </w:r>
    </w:p>
    <w:p w:rsidR="00947A29" w:rsidRDefault="00947A29" w:rsidP="00947A29">
      <w:r>
        <w:t>«Величайшие события в мире — это те, которые происходят в мозгу у человека», - утверждал Оскар Уайльд.</w:t>
      </w:r>
    </w:p>
    <w:p w:rsidR="00947A29" w:rsidRDefault="00947A29" w:rsidP="00947A29">
      <w:r>
        <w:t>Внимание, память и мышление среди познавательных процессов занимают особенное место и имеют одну важную особенность. Они отличаются небольшим объемом и малой устойчивостью.</w:t>
      </w:r>
    </w:p>
    <w:p w:rsidR="00947A29" w:rsidRPr="00947A29" w:rsidRDefault="00947A29" w:rsidP="00947A29">
      <w:r>
        <w:t>Наглядно роль развития этих прессов в познавательном развитии дошкольника представлена в данной схеме:</w:t>
      </w:r>
    </w:p>
    <w:p w:rsidR="00947A29" w:rsidRDefault="00947A29" w:rsidP="00947A29">
      <w:r>
        <w:t>А теперь давайте поиграем.</w:t>
      </w:r>
    </w:p>
    <w:p w:rsidR="00947A29" w:rsidRDefault="00947A29" w:rsidP="00947A29">
      <w:r>
        <w:t>Как улучшить память?</w:t>
      </w:r>
    </w:p>
    <w:p w:rsidR="00947A29" w:rsidRDefault="00947A29" w:rsidP="00947A29">
      <w:r>
        <w:t>Существует три «закона» памяти.</w:t>
      </w:r>
    </w:p>
    <w:p w:rsidR="00947A29" w:rsidRDefault="00947A29" w:rsidP="00947A29">
      <w:r>
        <w:t>Первый «закон» памяти – получить глубокое яркое впечатление о том, что хотите запомнить, а для этого надо:</w:t>
      </w:r>
    </w:p>
    <w:p w:rsidR="00947A29" w:rsidRDefault="00947A29" w:rsidP="00947A29">
      <w:r>
        <w:t>1. Сосредоточиться;</w:t>
      </w:r>
    </w:p>
    <w:p w:rsidR="00947A29" w:rsidRDefault="00947A29" w:rsidP="00947A29">
      <w:r>
        <w:t xml:space="preserve">2. Внимательно наблюдать. Прежде </w:t>
      </w:r>
      <w:proofErr w:type="gramStart"/>
      <w:r>
        <w:t>всего</w:t>
      </w:r>
      <w:proofErr w:type="gramEnd"/>
      <w:r>
        <w:t xml:space="preserve"> получить зрительное впечатление, оно прочнее: нервы, ведущие от глаза к мозгу, в 20 раз толще, чем нервы ведущие от уха к мозгу.</w:t>
      </w:r>
    </w:p>
    <w:p w:rsidR="00947A29" w:rsidRDefault="00947A29" w:rsidP="00947A29">
      <w:r>
        <w:t>Второй «закон» памяти  - повторение</w:t>
      </w:r>
    </w:p>
    <w:p w:rsidR="00947A29" w:rsidRDefault="00947A29" w:rsidP="00947A29">
      <w:r>
        <w:t xml:space="preserve">Третий «закон» памяти – ассоциация: хочешь запомнить факт – нужно ассоциировать его </w:t>
      </w:r>
      <w:proofErr w:type="gramStart"/>
      <w:r>
        <w:t>с</w:t>
      </w:r>
      <w:proofErr w:type="gramEnd"/>
      <w:r>
        <w:t xml:space="preserve"> каким-либо другим.</w:t>
      </w:r>
    </w:p>
    <w:p w:rsidR="00947A29" w:rsidRDefault="00947A29" w:rsidP="00947A29">
      <w:r>
        <w:t>Сейчас я познакомлю вас с игровым материалом, который вы можете использовать дома:</w:t>
      </w:r>
    </w:p>
    <w:p w:rsidR="00947A29" w:rsidRDefault="00947A29" w:rsidP="00947A29">
      <w:r>
        <w:t>«Что лишнее?» — из четырех – пяти предметов дети выбирают лишнюю фигуру и объясняют свой выбор.</w:t>
      </w:r>
    </w:p>
    <w:p w:rsidR="00947A29" w:rsidRDefault="00947A29" w:rsidP="00947A29">
      <w:r>
        <w:t>Словесная игра «Что лишнее?» — Света, Марина, Коля, Кристина, Вера.</w:t>
      </w:r>
    </w:p>
    <w:p w:rsidR="00947A29" w:rsidRDefault="00947A29" w:rsidP="00947A29">
      <w:r>
        <w:t>«Найди закономерность» — детям предлагается найти закономерность и продолжить ряд.</w:t>
      </w:r>
    </w:p>
    <w:p w:rsidR="00947A29" w:rsidRDefault="00947A29" w:rsidP="00947A29">
      <w:r>
        <w:t xml:space="preserve"> «Шуточные логические задачи» — «Какого цвета волосы у колобка?»</w:t>
      </w:r>
    </w:p>
    <w:p w:rsidR="00947A29" w:rsidRDefault="00947A29" w:rsidP="00947A29">
      <w:r>
        <w:t>Вот еще некоторые развивающие игры.</w:t>
      </w:r>
    </w:p>
    <w:p w:rsidR="00947A29" w:rsidRPr="00947A29" w:rsidRDefault="00947A29" w:rsidP="00947A29">
      <w:pPr>
        <w:rPr>
          <w:lang w:val="en-US"/>
        </w:rPr>
      </w:pPr>
      <w:r>
        <w:t>Как мы уже сказали, во время игр не развивается только одна функция. Поэтому дома я предлагаю вам поиграть в такие игры.</w:t>
      </w:r>
    </w:p>
    <w:p w:rsidR="00947A29" w:rsidRDefault="00947A29" w:rsidP="00947A29">
      <w:r>
        <w:t xml:space="preserve">«Запомни картинку» Ребенку предлагается любая картинка из книжки, которая имеется дома, он должен запомнить её, время запоминания 30 – 40 секунд, а затем вы убираете картинку, а </w:t>
      </w:r>
      <w:r>
        <w:lastRenderedPageBreak/>
        <w:t xml:space="preserve">ребенок должен вспомнить, что на ней нарисовано. Для лучшего припоминания можно задавать наводящие вопросы. Кто нарисован на картинке? Какого цвета его …? Что находилось справа </w:t>
      </w:r>
      <w:proofErr w:type="gramStart"/>
      <w:r>
        <w:t>от</w:t>
      </w:r>
      <w:proofErr w:type="gramEnd"/>
      <w:r>
        <w:t xml:space="preserve"> …? То есть любые вопросы помогающие вспомнить сюжет картины. Через какое-то время ребенку можно напомнить, а помнишь, мы с тобой смотрели картинку, что там было нарисовано, ты не поможешь мне вспомнить. Так ребенок втягивается в игру.</w:t>
      </w:r>
    </w:p>
    <w:p w:rsidR="00947A29" w:rsidRDefault="00947A29" w:rsidP="00947A29">
      <w:r>
        <w:t xml:space="preserve"> «Чудесный мешочек». Играющий должны ощупать </w:t>
      </w:r>
      <w:proofErr w:type="gramStart"/>
      <w:r>
        <w:t>предмет</w:t>
      </w:r>
      <w:proofErr w:type="gramEnd"/>
      <w:r>
        <w:t xml:space="preserve"> лежащий в мешке, не глядя на него, и описать предмет, не называя его, а остальные отгадать, что это за предмет. Ребенку нравится когда взрослые ошибаются, но это не должно быть часто, так как ребенок не поверит вам, </w:t>
      </w:r>
      <w:proofErr w:type="gramStart"/>
      <w:r>
        <w:t>а</w:t>
      </w:r>
      <w:proofErr w:type="gramEnd"/>
      <w:r>
        <w:t xml:space="preserve"> следовательно может отказаться от игры</w:t>
      </w:r>
    </w:p>
    <w:p w:rsidR="00947A29" w:rsidRDefault="00947A29" w:rsidP="00947A29">
      <w:r>
        <w:t>«Сложи картинку». Ребенку даётся одна целая картинка, а другая разрезанная на несколько частей (в зависимости от навыка ребенка). Необходимо по образцу собрать разрезанную картинку. Для этой игры можно использовать любые картинки находящиеся у вас дома, открытка, картинки из журналов. Если ребенок имеет навык в складывании картинок, то образец можно не давать. Картинки можно разрезать не только по вертикали и горизонтали, а также по диагонали, и хаотично. Но следует помнить, что усложнение дается постепенно. Если ребенок научился собирать картинку из 2-х частей, разрежьте её на три, затем на 4, 6 частей и так далее.</w:t>
      </w:r>
    </w:p>
    <w:p w:rsidR="00947A29" w:rsidRDefault="00947A29" w:rsidP="00947A29">
      <w:r>
        <w:t>«Почини ковер» Возьмите любую цветную картинку и вырежьте ножом из неё аккуратно любые геометрические фигуры, такие же фигурки вырежьте из другой картинки. Ребенку необходимо починить коврик, то есть закрыть в нем дырки, чтобы коврик стал целым. Вы говорите ребенку, что на красивом ковре оказались дырки. Возле коврика расположено несколько заплаток, из них надо выбрать только те которые помогут закрыть дырки.</w:t>
      </w:r>
    </w:p>
    <w:p w:rsidR="00947A29" w:rsidRDefault="00947A29" w:rsidP="00947A29">
      <w:r>
        <w:t xml:space="preserve"> «Волшебный карандаш». Нарисуйте несколько одинаковых геометрических фигур и предложите ребенку их расколдовать с помощью карандаша, чтобы из них получились разные предметы. НАПРИМЕР: Расколдовывая кружочки их можно превратить в яблоко, солнышко, цветочек, чайник, зайчонка и так далее. Квадраты – в телевизор, шкаф, флажок, домик.</w:t>
      </w:r>
    </w:p>
    <w:p w:rsidR="00947A29" w:rsidRPr="00947A29" w:rsidRDefault="00947A29" w:rsidP="00947A29">
      <w:r>
        <w:t xml:space="preserve"> «Лабиринт». На одной стороне листа (слева) вы рисуете какие-нибудь символы или приклеиваете картинки, </w:t>
      </w:r>
      <w:proofErr w:type="gramStart"/>
      <w:r>
        <w:t>потом то</w:t>
      </w:r>
      <w:proofErr w:type="gramEnd"/>
      <w:r>
        <w:t xml:space="preserve"> же делаете с правой стороной листа, затем соединяете их всевозможными кривыми линиями, а ребенок должен провести по кривой пальчиком или разноцветными карандашами, чтобы найти нужную дорожку</w:t>
      </w:r>
    </w:p>
    <w:p w:rsidR="00947A29" w:rsidRDefault="00947A29" w:rsidP="00947A29">
      <w:r>
        <w:t>И это только малая часть игр, в которые можно играть дома.</w:t>
      </w:r>
    </w:p>
    <w:p w:rsidR="00947A29" w:rsidRDefault="00947A29" w:rsidP="00947A29">
      <w:r>
        <w:t xml:space="preserve">В заключении хочется сказать, не жалейте время на игры с детьми. Ведь игры помогают ребятам развиваться, а значит это не пустая трата времени. И не научится со временем ребенок этому самостоятельно, его надо развивать, особенно если у него идут нарушения в развитии, и чем раньше мы начнем его </w:t>
      </w:r>
      <w:proofErr w:type="gramStart"/>
      <w:r>
        <w:t>обучать</w:t>
      </w:r>
      <w:proofErr w:type="gramEnd"/>
      <w:r>
        <w:t xml:space="preserve"> играя, тем лучше он будет учиться потом  в школе. А чтобы вам было легче, я дарю вам вот такие памятки « Игровые </w:t>
      </w:r>
      <w:proofErr w:type="spellStart"/>
      <w:r>
        <w:t>помогаторы</w:t>
      </w:r>
      <w:proofErr w:type="spellEnd"/>
      <w:r>
        <w:t>». Играйте! Играйте и играйте с детьми!</w:t>
      </w:r>
    </w:p>
    <w:p w:rsidR="005459E4" w:rsidRPr="00947A29" w:rsidRDefault="00947A29" w:rsidP="00947A29">
      <w:r>
        <w:t>У вас все получится!</w:t>
      </w:r>
    </w:p>
    <w:sectPr w:rsidR="005459E4" w:rsidRPr="00947A29" w:rsidSect="0054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A29"/>
    <w:rsid w:val="005459E4"/>
    <w:rsid w:val="0094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2023-12-27T07:38:00Z</dcterms:created>
  <dcterms:modified xsi:type="dcterms:W3CDTF">2023-12-27T07:42:00Z</dcterms:modified>
</cp:coreProperties>
</file>