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E0" w:rsidRDefault="00613FE0" w:rsidP="00613FE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КОМИТЕТ ПО КУЛЬТУРЕ И ТУРИЗМУАДМИНИСТРАЦИИ ГОРОДА ТОБОЛЬСКА МУНИЦИПАЛЬНОЕ АВТОНОМНОЕ УЧРЕЖДЕНИЕ</w:t>
      </w:r>
    </w:p>
    <w:p w:rsidR="00613FE0" w:rsidRDefault="00613FE0" w:rsidP="00613FE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ДОЛОЛНИТЕЛЬНОГО ОБРАЗОВАНИЯ</w:t>
      </w:r>
    </w:p>
    <w:p w:rsidR="00613FE0" w:rsidRDefault="00613FE0" w:rsidP="00613FE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«ДЕТСКАЯ ШКОЛА ИСКУССТВ ИМЕНИ А.А. АЛЯБЬЕВА» ГОРОДА ТОБОЛЬСКА</w:t>
      </w:r>
    </w:p>
    <w:p w:rsidR="00613FE0" w:rsidRDefault="00613FE0" w:rsidP="00613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FE0" w:rsidRDefault="00613FE0" w:rsidP="00613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FE0" w:rsidRDefault="00613FE0" w:rsidP="00613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FE0" w:rsidRPr="00200256" w:rsidRDefault="00613FE0" w:rsidP="00613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FE0" w:rsidRPr="00613FE0" w:rsidRDefault="00613FE0" w:rsidP="00613F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музыкальная гостиная</w:t>
      </w:r>
    </w:p>
    <w:p w:rsidR="00613FE0" w:rsidRDefault="00613FE0" w:rsidP="00613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«ТВОРЦЫ РУССКОГО РОМАНСА»</w:t>
      </w:r>
    </w:p>
    <w:p w:rsidR="00613FE0" w:rsidRPr="00613FE0" w:rsidRDefault="00613FE0" w:rsidP="00613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Л. ГУРИЛЕВ</w:t>
      </w:r>
    </w:p>
    <w:p w:rsidR="00613FE0" w:rsidRDefault="00613FE0" w:rsidP="00613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FE0" w:rsidRDefault="00613FE0" w:rsidP="00613F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FE0" w:rsidRDefault="00613FE0" w:rsidP="00613F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FE0" w:rsidRDefault="00613FE0" w:rsidP="00613F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FE0" w:rsidRDefault="00613FE0" w:rsidP="00613FE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ПОДГОТОВИЛА И ПРОВЕЛА:</w:t>
      </w:r>
    </w:p>
    <w:p w:rsidR="00613FE0" w:rsidRDefault="00613FE0" w:rsidP="00613FE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ТАРАСОВА </w:t>
      </w:r>
      <w:r w:rsidRPr="00953D56">
        <w:rPr>
          <w:rFonts w:ascii="Times New Roman" w:hAnsi="Times New Roman" w:cs="Times New Roman"/>
          <w:b/>
          <w:sz w:val="20"/>
          <w:szCs w:val="20"/>
        </w:rPr>
        <w:t>НАТАЛЬЯ</w:t>
      </w:r>
      <w:r>
        <w:rPr>
          <w:rFonts w:ascii="Times New Roman" w:hAnsi="Times New Roman" w:cs="Times New Roman"/>
          <w:b/>
          <w:sz w:val="20"/>
          <w:szCs w:val="20"/>
        </w:rPr>
        <w:t xml:space="preserve"> ДМИТРИЕВНА</w:t>
      </w:r>
    </w:p>
    <w:p w:rsidR="00613FE0" w:rsidRDefault="00613FE0" w:rsidP="00613FE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ПРЕПОЛАВАТЕЛЬ СОЛЬНОГО ПЕНИЯ</w:t>
      </w:r>
    </w:p>
    <w:p w:rsidR="00613FE0" w:rsidRDefault="00613FE0" w:rsidP="00613FE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КОНЦЕРТМЕЙСТЕР ЛЯНЗУРИДИ К.А.</w:t>
      </w:r>
    </w:p>
    <w:p w:rsidR="00613FE0" w:rsidRDefault="00953D56" w:rsidP="00613FE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27. 09. 2018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17</w:t>
      </w:r>
      <w:r w:rsidR="00613FE0">
        <w:rPr>
          <w:rFonts w:ascii="Times New Roman" w:hAnsi="Times New Roman" w:cs="Times New Roman"/>
          <w:b/>
          <w:sz w:val="20"/>
          <w:szCs w:val="20"/>
        </w:rPr>
        <w:t xml:space="preserve">. 00 </w:t>
      </w:r>
    </w:p>
    <w:p w:rsidR="00613FE0" w:rsidRDefault="00613FE0" w:rsidP="00613FE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</w:t>
      </w:r>
      <w:r w:rsidRPr="00953D56">
        <w:rPr>
          <w:rFonts w:ascii="Times New Roman" w:hAnsi="Times New Roman" w:cs="Times New Roman"/>
          <w:b/>
          <w:sz w:val="20"/>
          <w:szCs w:val="20"/>
        </w:rPr>
        <w:t>. СУМКИНО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№4</w:t>
      </w:r>
    </w:p>
    <w:p w:rsidR="00953D56" w:rsidRDefault="00953D56" w:rsidP="00613FE0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3D56" w:rsidRDefault="00953D56" w:rsidP="00613FE0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3D56" w:rsidRDefault="00953D56" w:rsidP="00613FE0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3D56" w:rsidRDefault="00953D56" w:rsidP="00613FE0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3D56" w:rsidRDefault="00953D56" w:rsidP="00613FE0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3D56" w:rsidRDefault="00953D56" w:rsidP="00953D5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3D56" w:rsidRDefault="00953D56" w:rsidP="00953D5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ТОБОЛЬСК 2018</w:t>
      </w:r>
    </w:p>
    <w:p w:rsidR="00953D56" w:rsidRDefault="00953D56">
      <w:pPr>
        <w:rPr>
          <w:noProof/>
          <w:lang w:val="en-US" w:eastAsia="ru-RU"/>
        </w:rPr>
      </w:pPr>
    </w:p>
    <w:p w:rsidR="00953D56" w:rsidRPr="00953D56" w:rsidRDefault="00953D56" w:rsidP="00953D56">
      <w:pPr>
        <w:rPr>
          <w:lang w:val="en-US" w:eastAsia="ru-RU"/>
        </w:rPr>
      </w:pPr>
    </w:p>
    <w:p w:rsidR="00953D56" w:rsidRPr="00953D56" w:rsidRDefault="00953D56" w:rsidP="00953D56">
      <w:pPr>
        <w:rPr>
          <w:lang w:val="en-US" w:eastAsia="ru-RU"/>
        </w:rPr>
      </w:pPr>
    </w:p>
    <w:p w:rsidR="00953D56" w:rsidRPr="00953D56" w:rsidRDefault="00953D56" w:rsidP="00953D56">
      <w:pPr>
        <w:rPr>
          <w:lang w:val="en-US" w:eastAsia="ru-RU"/>
        </w:rPr>
      </w:pPr>
    </w:p>
    <w:p w:rsidR="00953D56" w:rsidRDefault="00953D56" w:rsidP="00953D56">
      <w:pPr>
        <w:jc w:val="center"/>
        <w:rPr>
          <w:b/>
          <w:lang w:eastAsia="ru-RU"/>
        </w:rPr>
      </w:pPr>
    </w:p>
    <w:p w:rsidR="00953D56" w:rsidRPr="00953D56" w:rsidRDefault="00953D56" w:rsidP="00953D56">
      <w:pPr>
        <w:jc w:val="center"/>
        <w:rPr>
          <w:b/>
          <w:lang w:eastAsia="ru-RU"/>
        </w:rPr>
      </w:pPr>
    </w:p>
    <w:p w:rsidR="00953D56" w:rsidRPr="00953D56" w:rsidRDefault="00953D56" w:rsidP="00953D56">
      <w:pPr>
        <w:rPr>
          <w:lang w:val="en-US" w:eastAsia="ru-RU"/>
        </w:rPr>
      </w:pPr>
    </w:p>
    <w:p w:rsidR="00592472" w:rsidRDefault="00592472" w:rsidP="00200256">
      <w:pPr>
        <w:tabs>
          <w:tab w:val="left" w:pos="4140"/>
        </w:tabs>
        <w:rPr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B5CD2DA" wp14:editId="6311D9D2">
            <wp:extent cx="5940425" cy="4446832"/>
            <wp:effectExtent l="0" t="0" r="3175" b="0"/>
            <wp:docPr id="1" name="Рисунок 1" descr="slide-0 (700x524, 5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de-0 (700x524, 55Kb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EB" w:rsidRDefault="00C42EEB" w:rsidP="00592472">
      <w:pPr>
        <w:jc w:val="right"/>
        <w:rPr>
          <w:lang w:val="en-US"/>
        </w:rPr>
      </w:pPr>
    </w:p>
    <w:p w:rsidR="00592472" w:rsidRDefault="00592472" w:rsidP="00592472">
      <w:pPr>
        <w:jc w:val="both"/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</w:pPr>
      <w:r w:rsidRPr="0059247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 xml:space="preserve">Александр Львович </w:t>
      </w:r>
      <w:proofErr w:type="spellStart"/>
      <w:r w:rsidRPr="0059247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>Гурилёв</w:t>
      </w:r>
      <w:proofErr w:type="spellEnd"/>
      <w:r w:rsidRPr="0059247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 xml:space="preserve"> был в сословной российской иерархии самого низкого происхождения: он родился в семье крепостных при графах Орловых. Лев Степанович </w:t>
      </w:r>
      <w:proofErr w:type="spellStart"/>
      <w:r w:rsidRPr="0059247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>Гурилёв</w:t>
      </w:r>
      <w:proofErr w:type="spellEnd"/>
      <w:r w:rsidRPr="0059247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 xml:space="preserve"> — отец будущего композитора — был крепостным музыкантом в подмосковном поместье графов Орловых «Отрада». Однако</w:t>
      </w:r>
      <w:proofErr w:type="gramStart"/>
      <w:r w:rsidRPr="0059247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>,</w:t>
      </w:r>
      <w:proofErr w:type="gramEnd"/>
      <w:r w:rsidRPr="0059247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 xml:space="preserve"> следует заметить, что уровень русских крепостных оркестров и крепостных театров был весьма высоким. Россия, еще при первом русском императоре Петре Первом «в Европу растворив окно», приглашала </w:t>
      </w:r>
      <w:r w:rsidRPr="0059247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lastRenderedPageBreak/>
        <w:t>европейских деятелей науки и искусств, не скупясь на их гонорары, — это нужно было по политическим соображениям: для развития Российской империи необходимо было встать в один ряд с другими европейскими — западноевропейскими странами. Следующие императоры продолжили политику Петра Алексеевича. Решения государей немедленно — вдохновенно и воодушевлённо — исполнялись верными царедворцами: Россия жадно впитывала европейскую культуру. Это стало делом государственной важности: при императорах появилась дирекция государственных (императорских) театров и оркестров. Видные сановники как рьяные продолжатели государственных идей организовывали свои собственные театры и оркестры из своих собственных крепостных, приглашая к ним европейских преподавателей</w:t>
      </w:r>
    </w:p>
    <w:p w:rsidR="00592472" w:rsidRDefault="00592472" w:rsidP="00592472">
      <w:pPr>
        <w:jc w:val="both"/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</w:pPr>
      <w:r w:rsidRPr="0059247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>Слушание «Вам не понять моей печали» В исполнении</w:t>
      </w:r>
      <w:proofErr w:type="gramStart"/>
      <w:r w:rsidRPr="0059247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 xml:space="preserve"> Д</w:t>
      </w:r>
      <w:proofErr w:type="gramEnd"/>
      <w:r w:rsidRPr="0059247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>, Хворостовского.</w:t>
      </w:r>
    </w:p>
    <w:p w:rsidR="00592472" w:rsidRDefault="00592472" w:rsidP="00592472">
      <w:pPr>
        <w:jc w:val="both"/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</w:pPr>
      <w:r w:rsidRPr="0059247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 xml:space="preserve">В одном из таких оркестров служил Лев Степанович </w:t>
      </w:r>
      <w:proofErr w:type="spellStart"/>
      <w:r w:rsidRPr="0059247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>Гурилёв</w:t>
      </w:r>
      <w:proofErr w:type="spellEnd"/>
      <w:r w:rsidRPr="0059247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>. Проявив незаурядные музыкальные способности, он стал возглавлять крепостной оркестр, а помимо того он сам сочинял музыку, в основном церковную, и вполне прославился как церковный композитор. Крепостной оркестр графов Орловых в подмосковном поместье Орловых «Отрада» стал одним из лучших крепостных оркестров конца XVIII — начала XIX века</w:t>
      </w:r>
      <w:r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>.</w:t>
      </w:r>
    </w:p>
    <w:p w:rsidR="00592472" w:rsidRDefault="00592472" w:rsidP="00592472">
      <w:pPr>
        <w:jc w:val="both"/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</w:pPr>
      <w:r w:rsidRPr="00592472">
        <w:rPr>
          <w:rStyle w:val="a5"/>
          <w:rFonts w:ascii="Verdana" w:hAnsi="Verdana"/>
          <w:color w:val="000000"/>
          <w:sz w:val="30"/>
          <w:szCs w:val="30"/>
          <w:shd w:val="clear" w:color="auto" w:fill="FFFFFF"/>
        </w:rPr>
        <w:t>Слушание «На заре туманной юности» в исполнении С. Лемешева</w:t>
      </w:r>
      <w:r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>.</w:t>
      </w:r>
    </w:p>
    <w:p w:rsidR="00592472" w:rsidRDefault="00592472" w:rsidP="00592472">
      <w:pPr>
        <w:jc w:val="both"/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</w:pPr>
      <w:r w:rsidRPr="0059247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 xml:space="preserve">Родившегося сына — будущего композитора Александра Львовича </w:t>
      </w:r>
      <w:proofErr w:type="spellStart"/>
      <w:r w:rsidRPr="0059247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>Гурилёва</w:t>
      </w:r>
      <w:proofErr w:type="spellEnd"/>
      <w:r w:rsidRPr="0059247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 xml:space="preserve"> — Лев Степанович обучал сам, и тот тоже вошёл в крепостной оркестр.</w:t>
      </w:r>
      <w:r w:rsidRPr="00592472">
        <w:rPr>
          <w:rFonts w:ascii="Verdana" w:hAnsi="Verdana"/>
          <w:b/>
          <w:bCs/>
          <w:color w:val="000000"/>
          <w:sz w:val="30"/>
          <w:szCs w:val="30"/>
          <w:shd w:val="clear" w:color="auto" w:fill="FFFFFF"/>
        </w:rPr>
        <w:br/>
      </w:r>
      <w:r w:rsidRPr="0059247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 xml:space="preserve">Музыкальный талант Александра Львовича </w:t>
      </w:r>
      <w:proofErr w:type="spellStart"/>
      <w:r w:rsidRPr="0059247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>Гурилёва</w:t>
      </w:r>
      <w:proofErr w:type="spellEnd"/>
      <w:r w:rsidRPr="0059247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Pr="0059247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lastRenderedPageBreak/>
        <w:t>проявился рано, но официального музыкального образования крепостной получить не мог. Приходилось довольствоваться уроками отца и играть на скрипке и альте в графском оркестре, послушать который часто приезжали и высокопоставленные гости, и известные профессиональные музыканты.</w:t>
      </w:r>
    </w:p>
    <w:p w:rsidR="00592472" w:rsidRPr="00E06708" w:rsidRDefault="004B4F68" w:rsidP="00592472">
      <w:pPr>
        <w:jc w:val="both"/>
        <w:rPr>
          <w:b/>
        </w:rPr>
      </w:pPr>
      <w:r w:rsidRPr="004B4F68">
        <w:rPr>
          <w:rStyle w:val="a5"/>
          <w:rFonts w:ascii="Verdana" w:hAnsi="Verdana"/>
          <w:color w:val="000000"/>
          <w:sz w:val="30"/>
          <w:szCs w:val="30"/>
          <w:shd w:val="clear" w:color="auto" w:fill="FFFFFF"/>
        </w:rPr>
        <w:t>С</w:t>
      </w:r>
      <w:r>
        <w:rPr>
          <w:rStyle w:val="a5"/>
          <w:rFonts w:ascii="Verdana" w:hAnsi="Verdana"/>
          <w:color w:val="000000"/>
          <w:sz w:val="30"/>
          <w:szCs w:val="30"/>
          <w:shd w:val="clear" w:color="auto" w:fill="FFFFFF"/>
        </w:rPr>
        <w:t xml:space="preserve">лушание Прелюдии </w:t>
      </w:r>
      <w:proofErr w:type="spellStart"/>
      <w:r>
        <w:rPr>
          <w:rStyle w:val="a5"/>
          <w:rFonts w:ascii="Verdana" w:hAnsi="Verdana"/>
          <w:color w:val="000000"/>
          <w:sz w:val="30"/>
          <w:szCs w:val="30"/>
          <w:shd w:val="clear" w:color="auto" w:fill="FFFFFF"/>
        </w:rPr>
        <w:t>Гурилева</w:t>
      </w:r>
      <w:proofErr w:type="spellEnd"/>
      <w:r>
        <w:rPr>
          <w:rStyle w:val="a5"/>
          <w:rFonts w:ascii="Verdana" w:hAnsi="Verdana"/>
          <w:color w:val="000000"/>
          <w:sz w:val="30"/>
          <w:szCs w:val="30"/>
          <w:shd w:val="clear" w:color="auto" w:fill="FFFFFF"/>
        </w:rPr>
        <w:t>.</w:t>
      </w:r>
    </w:p>
    <w:p w:rsidR="00592472" w:rsidRDefault="00592472" w:rsidP="00477FB0">
      <w:pPr>
        <w:pStyle w:val="a6"/>
        <w:shd w:val="clear" w:color="auto" w:fill="FFFFFF"/>
        <w:spacing w:before="0" w:beforeAutospacing="0" w:after="105" w:afterAutospacing="0"/>
        <w:jc w:val="both"/>
        <w:rPr>
          <w:rStyle w:val="a5"/>
          <w:rFonts w:ascii="Verdana" w:hAnsi="Verdana"/>
          <w:b w:val="0"/>
          <w:color w:val="000000"/>
          <w:sz w:val="30"/>
          <w:szCs w:val="30"/>
        </w:rPr>
      </w:pPr>
      <w:r w:rsidRPr="00477FB0">
        <w:rPr>
          <w:rStyle w:val="a5"/>
          <w:rFonts w:ascii="Verdana" w:hAnsi="Verdana"/>
          <w:b w:val="0"/>
          <w:color w:val="000000"/>
          <w:sz w:val="30"/>
          <w:szCs w:val="30"/>
        </w:rPr>
        <w:t xml:space="preserve">Правда, позже он брал частные уроки у известных музыкальных педагогов, обративших внимание на талантливого мальчика. Кроме того, молодой крепостной музыкант сочинял собственные музыкальные произведения: танцевальную музыку, песни, романсы и играл в крепостном оркестре, где исполнялись его авторские музыкальные пьесы. Крепостные оркестры были распространены, ими их владельцы потчевали своих гостей — как пирогами, новомодными европейскими салатами и винами, и музыкальные творения молодого композитора Александра </w:t>
      </w:r>
      <w:proofErr w:type="spellStart"/>
      <w:r w:rsidRPr="00477FB0">
        <w:rPr>
          <w:rStyle w:val="a5"/>
          <w:rFonts w:ascii="Verdana" w:hAnsi="Verdana"/>
          <w:b w:val="0"/>
          <w:color w:val="000000"/>
          <w:sz w:val="30"/>
          <w:szCs w:val="30"/>
        </w:rPr>
        <w:t>Гурилёва</w:t>
      </w:r>
      <w:proofErr w:type="spellEnd"/>
      <w:r w:rsidRPr="00477FB0">
        <w:rPr>
          <w:rStyle w:val="a5"/>
          <w:rFonts w:ascii="Verdana" w:hAnsi="Verdana"/>
          <w:b w:val="0"/>
          <w:color w:val="000000"/>
          <w:sz w:val="30"/>
          <w:szCs w:val="30"/>
        </w:rPr>
        <w:t xml:space="preserve"> становились известны. Крепостники даже по дружбе душевной одалживали своих крепостных музыкантов друг другу — для проведения каких-либо празднеств и торжеств. Поэтому Александру </w:t>
      </w:r>
      <w:proofErr w:type="spellStart"/>
      <w:r w:rsidRPr="00477FB0">
        <w:rPr>
          <w:rStyle w:val="a5"/>
          <w:rFonts w:ascii="Verdana" w:hAnsi="Verdana"/>
          <w:b w:val="0"/>
          <w:color w:val="000000"/>
          <w:sz w:val="30"/>
          <w:szCs w:val="30"/>
        </w:rPr>
        <w:t>Гурилёву</w:t>
      </w:r>
      <w:proofErr w:type="spellEnd"/>
      <w:r w:rsidRPr="00477FB0">
        <w:rPr>
          <w:rStyle w:val="a5"/>
          <w:rFonts w:ascii="Verdana" w:hAnsi="Verdana"/>
          <w:b w:val="0"/>
          <w:color w:val="000000"/>
          <w:sz w:val="30"/>
          <w:szCs w:val="30"/>
        </w:rPr>
        <w:t xml:space="preserve"> доводилось выступать и с крепостным оркестром князей Голицыных.</w:t>
      </w:r>
    </w:p>
    <w:p w:rsidR="00477FB0" w:rsidRPr="004B4F68" w:rsidRDefault="00477FB0" w:rsidP="00477FB0">
      <w:pPr>
        <w:pStyle w:val="a6"/>
        <w:shd w:val="clear" w:color="auto" w:fill="FFFFFF"/>
        <w:spacing w:before="0" w:beforeAutospacing="0" w:after="105" w:afterAutospacing="0"/>
        <w:jc w:val="both"/>
        <w:rPr>
          <w:rStyle w:val="a5"/>
          <w:rFonts w:ascii="Verdana" w:hAnsi="Verdana"/>
          <w:color w:val="000000"/>
          <w:sz w:val="30"/>
          <w:szCs w:val="30"/>
        </w:rPr>
      </w:pPr>
      <w:r w:rsidRPr="004B4F68">
        <w:rPr>
          <w:rStyle w:val="a5"/>
          <w:rFonts w:ascii="Verdana" w:hAnsi="Verdana"/>
          <w:color w:val="000000"/>
          <w:sz w:val="30"/>
          <w:szCs w:val="30"/>
        </w:rPr>
        <w:t xml:space="preserve">Слушание «И скучно и грустно» в исполнении О. </w:t>
      </w:r>
      <w:proofErr w:type="spellStart"/>
      <w:r w:rsidRPr="004B4F68">
        <w:rPr>
          <w:rStyle w:val="a5"/>
          <w:rFonts w:ascii="Verdana" w:hAnsi="Verdana"/>
          <w:color w:val="000000"/>
          <w:sz w:val="30"/>
          <w:szCs w:val="30"/>
        </w:rPr>
        <w:t>Погудина</w:t>
      </w:r>
      <w:proofErr w:type="spellEnd"/>
    </w:p>
    <w:p w:rsidR="00477FB0" w:rsidRPr="00477FB0" w:rsidRDefault="00477FB0" w:rsidP="00477FB0">
      <w:pPr>
        <w:pStyle w:val="a6"/>
        <w:shd w:val="clear" w:color="auto" w:fill="FFFFFF"/>
        <w:spacing w:before="0" w:beforeAutospacing="0" w:after="105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592472" w:rsidRDefault="00477FB0" w:rsidP="00477FB0">
      <w:pPr>
        <w:jc w:val="both"/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</w:pPr>
      <w:r w:rsidRPr="00477FB0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 xml:space="preserve">В 1831 году, с кончиной старого графа Орлова, семья </w:t>
      </w:r>
      <w:proofErr w:type="spellStart"/>
      <w:r w:rsidRPr="00477FB0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>Гурилёвых</w:t>
      </w:r>
      <w:proofErr w:type="spellEnd"/>
      <w:r w:rsidRPr="00477FB0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 xml:space="preserve"> получила «вольную» и была приписана к мещанскому сословию. Обосновались в Москве. Александру было тогда уже двадцать восемь лет</w:t>
      </w:r>
      <w:r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>.</w:t>
      </w:r>
    </w:p>
    <w:p w:rsidR="00477FB0" w:rsidRPr="004B4F68" w:rsidRDefault="00477FB0" w:rsidP="00477FB0">
      <w:pPr>
        <w:rPr>
          <w:rStyle w:val="a5"/>
          <w:rFonts w:ascii="Verdana" w:hAnsi="Verdana"/>
          <w:color w:val="000000"/>
          <w:sz w:val="28"/>
          <w:szCs w:val="28"/>
          <w:shd w:val="clear" w:color="auto" w:fill="FFFFFF"/>
        </w:rPr>
      </w:pPr>
      <w:r w:rsidRPr="004B4F68">
        <w:rPr>
          <w:rStyle w:val="a5"/>
          <w:rFonts w:ascii="Verdana" w:hAnsi="Verdana"/>
          <w:color w:val="000000"/>
          <w:sz w:val="28"/>
          <w:szCs w:val="28"/>
          <w:shd w:val="clear" w:color="auto" w:fill="FFFFFF"/>
        </w:rPr>
        <w:t xml:space="preserve">Слушание «Однозвучно гремит колокольчик» в исполнении </w:t>
      </w:r>
      <w:proofErr w:type="spellStart"/>
      <w:r w:rsidRPr="004B4F68">
        <w:rPr>
          <w:rStyle w:val="a5"/>
          <w:rFonts w:ascii="Verdana" w:hAnsi="Verdana"/>
          <w:color w:val="000000"/>
          <w:sz w:val="28"/>
          <w:szCs w:val="28"/>
          <w:shd w:val="clear" w:color="auto" w:fill="FFFFFF"/>
        </w:rPr>
        <w:t>Махлоновой</w:t>
      </w:r>
      <w:proofErr w:type="spellEnd"/>
      <w:r w:rsidRPr="004B4F68">
        <w:rPr>
          <w:rStyle w:val="a5"/>
          <w:rFonts w:ascii="Verdana" w:hAnsi="Verdana"/>
          <w:color w:val="000000"/>
          <w:sz w:val="28"/>
          <w:szCs w:val="28"/>
          <w:shd w:val="clear" w:color="auto" w:fill="FFFFFF"/>
        </w:rPr>
        <w:t xml:space="preserve"> Тамары</w:t>
      </w:r>
    </w:p>
    <w:p w:rsidR="00477FB0" w:rsidRDefault="00477FB0" w:rsidP="00477FB0">
      <w:pPr>
        <w:jc w:val="both"/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</w:pPr>
      <w:r w:rsidRPr="00477FB0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 xml:space="preserve">Жизнь крепостного, безусловно, вряд ли можно назвать счастливой. Но барин обязан был, по крайней мере, кормить своих холопов, не давая им умереть с голоду, и </w:t>
      </w:r>
      <w:r w:rsidRPr="00477FB0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lastRenderedPageBreak/>
        <w:t>предоставлять жилье — то есть крышу над головой. Вольная вместе со свободой принесла полное нищенство и заботы о хлебе насущном — а с ним, с этим насущным, дело обстояло плохо. Музыкальные творения — не есть первая необходимость биологической жизни, покупателей на такую красоту отыскивалось немного. Приходилось много работать.</w:t>
      </w:r>
    </w:p>
    <w:p w:rsidR="00477FB0" w:rsidRPr="004B4F68" w:rsidRDefault="00477FB0" w:rsidP="00477FB0">
      <w:pPr>
        <w:jc w:val="both"/>
        <w:rPr>
          <w:rStyle w:val="a5"/>
          <w:rFonts w:ascii="Verdana" w:hAnsi="Verdana"/>
          <w:color w:val="000000"/>
          <w:sz w:val="30"/>
          <w:szCs w:val="30"/>
          <w:shd w:val="clear" w:color="auto" w:fill="FFFFFF"/>
        </w:rPr>
      </w:pPr>
      <w:r w:rsidRPr="004B4F68">
        <w:rPr>
          <w:rStyle w:val="a5"/>
          <w:rFonts w:ascii="Verdana" w:hAnsi="Verdana"/>
          <w:color w:val="000000"/>
          <w:sz w:val="30"/>
          <w:szCs w:val="30"/>
          <w:shd w:val="clear" w:color="auto" w:fill="FFFFFF"/>
        </w:rPr>
        <w:t xml:space="preserve">Слушание «Сарафанчик» в исполнении </w:t>
      </w:r>
      <w:proofErr w:type="spellStart"/>
      <w:r w:rsidRPr="004B4F68">
        <w:rPr>
          <w:rStyle w:val="a5"/>
          <w:rFonts w:ascii="Verdana" w:hAnsi="Verdana"/>
          <w:color w:val="000000"/>
          <w:sz w:val="30"/>
          <w:szCs w:val="30"/>
          <w:shd w:val="clear" w:color="auto" w:fill="FFFFFF"/>
        </w:rPr>
        <w:t>Махлоновой</w:t>
      </w:r>
      <w:proofErr w:type="spellEnd"/>
      <w:r w:rsidRPr="004B4F68">
        <w:rPr>
          <w:rStyle w:val="a5"/>
          <w:rFonts w:ascii="Verdana" w:hAnsi="Verdana"/>
          <w:color w:val="000000"/>
          <w:sz w:val="30"/>
          <w:szCs w:val="30"/>
          <w:shd w:val="clear" w:color="auto" w:fill="FFFFFF"/>
        </w:rPr>
        <w:t xml:space="preserve"> Тамары.</w:t>
      </w:r>
    </w:p>
    <w:p w:rsidR="00477FB0" w:rsidRDefault="00477FB0" w:rsidP="00477FB0">
      <w:pPr>
        <w:jc w:val="both"/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</w:pPr>
      <w:r w:rsidRPr="00477FB0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 xml:space="preserve">Композитор сочинял, выступал, давал уроки музыки, занимался нотной корректурой. Он участвовал в квартете князя Н. Б. Голицына; знакомства и дружеские связи с другими московскими композиторами — например, с А. Е. Варламовым, помогали находить себе применение. Как и Варламов, Александр </w:t>
      </w:r>
      <w:proofErr w:type="spellStart"/>
      <w:r w:rsidRPr="00477FB0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>Гурилёв</w:t>
      </w:r>
      <w:proofErr w:type="spellEnd"/>
      <w:r w:rsidRPr="00477FB0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 xml:space="preserve"> собирал и обрабатывал русские народные песни и составил сборник «47 русских народных песен» для голоса с фортепьяно — этот сборник явился ценным вкладом в русскую музыкальную фольклористику. Через два года вышел другой его сборник: «Избранные народные песни». После смерти А. Е. Варламова </w:t>
      </w:r>
      <w:proofErr w:type="spellStart"/>
      <w:r w:rsidRPr="00477FB0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>А.Гурилев</w:t>
      </w:r>
      <w:proofErr w:type="spellEnd"/>
      <w:r w:rsidRPr="00477FB0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 xml:space="preserve"> издал еще один сборник, назвав его «Музыкальный сборник в память А. Е. Варламова», и включив туда, помимо обработок народных песен и свои авторские произведения.</w:t>
      </w:r>
    </w:p>
    <w:p w:rsidR="003545E8" w:rsidRDefault="003545E8" w:rsidP="004B4B2D">
      <w:pPr>
        <w:pStyle w:val="a6"/>
        <w:shd w:val="clear" w:color="auto" w:fill="FFFFFF"/>
        <w:spacing w:before="0" w:beforeAutospacing="0" w:after="105" w:afterAutospacing="0"/>
        <w:jc w:val="both"/>
        <w:rPr>
          <w:rStyle w:val="a5"/>
          <w:rFonts w:ascii="Verdana" w:hAnsi="Verdana"/>
          <w:b w:val="0"/>
          <w:color w:val="000000"/>
          <w:sz w:val="30"/>
          <w:szCs w:val="30"/>
        </w:rPr>
      </w:pPr>
      <w:r w:rsidRPr="003545E8">
        <w:rPr>
          <w:rStyle w:val="a5"/>
          <w:rFonts w:ascii="Verdana" w:hAnsi="Verdana"/>
          <w:b w:val="0"/>
          <w:color w:val="000000"/>
          <w:sz w:val="30"/>
          <w:szCs w:val="30"/>
        </w:rPr>
        <w:t xml:space="preserve">Но тяжелая работа подрывала силы. И хотя имя композитора в русских музыкальных кругах уже стало широко известно, бороться за выживание было непросто — тем более человеку, предназначение которого была отнюдь не борьба, а музыка. Наступали болезни. Он жил очень бедно — на </w:t>
      </w:r>
      <w:proofErr w:type="spellStart"/>
      <w:r w:rsidRPr="003545E8">
        <w:rPr>
          <w:rStyle w:val="a5"/>
          <w:rFonts w:ascii="Verdana" w:hAnsi="Verdana"/>
          <w:b w:val="0"/>
          <w:color w:val="000000"/>
          <w:sz w:val="30"/>
          <w:szCs w:val="30"/>
        </w:rPr>
        <w:t>Неглинной</w:t>
      </w:r>
      <w:proofErr w:type="spellEnd"/>
      <w:r w:rsidRPr="003545E8">
        <w:rPr>
          <w:rStyle w:val="a5"/>
          <w:rFonts w:ascii="Verdana" w:hAnsi="Verdana"/>
          <w:b w:val="0"/>
          <w:color w:val="000000"/>
          <w:sz w:val="30"/>
          <w:szCs w:val="30"/>
        </w:rPr>
        <w:t xml:space="preserve"> срывам. В конце </w:t>
      </w:r>
      <w:proofErr w:type="gramStart"/>
      <w:r w:rsidRPr="003545E8">
        <w:rPr>
          <w:rStyle w:val="a5"/>
          <w:rFonts w:ascii="Verdana" w:hAnsi="Verdana"/>
          <w:b w:val="0"/>
          <w:color w:val="000000"/>
          <w:sz w:val="30"/>
          <w:szCs w:val="30"/>
        </w:rPr>
        <w:t>концов</w:t>
      </w:r>
      <w:proofErr w:type="gramEnd"/>
      <w:r w:rsidRPr="003545E8">
        <w:rPr>
          <w:rStyle w:val="a5"/>
          <w:rFonts w:ascii="Verdana" w:hAnsi="Verdana"/>
          <w:b w:val="0"/>
          <w:color w:val="000000"/>
          <w:sz w:val="30"/>
          <w:szCs w:val="30"/>
        </w:rPr>
        <w:t xml:space="preserve"> психическая болезнь приковала его почти </w:t>
      </w:r>
      <w:r w:rsidR="004B4B2D" w:rsidRPr="003545E8">
        <w:rPr>
          <w:rStyle w:val="a5"/>
          <w:rFonts w:ascii="Verdana" w:hAnsi="Verdana"/>
          <w:b w:val="0"/>
          <w:color w:val="000000"/>
          <w:sz w:val="30"/>
          <w:szCs w:val="30"/>
        </w:rPr>
        <w:t xml:space="preserve">улице, в доме 18, ныне этот дом не сохранился. Тяжелое материальное положение приводило к нервному истощению и </w:t>
      </w:r>
      <w:proofErr w:type="gramStart"/>
      <w:r w:rsidR="004B4B2D" w:rsidRPr="003545E8">
        <w:rPr>
          <w:rStyle w:val="a5"/>
          <w:rFonts w:ascii="Verdana" w:hAnsi="Verdana"/>
          <w:b w:val="0"/>
          <w:color w:val="000000"/>
          <w:sz w:val="30"/>
          <w:szCs w:val="30"/>
        </w:rPr>
        <w:t>психическим</w:t>
      </w:r>
      <w:proofErr w:type="gramEnd"/>
      <w:r w:rsidR="004B4B2D" w:rsidRPr="003545E8">
        <w:rPr>
          <w:rStyle w:val="a5"/>
          <w:rFonts w:ascii="Verdana" w:hAnsi="Verdana"/>
          <w:b w:val="0"/>
          <w:color w:val="000000"/>
          <w:sz w:val="30"/>
          <w:szCs w:val="30"/>
        </w:rPr>
        <w:t xml:space="preserve"> </w:t>
      </w:r>
      <w:r w:rsidRPr="003545E8">
        <w:rPr>
          <w:rStyle w:val="a5"/>
          <w:rFonts w:ascii="Verdana" w:hAnsi="Verdana"/>
          <w:b w:val="0"/>
          <w:color w:val="000000"/>
          <w:sz w:val="30"/>
          <w:szCs w:val="30"/>
        </w:rPr>
        <w:t>на десять лет к больничной койке.</w:t>
      </w:r>
      <w:r w:rsidRPr="003545E8">
        <w:rPr>
          <w:rFonts w:ascii="Verdana" w:hAnsi="Verdana"/>
          <w:b/>
          <w:bCs/>
          <w:color w:val="000000"/>
          <w:sz w:val="30"/>
          <w:szCs w:val="30"/>
        </w:rPr>
        <w:br/>
      </w:r>
      <w:r w:rsidRPr="003545E8">
        <w:rPr>
          <w:rStyle w:val="a5"/>
          <w:rFonts w:ascii="Verdana" w:hAnsi="Verdana"/>
          <w:b w:val="0"/>
          <w:color w:val="000000"/>
          <w:sz w:val="30"/>
          <w:szCs w:val="30"/>
        </w:rPr>
        <w:lastRenderedPageBreak/>
        <w:t>О его кончине 11 сентября 1858 года долго не знали. Лишь через несколько дней о ней оповестил газетный некролог.</w:t>
      </w:r>
    </w:p>
    <w:p w:rsidR="00AF5042" w:rsidRDefault="003545E8" w:rsidP="00F90B11">
      <w:pPr>
        <w:pStyle w:val="a6"/>
        <w:shd w:val="clear" w:color="auto" w:fill="FFFFFF"/>
        <w:spacing w:before="0" w:beforeAutospacing="0" w:after="105" w:afterAutospacing="0"/>
        <w:rPr>
          <w:rStyle w:val="a5"/>
          <w:rFonts w:ascii="Verdana" w:hAnsi="Verdana"/>
          <w:b w:val="0"/>
          <w:color w:val="000000"/>
          <w:sz w:val="30"/>
          <w:szCs w:val="30"/>
        </w:rPr>
      </w:pPr>
      <w:r w:rsidRPr="004B4F68">
        <w:rPr>
          <w:rStyle w:val="a5"/>
          <w:rFonts w:ascii="Verdana" w:hAnsi="Verdana"/>
          <w:color w:val="000000"/>
          <w:sz w:val="30"/>
          <w:szCs w:val="30"/>
        </w:rPr>
        <w:t xml:space="preserve">Слушание «Домик – крошечка» в исполнении </w:t>
      </w:r>
      <w:proofErr w:type="spellStart"/>
      <w:r w:rsidRPr="004B4F68">
        <w:rPr>
          <w:rStyle w:val="a5"/>
          <w:rFonts w:ascii="Verdana" w:hAnsi="Verdana"/>
          <w:color w:val="000000"/>
          <w:sz w:val="30"/>
          <w:szCs w:val="30"/>
        </w:rPr>
        <w:t>Скипиной</w:t>
      </w:r>
      <w:proofErr w:type="spellEnd"/>
      <w:r w:rsidRPr="004B4F68">
        <w:rPr>
          <w:rStyle w:val="a5"/>
          <w:rFonts w:ascii="Verdana" w:hAnsi="Verdana"/>
          <w:color w:val="000000"/>
          <w:sz w:val="30"/>
          <w:szCs w:val="30"/>
        </w:rPr>
        <w:t xml:space="preserve"> Валерии.</w:t>
      </w:r>
      <w:r w:rsidRPr="004B4F68">
        <w:rPr>
          <w:rFonts w:ascii="Verdana" w:hAnsi="Verdana"/>
          <w:bCs/>
          <w:color w:val="000000"/>
          <w:sz w:val="30"/>
          <w:szCs w:val="30"/>
        </w:rPr>
        <w:br/>
      </w:r>
      <w:proofErr w:type="gramStart"/>
      <w:r w:rsidRPr="003545E8">
        <w:rPr>
          <w:rStyle w:val="a5"/>
          <w:rFonts w:ascii="Verdana" w:hAnsi="Verdana"/>
          <w:b w:val="0"/>
          <w:color w:val="000000"/>
          <w:sz w:val="30"/>
          <w:szCs w:val="30"/>
        </w:rPr>
        <w:t>Творчество</w:t>
      </w:r>
      <w:r w:rsidRPr="003545E8">
        <w:rPr>
          <w:rFonts w:ascii="Verdana" w:hAnsi="Verdana"/>
          <w:b/>
          <w:bCs/>
          <w:color w:val="000000"/>
          <w:sz w:val="30"/>
          <w:szCs w:val="30"/>
        </w:rPr>
        <w:br/>
      </w:r>
      <w:r w:rsidRPr="003545E8">
        <w:rPr>
          <w:rStyle w:val="a5"/>
          <w:rFonts w:ascii="Verdana" w:hAnsi="Verdana"/>
          <w:b w:val="0"/>
          <w:color w:val="000000"/>
          <w:sz w:val="30"/>
          <w:szCs w:val="30"/>
        </w:rPr>
        <w:t xml:space="preserve">Композитор Александр </w:t>
      </w:r>
      <w:proofErr w:type="spellStart"/>
      <w:r w:rsidRPr="003545E8">
        <w:rPr>
          <w:rStyle w:val="a5"/>
          <w:rFonts w:ascii="Verdana" w:hAnsi="Verdana"/>
          <w:b w:val="0"/>
          <w:color w:val="000000"/>
          <w:sz w:val="30"/>
          <w:szCs w:val="30"/>
        </w:rPr>
        <w:t>Гурилев</w:t>
      </w:r>
      <w:proofErr w:type="spellEnd"/>
      <w:r w:rsidRPr="003545E8">
        <w:rPr>
          <w:rStyle w:val="a5"/>
          <w:rFonts w:ascii="Verdana" w:hAnsi="Verdana"/>
          <w:b w:val="0"/>
          <w:color w:val="000000"/>
          <w:sz w:val="30"/>
          <w:szCs w:val="30"/>
        </w:rPr>
        <w:t xml:space="preserve"> оставил огромный список своих авторских сочинений, это:</w:t>
      </w:r>
      <w:r w:rsidRPr="003545E8">
        <w:rPr>
          <w:rFonts w:ascii="Verdana" w:hAnsi="Verdana"/>
          <w:b/>
          <w:bCs/>
          <w:color w:val="000000"/>
          <w:sz w:val="30"/>
          <w:szCs w:val="30"/>
        </w:rPr>
        <w:br/>
      </w:r>
      <w:r w:rsidRPr="003545E8">
        <w:rPr>
          <w:rStyle w:val="a5"/>
          <w:rFonts w:ascii="Verdana" w:hAnsi="Verdana"/>
          <w:b w:val="0"/>
          <w:color w:val="000000"/>
          <w:sz w:val="30"/>
          <w:szCs w:val="30"/>
        </w:rPr>
        <w:t>фортепьянные пьесы, вальсы, мазурки,</w:t>
      </w:r>
      <w:r w:rsidRPr="003545E8">
        <w:rPr>
          <w:rFonts w:ascii="Verdana" w:hAnsi="Verdana"/>
          <w:b/>
          <w:bCs/>
          <w:color w:val="000000"/>
          <w:sz w:val="30"/>
          <w:szCs w:val="30"/>
        </w:rPr>
        <w:br/>
      </w:r>
      <w:r w:rsidRPr="003545E8">
        <w:rPr>
          <w:rStyle w:val="a5"/>
          <w:rFonts w:ascii="Verdana" w:hAnsi="Verdana"/>
          <w:b w:val="0"/>
          <w:color w:val="000000"/>
          <w:sz w:val="30"/>
          <w:szCs w:val="30"/>
        </w:rPr>
        <w:t>обработка народных песен,</w:t>
      </w:r>
      <w:r w:rsidRPr="003545E8">
        <w:rPr>
          <w:rFonts w:ascii="Verdana" w:hAnsi="Verdana"/>
          <w:b/>
          <w:bCs/>
          <w:color w:val="000000"/>
          <w:sz w:val="30"/>
          <w:szCs w:val="30"/>
        </w:rPr>
        <w:br/>
      </w:r>
      <w:r w:rsidRPr="003545E8">
        <w:rPr>
          <w:rStyle w:val="a5"/>
          <w:rFonts w:ascii="Verdana" w:hAnsi="Verdana"/>
          <w:b w:val="0"/>
          <w:color w:val="000000"/>
          <w:sz w:val="30"/>
          <w:szCs w:val="30"/>
        </w:rPr>
        <w:t xml:space="preserve">циклы вариаций на темы </w:t>
      </w:r>
      <w:proofErr w:type="spellStart"/>
      <w:r w:rsidRPr="003545E8">
        <w:rPr>
          <w:rStyle w:val="a5"/>
          <w:rFonts w:ascii="Verdana" w:hAnsi="Verdana"/>
          <w:b w:val="0"/>
          <w:color w:val="000000"/>
          <w:sz w:val="30"/>
          <w:szCs w:val="30"/>
        </w:rPr>
        <w:t>Алябьева</w:t>
      </w:r>
      <w:proofErr w:type="spellEnd"/>
      <w:r w:rsidRPr="003545E8">
        <w:rPr>
          <w:rStyle w:val="a5"/>
          <w:rFonts w:ascii="Verdana" w:hAnsi="Verdana"/>
          <w:b w:val="0"/>
          <w:color w:val="000000"/>
          <w:sz w:val="30"/>
          <w:szCs w:val="30"/>
        </w:rPr>
        <w:t xml:space="preserve">, Варламова, Глинки и др., в том числе концертная фантазия на темы из оперы </w:t>
      </w:r>
      <w:proofErr w:type="spellStart"/>
      <w:r w:rsidRPr="003545E8">
        <w:rPr>
          <w:rStyle w:val="a5"/>
          <w:rFonts w:ascii="Verdana" w:hAnsi="Verdana"/>
          <w:b w:val="0"/>
          <w:color w:val="000000"/>
          <w:sz w:val="30"/>
          <w:szCs w:val="30"/>
        </w:rPr>
        <w:t>Доницетти</w:t>
      </w:r>
      <w:proofErr w:type="spellEnd"/>
      <w:r w:rsidRPr="003545E8">
        <w:rPr>
          <w:rStyle w:val="a5"/>
          <w:rFonts w:ascii="Verdana" w:hAnsi="Verdana"/>
          <w:b w:val="0"/>
          <w:color w:val="000000"/>
          <w:sz w:val="30"/>
          <w:szCs w:val="30"/>
        </w:rPr>
        <w:t xml:space="preserve"> «Лукреция </w:t>
      </w:r>
      <w:proofErr w:type="spellStart"/>
      <w:r w:rsidRPr="003545E8">
        <w:rPr>
          <w:rStyle w:val="a5"/>
          <w:rFonts w:ascii="Verdana" w:hAnsi="Verdana"/>
          <w:b w:val="0"/>
          <w:color w:val="000000"/>
          <w:sz w:val="30"/>
          <w:szCs w:val="30"/>
        </w:rPr>
        <w:t>Борджиа</w:t>
      </w:r>
      <w:proofErr w:type="spellEnd"/>
      <w:r w:rsidRPr="003545E8">
        <w:rPr>
          <w:rStyle w:val="a5"/>
          <w:rFonts w:ascii="Verdana" w:hAnsi="Verdana"/>
          <w:b w:val="0"/>
          <w:color w:val="000000"/>
          <w:sz w:val="30"/>
          <w:szCs w:val="30"/>
        </w:rPr>
        <w:t xml:space="preserve">»; вариации на темы романсов </w:t>
      </w:r>
      <w:proofErr w:type="spellStart"/>
      <w:r w:rsidRPr="003545E8">
        <w:rPr>
          <w:rStyle w:val="a5"/>
          <w:rFonts w:ascii="Verdana" w:hAnsi="Verdana"/>
          <w:b w:val="0"/>
          <w:color w:val="000000"/>
          <w:sz w:val="30"/>
          <w:szCs w:val="30"/>
        </w:rPr>
        <w:t>Алябьева</w:t>
      </w:r>
      <w:proofErr w:type="spellEnd"/>
      <w:r>
        <w:rPr>
          <w:rStyle w:val="a5"/>
          <w:rFonts w:ascii="Verdana" w:hAnsi="Verdana"/>
          <w:color w:val="000000"/>
          <w:sz w:val="30"/>
          <w:szCs w:val="30"/>
        </w:rPr>
        <w:t xml:space="preserve">, </w:t>
      </w:r>
      <w:r w:rsidRPr="003545E8">
        <w:rPr>
          <w:rStyle w:val="a5"/>
          <w:rFonts w:ascii="Verdana" w:hAnsi="Verdana"/>
          <w:b w:val="0"/>
          <w:color w:val="000000"/>
          <w:sz w:val="30"/>
          <w:szCs w:val="30"/>
        </w:rPr>
        <w:t>среди которых «Соловей»; вариации на романс А. Е. Варламова «На заре ты её не буди»;</w:t>
      </w:r>
      <w:proofErr w:type="gramEnd"/>
      <w:r w:rsidRPr="003545E8">
        <w:rPr>
          <w:rStyle w:val="a5"/>
          <w:rFonts w:ascii="Verdana" w:hAnsi="Verdana"/>
          <w:b w:val="0"/>
          <w:color w:val="000000"/>
          <w:sz w:val="30"/>
          <w:szCs w:val="30"/>
        </w:rPr>
        <w:t xml:space="preserve"> терцет «Не томи, родимый» из оперы М. И. Глинки «Иван Сусанин» и мн</w:t>
      </w:r>
      <w:r>
        <w:rPr>
          <w:rStyle w:val="a5"/>
          <w:rFonts w:ascii="Verdana" w:hAnsi="Verdana"/>
          <w:b w:val="0"/>
          <w:color w:val="000000"/>
          <w:sz w:val="30"/>
          <w:szCs w:val="30"/>
        </w:rPr>
        <w:t>огое другое.</w:t>
      </w:r>
    </w:p>
    <w:p w:rsidR="003545E8" w:rsidRDefault="00AF5042" w:rsidP="00AF5042">
      <w:pPr>
        <w:pStyle w:val="a6"/>
        <w:shd w:val="clear" w:color="auto" w:fill="FFFFFF"/>
        <w:spacing w:before="0" w:beforeAutospacing="0" w:after="105" w:afterAutospacing="0"/>
        <w:jc w:val="both"/>
        <w:rPr>
          <w:rStyle w:val="a5"/>
          <w:rFonts w:ascii="Verdana" w:hAnsi="Verdana"/>
          <w:b w:val="0"/>
          <w:color w:val="000000"/>
          <w:sz w:val="30"/>
          <w:szCs w:val="30"/>
        </w:rPr>
      </w:pPr>
      <w:r w:rsidRPr="004B4F68">
        <w:rPr>
          <w:rStyle w:val="a5"/>
          <w:rFonts w:ascii="Verdana" w:hAnsi="Verdana"/>
          <w:color w:val="000000"/>
          <w:sz w:val="30"/>
          <w:szCs w:val="30"/>
        </w:rPr>
        <w:t>Слушание «Песнь ямщика» в исполнении Д. Хворостовского</w:t>
      </w:r>
      <w:r>
        <w:rPr>
          <w:rStyle w:val="a5"/>
          <w:rFonts w:ascii="Verdana" w:hAnsi="Verdana"/>
          <w:b w:val="0"/>
          <w:color w:val="000000"/>
          <w:sz w:val="30"/>
          <w:szCs w:val="30"/>
        </w:rPr>
        <w:t>.</w:t>
      </w:r>
    </w:p>
    <w:p w:rsidR="00AF5042" w:rsidRDefault="00AF5042" w:rsidP="00AF5042">
      <w:pPr>
        <w:pStyle w:val="a6"/>
        <w:shd w:val="clear" w:color="auto" w:fill="FFFFFF"/>
        <w:spacing w:before="0" w:beforeAutospacing="0" w:after="105" w:afterAutospacing="0"/>
        <w:jc w:val="both"/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</w:pPr>
      <w:r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>Н</w:t>
      </w:r>
      <w:r w:rsidRPr="00AF504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>о более всего он прославился сочинением вокальных произведений, точное число которых до сих пор установить невозможно и многие из которых приобрели статус народных песен — то есть люди запели эти песни по-своему, меняя на ходу забываемые слова и какие-то музыкальные фрагменты — но поют и передают следующим поколениям. Это были в первую очередь лирические душевные песни и романсы, написанные в очень легкой певучей народной манере. Немало внимания уделял разработке цикла ямщицких песен.</w:t>
      </w:r>
      <w:r w:rsidRPr="00AF5042">
        <w:rPr>
          <w:rFonts w:ascii="Verdana" w:hAnsi="Verdana"/>
          <w:b/>
          <w:bCs/>
          <w:color w:val="000000"/>
          <w:sz w:val="30"/>
          <w:szCs w:val="30"/>
          <w:shd w:val="clear" w:color="auto" w:fill="FFFFFF"/>
        </w:rPr>
        <w:br/>
      </w:r>
      <w:r w:rsidRPr="00AF504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 xml:space="preserve">Александр </w:t>
      </w:r>
      <w:proofErr w:type="spellStart"/>
      <w:r w:rsidRPr="00AF504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>Гурилёв</w:t>
      </w:r>
      <w:proofErr w:type="spellEnd"/>
      <w:r w:rsidRPr="00AF504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 xml:space="preserve"> стал одним из первых интерпретаторов </w:t>
      </w:r>
      <w:proofErr w:type="spellStart"/>
      <w:r w:rsidRPr="00AF504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>лермонтовской</w:t>
      </w:r>
      <w:proofErr w:type="spellEnd"/>
      <w:r w:rsidRPr="00AF5042">
        <w:rPr>
          <w:rStyle w:val="a5"/>
          <w:rFonts w:ascii="Verdana" w:hAnsi="Verdana"/>
          <w:b w:val="0"/>
          <w:color w:val="000000"/>
          <w:sz w:val="30"/>
          <w:szCs w:val="30"/>
          <w:shd w:val="clear" w:color="auto" w:fill="FFFFFF"/>
        </w:rPr>
        <w:t xml:space="preserve"> поэзии в русской музыке, еще при жизни поэта положив на музыку стихотворение «Молитва» («В минуту жизни трудную»). Уже после смерти Лермонтова он создал романс на стихи «Нет, не тебя так пылко я люблю».</w:t>
      </w:r>
    </w:p>
    <w:p w:rsidR="00AF5042" w:rsidRPr="004B4F68" w:rsidRDefault="00AF5042" w:rsidP="00AF5042">
      <w:pPr>
        <w:pStyle w:val="a6"/>
        <w:shd w:val="clear" w:color="auto" w:fill="FFFFFF"/>
        <w:spacing w:before="0" w:beforeAutospacing="0" w:after="105" w:afterAutospacing="0"/>
        <w:jc w:val="both"/>
        <w:rPr>
          <w:rStyle w:val="a5"/>
          <w:rFonts w:ascii="Verdana" w:hAnsi="Verdana"/>
          <w:color w:val="000000"/>
          <w:sz w:val="39"/>
          <w:szCs w:val="39"/>
        </w:rPr>
      </w:pPr>
      <w:r w:rsidRPr="004B4F68">
        <w:rPr>
          <w:rStyle w:val="a5"/>
          <w:rFonts w:ascii="Verdana" w:hAnsi="Verdana"/>
          <w:color w:val="000000"/>
          <w:sz w:val="30"/>
          <w:szCs w:val="30"/>
          <w:shd w:val="clear" w:color="auto" w:fill="FFFFFF"/>
        </w:rPr>
        <w:t xml:space="preserve">Слушание «Улетела пташечка» в исполнении </w:t>
      </w:r>
      <w:proofErr w:type="spellStart"/>
      <w:r w:rsidRPr="004B4F68">
        <w:rPr>
          <w:rStyle w:val="a5"/>
          <w:rFonts w:ascii="Verdana" w:hAnsi="Verdana"/>
          <w:color w:val="000000"/>
          <w:sz w:val="30"/>
          <w:szCs w:val="30"/>
          <w:shd w:val="clear" w:color="auto" w:fill="FFFFFF"/>
        </w:rPr>
        <w:t>Скипиной</w:t>
      </w:r>
      <w:proofErr w:type="spellEnd"/>
      <w:r w:rsidRPr="004B4F68">
        <w:rPr>
          <w:rStyle w:val="a5"/>
          <w:rFonts w:ascii="Verdana" w:hAnsi="Verdana"/>
          <w:color w:val="000000"/>
          <w:sz w:val="30"/>
          <w:szCs w:val="30"/>
          <w:shd w:val="clear" w:color="auto" w:fill="FFFFFF"/>
        </w:rPr>
        <w:t xml:space="preserve"> Валерии.</w:t>
      </w:r>
    </w:p>
    <w:p w:rsidR="00AF5042" w:rsidRPr="004B4F68" w:rsidRDefault="00AF5042" w:rsidP="00AF5042">
      <w:pPr>
        <w:pStyle w:val="a6"/>
        <w:shd w:val="clear" w:color="auto" w:fill="FFFFFF"/>
        <w:spacing w:before="0" w:beforeAutospacing="0" w:after="105" w:afterAutospacing="0"/>
        <w:jc w:val="both"/>
        <w:rPr>
          <w:rStyle w:val="a5"/>
          <w:rFonts w:ascii="Verdana" w:hAnsi="Verdana"/>
          <w:color w:val="000000"/>
          <w:sz w:val="39"/>
          <w:szCs w:val="39"/>
        </w:rPr>
      </w:pPr>
    </w:p>
    <w:p w:rsidR="00AF5042" w:rsidRDefault="00AF5042" w:rsidP="00AF5042">
      <w:pPr>
        <w:pStyle w:val="a6"/>
        <w:shd w:val="clear" w:color="auto" w:fill="FFFFFF"/>
        <w:spacing w:before="0" w:beforeAutospacing="0" w:after="105" w:afterAutospacing="0"/>
        <w:jc w:val="both"/>
        <w:rPr>
          <w:rStyle w:val="a5"/>
          <w:rFonts w:ascii="Verdana" w:hAnsi="Verdana"/>
          <w:color w:val="000000"/>
          <w:sz w:val="39"/>
          <w:szCs w:val="39"/>
        </w:rPr>
      </w:pPr>
    </w:p>
    <w:p w:rsidR="003545E8" w:rsidRDefault="003545E8" w:rsidP="003545E8">
      <w:pPr>
        <w:pStyle w:val="a6"/>
        <w:shd w:val="clear" w:color="auto" w:fill="FFFFFF"/>
        <w:spacing w:before="0" w:beforeAutospacing="0" w:after="105" w:afterAutospacing="0"/>
        <w:rPr>
          <w:rFonts w:ascii="Verdana" w:hAnsi="Verdana"/>
          <w:color w:val="000000"/>
          <w:sz w:val="20"/>
          <w:szCs w:val="20"/>
        </w:rPr>
      </w:pPr>
    </w:p>
    <w:p w:rsidR="003545E8" w:rsidRPr="00477FB0" w:rsidRDefault="003545E8" w:rsidP="003545E8">
      <w:pPr>
        <w:pStyle w:val="a6"/>
        <w:shd w:val="clear" w:color="auto" w:fill="FFFFFF"/>
        <w:spacing w:before="0" w:beforeAutospacing="0" w:after="105" w:afterAutospacing="0"/>
        <w:rPr>
          <w:b/>
          <w:sz w:val="28"/>
          <w:szCs w:val="28"/>
        </w:rPr>
      </w:pPr>
    </w:p>
    <w:p w:rsidR="00477FB0" w:rsidRDefault="00477FB0" w:rsidP="00477FB0">
      <w:pPr>
        <w:jc w:val="both"/>
        <w:rPr>
          <w:sz w:val="28"/>
          <w:szCs w:val="28"/>
        </w:rPr>
      </w:pPr>
    </w:p>
    <w:p w:rsidR="00477FB0" w:rsidRPr="00477FB0" w:rsidRDefault="00477FB0" w:rsidP="00477FB0">
      <w:pPr>
        <w:rPr>
          <w:sz w:val="28"/>
          <w:szCs w:val="28"/>
        </w:rPr>
      </w:pPr>
    </w:p>
    <w:p w:rsidR="00477FB0" w:rsidRPr="00477FB0" w:rsidRDefault="00477FB0" w:rsidP="00477FB0">
      <w:pPr>
        <w:rPr>
          <w:sz w:val="28"/>
          <w:szCs w:val="28"/>
        </w:rPr>
      </w:pPr>
    </w:p>
    <w:p w:rsidR="00477FB0" w:rsidRPr="00477FB0" w:rsidRDefault="00477FB0" w:rsidP="00477FB0">
      <w:pPr>
        <w:rPr>
          <w:sz w:val="28"/>
          <w:szCs w:val="28"/>
        </w:rPr>
      </w:pPr>
    </w:p>
    <w:p w:rsidR="00477FB0" w:rsidRPr="00477FB0" w:rsidRDefault="00477FB0" w:rsidP="00477FB0">
      <w:pPr>
        <w:rPr>
          <w:sz w:val="28"/>
          <w:szCs w:val="28"/>
        </w:rPr>
      </w:pPr>
    </w:p>
    <w:p w:rsidR="00477FB0" w:rsidRPr="00477FB0" w:rsidRDefault="00477FB0" w:rsidP="00477FB0">
      <w:pPr>
        <w:rPr>
          <w:sz w:val="28"/>
          <w:szCs w:val="28"/>
        </w:rPr>
      </w:pPr>
    </w:p>
    <w:p w:rsidR="00477FB0" w:rsidRPr="00477FB0" w:rsidRDefault="00477FB0" w:rsidP="00477FB0">
      <w:pPr>
        <w:rPr>
          <w:sz w:val="28"/>
          <w:szCs w:val="28"/>
        </w:rPr>
      </w:pPr>
    </w:p>
    <w:p w:rsidR="00477FB0" w:rsidRPr="00477FB0" w:rsidRDefault="00477FB0" w:rsidP="00477FB0">
      <w:pPr>
        <w:rPr>
          <w:sz w:val="28"/>
          <w:szCs w:val="28"/>
        </w:rPr>
      </w:pPr>
    </w:p>
    <w:p w:rsidR="00477FB0" w:rsidRPr="00477FB0" w:rsidRDefault="00477FB0" w:rsidP="00477FB0">
      <w:pPr>
        <w:tabs>
          <w:tab w:val="left" w:pos="5445"/>
        </w:tabs>
        <w:rPr>
          <w:sz w:val="28"/>
          <w:szCs w:val="28"/>
        </w:rPr>
      </w:pPr>
    </w:p>
    <w:sectPr w:rsidR="00477FB0" w:rsidRPr="0047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DC" w:rsidRDefault="003C67DC" w:rsidP="00613FE0">
      <w:pPr>
        <w:spacing w:after="0" w:line="240" w:lineRule="auto"/>
      </w:pPr>
      <w:r>
        <w:separator/>
      </w:r>
    </w:p>
  </w:endnote>
  <w:endnote w:type="continuationSeparator" w:id="0">
    <w:p w:rsidR="003C67DC" w:rsidRDefault="003C67DC" w:rsidP="0061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DC" w:rsidRDefault="003C67DC" w:rsidP="00613FE0">
      <w:pPr>
        <w:spacing w:after="0" w:line="240" w:lineRule="auto"/>
      </w:pPr>
      <w:r>
        <w:separator/>
      </w:r>
    </w:p>
  </w:footnote>
  <w:footnote w:type="continuationSeparator" w:id="0">
    <w:p w:rsidR="003C67DC" w:rsidRDefault="003C67DC" w:rsidP="00613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68"/>
    <w:rsid w:val="000D23D9"/>
    <w:rsid w:val="00200256"/>
    <w:rsid w:val="002A2D93"/>
    <w:rsid w:val="003545E8"/>
    <w:rsid w:val="003C67DC"/>
    <w:rsid w:val="00477FB0"/>
    <w:rsid w:val="004B4B2D"/>
    <w:rsid w:val="004B4F68"/>
    <w:rsid w:val="00592472"/>
    <w:rsid w:val="005B5268"/>
    <w:rsid w:val="00613FE0"/>
    <w:rsid w:val="008B25BD"/>
    <w:rsid w:val="00953D56"/>
    <w:rsid w:val="00AF5042"/>
    <w:rsid w:val="00C42EEB"/>
    <w:rsid w:val="00E06708"/>
    <w:rsid w:val="00F90B11"/>
    <w:rsid w:val="00FB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47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92472"/>
    <w:rPr>
      <w:b/>
      <w:bCs/>
    </w:rPr>
  </w:style>
  <w:style w:type="paragraph" w:styleId="a6">
    <w:name w:val="Normal (Web)"/>
    <w:basedOn w:val="a"/>
    <w:uiPriority w:val="99"/>
    <w:unhideWhenUsed/>
    <w:rsid w:val="0059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13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3FE0"/>
  </w:style>
  <w:style w:type="paragraph" w:styleId="a9">
    <w:name w:val="footer"/>
    <w:basedOn w:val="a"/>
    <w:link w:val="aa"/>
    <w:uiPriority w:val="99"/>
    <w:unhideWhenUsed/>
    <w:rsid w:val="00613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3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47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92472"/>
    <w:rPr>
      <w:b/>
      <w:bCs/>
    </w:rPr>
  </w:style>
  <w:style w:type="paragraph" w:styleId="a6">
    <w:name w:val="Normal (Web)"/>
    <w:basedOn w:val="a"/>
    <w:uiPriority w:val="99"/>
    <w:unhideWhenUsed/>
    <w:rsid w:val="0059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13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3FE0"/>
  </w:style>
  <w:style w:type="paragraph" w:styleId="a9">
    <w:name w:val="footer"/>
    <w:basedOn w:val="a"/>
    <w:link w:val="aa"/>
    <w:uiPriority w:val="99"/>
    <w:unhideWhenUsed/>
    <w:rsid w:val="00613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3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10</cp:revision>
  <dcterms:created xsi:type="dcterms:W3CDTF">2018-09-20T07:21:00Z</dcterms:created>
  <dcterms:modified xsi:type="dcterms:W3CDTF">2018-10-10T07:13:00Z</dcterms:modified>
</cp:coreProperties>
</file>