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2C" w:rsidRDefault="0096442C" w:rsidP="003D1134">
      <w:pPr>
        <w:jc w:val="center"/>
        <w:rPr>
          <w:rFonts w:ascii="Times New Roman" w:hAnsi="Times New Roman" w:cs="Times New Roman"/>
          <w:bCs/>
          <w:sz w:val="32"/>
          <w:szCs w:val="32"/>
        </w:rPr>
      </w:pPr>
      <w:r w:rsidRPr="0096442C">
        <w:rPr>
          <w:rFonts w:ascii="Times New Roman" w:hAnsi="Times New Roman" w:cs="Times New Roman"/>
          <w:bCs/>
          <w:sz w:val="32"/>
          <w:szCs w:val="32"/>
        </w:rPr>
        <w:t xml:space="preserve">Муниципальное бюджетное образовательное учреждение дополнительного образования «Сабинская детская школа искусств имени </w:t>
      </w:r>
      <w:proofErr w:type="spellStart"/>
      <w:r w:rsidRPr="0096442C">
        <w:rPr>
          <w:rFonts w:ascii="Times New Roman" w:hAnsi="Times New Roman" w:cs="Times New Roman"/>
          <w:bCs/>
          <w:sz w:val="32"/>
          <w:szCs w:val="32"/>
        </w:rPr>
        <w:t>Хуснуллы</w:t>
      </w:r>
      <w:proofErr w:type="spellEnd"/>
      <w:r w:rsidRPr="0096442C">
        <w:rPr>
          <w:rFonts w:ascii="Times New Roman" w:hAnsi="Times New Roman" w:cs="Times New Roman"/>
          <w:bCs/>
          <w:sz w:val="32"/>
          <w:szCs w:val="32"/>
        </w:rPr>
        <w:t xml:space="preserve"> и </w:t>
      </w:r>
      <w:proofErr w:type="spellStart"/>
      <w:r w:rsidRPr="0096442C">
        <w:rPr>
          <w:rFonts w:ascii="Times New Roman" w:hAnsi="Times New Roman" w:cs="Times New Roman"/>
          <w:bCs/>
          <w:sz w:val="32"/>
          <w:szCs w:val="32"/>
        </w:rPr>
        <w:t>Аллагияр</w:t>
      </w:r>
      <w:proofErr w:type="spellEnd"/>
      <w:r w:rsidRPr="0096442C">
        <w:rPr>
          <w:rFonts w:ascii="Times New Roman" w:hAnsi="Times New Roman" w:cs="Times New Roman"/>
          <w:bCs/>
          <w:sz w:val="32"/>
          <w:szCs w:val="32"/>
        </w:rPr>
        <w:t xml:space="preserve"> </w:t>
      </w:r>
      <w:proofErr w:type="spellStart"/>
      <w:r w:rsidRPr="0096442C">
        <w:rPr>
          <w:rFonts w:ascii="Times New Roman" w:hAnsi="Times New Roman" w:cs="Times New Roman"/>
          <w:bCs/>
          <w:sz w:val="32"/>
          <w:szCs w:val="32"/>
        </w:rPr>
        <w:t>Валиуллиных</w:t>
      </w:r>
      <w:proofErr w:type="spellEnd"/>
      <w:r w:rsidRPr="0096442C">
        <w:rPr>
          <w:rFonts w:ascii="Times New Roman" w:hAnsi="Times New Roman" w:cs="Times New Roman"/>
          <w:bCs/>
          <w:sz w:val="32"/>
          <w:szCs w:val="32"/>
        </w:rPr>
        <w:t>»</w:t>
      </w: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r>
        <w:rPr>
          <w:rFonts w:ascii="Times New Roman" w:hAnsi="Times New Roman" w:cs="Times New Roman"/>
          <w:bCs/>
          <w:sz w:val="32"/>
          <w:szCs w:val="32"/>
        </w:rPr>
        <w:t xml:space="preserve">Методическая работа </w:t>
      </w:r>
    </w:p>
    <w:p w:rsidR="0096442C" w:rsidRDefault="0096442C" w:rsidP="003D1134">
      <w:pPr>
        <w:jc w:val="center"/>
        <w:rPr>
          <w:rFonts w:ascii="Times New Roman" w:hAnsi="Times New Roman" w:cs="Times New Roman"/>
          <w:bCs/>
          <w:sz w:val="32"/>
          <w:szCs w:val="32"/>
        </w:rPr>
      </w:pPr>
      <w:r>
        <w:rPr>
          <w:rFonts w:ascii="Times New Roman" w:hAnsi="Times New Roman" w:cs="Times New Roman"/>
          <w:bCs/>
          <w:sz w:val="32"/>
          <w:szCs w:val="32"/>
        </w:rPr>
        <w:t>Развивающее обучение в классе фортепиано</w:t>
      </w:r>
    </w:p>
    <w:p w:rsidR="0096442C" w:rsidRDefault="0096442C" w:rsidP="0096442C">
      <w:pPr>
        <w:jc w:val="both"/>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3D1134">
      <w:pPr>
        <w:jc w:val="center"/>
        <w:rPr>
          <w:rFonts w:ascii="Times New Roman" w:hAnsi="Times New Roman" w:cs="Times New Roman"/>
          <w:bCs/>
          <w:sz w:val="32"/>
          <w:szCs w:val="32"/>
        </w:rPr>
      </w:pPr>
    </w:p>
    <w:p w:rsidR="0096442C" w:rsidRDefault="0096442C" w:rsidP="0096442C">
      <w:pPr>
        <w:jc w:val="right"/>
        <w:rPr>
          <w:rFonts w:ascii="Times New Roman" w:hAnsi="Times New Roman" w:cs="Times New Roman"/>
          <w:bCs/>
          <w:sz w:val="32"/>
          <w:szCs w:val="32"/>
        </w:rPr>
      </w:pPr>
      <w:r w:rsidRPr="0096442C">
        <w:rPr>
          <w:rFonts w:ascii="Times New Roman" w:hAnsi="Times New Roman" w:cs="Times New Roman"/>
          <w:bCs/>
          <w:sz w:val="32"/>
          <w:szCs w:val="32"/>
        </w:rPr>
        <w:t>Выполнила:</w:t>
      </w:r>
      <w:r>
        <w:rPr>
          <w:rFonts w:ascii="Times New Roman" w:hAnsi="Times New Roman" w:cs="Times New Roman"/>
          <w:bCs/>
          <w:sz w:val="32"/>
          <w:szCs w:val="32"/>
        </w:rPr>
        <w:t xml:space="preserve"> </w:t>
      </w:r>
      <w:r w:rsidRPr="0096442C">
        <w:rPr>
          <w:rFonts w:ascii="Times New Roman" w:hAnsi="Times New Roman" w:cs="Times New Roman"/>
          <w:bCs/>
          <w:sz w:val="32"/>
          <w:szCs w:val="32"/>
        </w:rPr>
        <w:t>Хафизова</w:t>
      </w:r>
      <w:r>
        <w:rPr>
          <w:rFonts w:ascii="Times New Roman" w:hAnsi="Times New Roman" w:cs="Times New Roman"/>
          <w:bCs/>
          <w:sz w:val="32"/>
          <w:szCs w:val="32"/>
        </w:rPr>
        <w:t xml:space="preserve"> </w:t>
      </w:r>
      <w:r w:rsidRPr="0096442C">
        <w:rPr>
          <w:rFonts w:ascii="Times New Roman" w:hAnsi="Times New Roman" w:cs="Times New Roman"/>
          <w:bCs/>
          <w:sz w:val="32"/>
          <w:szCs w:val="32"/>
        </w:rPr>
        <w:t xml:space="preserve">Чулпан </w:t>
      </w:r>
      <w:proofErr w:type="spellStart"/>
      <w:r w:rsidRPr="0096442C">
        <w:rPr>
          <w:rFonts w:ascii="Times New Roman" w:hAnsi="Times New Roman" w:cs="Times New Roman"/>
          <w:bCs/>
          <w:sz w:val="32"/>
          <w:szCs w:val="32"/>
        </w:rPr>
        <w:t>Фанисовна</w:t>
      </w:r>
      <w:proofErr w:type="spellEnd"/>
    </w:p>
    <w:p w:rsidR="0096442C" w:rsidRPr="0096442C" w:rsidRDefault="0096442C" w:rsidP="0096442C">
      <w:pPr>
        <w:jc w:val="right"/>
        <w:rPr>
          <w:rFonts w:ascii="Times New Roman" w:hAnsi="Times New Roman" w:cs="Times New Roman"/>
          <w:bCs/>
          <w:sz w:val="32"/>
          <w:szCs w:val="32"/>
        </w:rPr>
      </w:pPr>
      <w:r>
        <w:rPr>
          <w:rFonts w:ascii="Times New Roman" w:hAnsi="Times New Roman" w:cs="Times New Roman"/>
          <w:bCs/>
          <w:sz w:val="32"/>
          <w:szCs w:val="32"/>
        </w:rPr>
        <w:t>преподаватель по классу фортепиано</w:t>
      </w:r>
    </w:p>
    <w:p w:rsidR="0096442C" w:rsidRDefault="0096442C" w:rsidP="0096442C">
      <w:pPr>
        <w:rPr>
          <w:rFonts w:ascii="Times New Roman" w:hAnsi="Times New Roman" w:cs="Times New Roman"/>
          <w:b/>
          <w:bCs/>
          <w:sz w:val="32"/>
          <w:szCs w:val="32"/>
        </w:rPr>
      </w:pPr>
    </w:p>
    <w:p w:rsidR="0096442C" w:rsidRDefault="0096442C" w:rsidP="0096442C">
      <w:pPr>
        <w:rPr>
          <w:rFonts w:ascii="Times New Roman" w:hAnsi="Times New Roman" w:cs="Times New Roman"/>
          <w:b/>
          <w:bCs/>
          <w:sz w:val="32"/>
          <w:szCs w:val="32"/>
        </w:rPr>
      </w:pPr>
    </w:p>
    <w:p w:rsidR="0096442C" w:rsidRDefault="0096442C" w:rsidP="0096442C">
      <w:pPr>
        <w:rPr>
          <w:rFonts w:ascii="Times New Roman" w:hAnsi="Times New Roman" w:cs="Times New Roman"/>
          <w:b/>
          <w:bCs/>
          <w:sz w:val="32"/>
          <w:szCs w:val="32"/>
        </w:rPr>
      </w:pPr>
    </w:p>
    <w:p w:rsidR="0096442C" w:rsidRPr="0096442C" w:rsidRDefault="0096442C" w:rsidP="0096442C">
      <w:pPr>
        <w:jc w:val="center"/>
        <w:rPr>
          <w:rFonts w:ascii="Times New Roman" w:hAnsi="Times New Roman" w:cs="Times New Roman"/>
          <w:bCs/>
          <w:sz w:val="32"/>
          <w:szCs w:val="32"/>
        </w:rPr>
      </w:pPr>
      <w:proofErr w:type="spellStart"/>
      <w:r>
        <w:rPr>
          <w:rFonts w:ascii="Times New Roman" w:hAnsi="Times New Roman" w:cs="Times New Roman"/>
          <w:bCs/>
          <w:sz w:val="32"/>
          <w:szCs w:val="32"/>
        </w:rPr>
        <w:t>п.г.т</w:t>
      </w:r>
      <w:proofErr w:type="spellEnd"/>
      <w:r>
        <w:rPr>
          <w:rFonts w:ascii="Times New Roman" w:hAnsi="Times New Roman" w:cs="Times New Roman"/>
          <w:bCs/>
          <w:sz w:val="32"/>
          <w:szCs w:val="32"/>
        </w:rPr>
        <w:t xml:space="preserve"> Богатые Сабы</w:t>
      </w:r>
    </w:p>
    <w:p w:rsidR="0096442C" w:rsidRPr="0096442C" w:rsidRDefault="0096442C" w:rsidP="0096442C">
      <w:pPr>
        <w:jc w:val="center"/>
        <w:rPr>
          <w:rFonts w:ascii="Times New Roman" w:hAnsi="Times New Roman" w:cs="Times New Roman"/>
          <w:bCs/>
          <w:sz w:val="32"/>
          <w:szCs w:val="32"/>
        </w:rPr>
      </w:pPr>
      <w:r w:rsidRPr="0096442C">
        <w:rPr>
          <w:rFonts w:ascii="Times New Roman" w:hAnsi="Times New Roman" w:cs="Times New Roman"/>
          <w:bCs/>
          <w:sz w:val="32"/>
          <w:szCs w:val="32"/>
        </w:rPr>
        <w:t>2019 г.</w:t>
      </w:r>
      <w:bookmarkStart w:id="0" w:name="_GoBack"/>
      <w:bookmarkEnd w:id="0"/>
    </w:p>
    <w:p w:rsidR="004A1EB0" w:rsidRDefault="003D1134" w:rsidP="003D1134">
      <w:pPr>
        <w:jc w:val="center"/>
        <w:rPr>
          <w:rFonts w:ascii="Times New Roman" w:hAnsi="Times New Roman" w:cs="Times New Roman"/>
          <w:b/>
          <w:bCs/>
          <w:sz w:val="32"/>
          <w:szCs w:val="32"/>
        </w:rPr>
      </w:pPr>
      <w:r w:rsidRPr="003D1134">
        <w:rPr>
          <w:rFonts w:ascii="Times New Roman" w:hAnsi="Times New Roman" w:cs="Times New Roman"/>
          <w:b/>
          <w:bCs/>
          <w:sz w:val="32"/>
          <w:szCs w:val="32"/>
        </w:rPr>
        <w:lastRenderedPageBreak/>
        <w:t>Оглавление.</w:t>
      </w:r>
    </w:p>
    <w:p w:rsidR="003D1134" w:rsidRDefault="003D1134" w:rsidP="003D1134">
      <w:pPr>
        <w:rPr>
          <w:rFonts w:ascii="Times New Roman" w:hAnsi="Times New Roman" w:cs="Times New Roman"/>
          <w:b/>
          <w:bCs/>
          <w:sz w:val="32"/>
          <w:szCs w:val="32"/>
        </w:rPr>
      </w:pPr>
    </w:p>
    <w:p w:rsidR="003D1134" w:rsidRPr="003D1134" w:rsidRDefault="003D1134" w:rsidP="003D1134">
      <w:pPr>
        <w:rPr>
          <w:rFonts w:ascii="Times New Roman" w:hAnsi="Times New Roman" w:cs="Times New Roman"/>
          <w:sz w:val="32"/>
          <w:szCs w:val="32"/>
        </w:rPr>
      </w:pPr>
      <w:r w:rsidRPr="003D1134">
        <w:rPr>
          <w:rFonts w:ascii="Times New Roman" w:hAnsi="Times New Roman" w:cs="Times New Roman"/>
          <w:sz w:val="32"/>
          <w:szCs w:val="32"/>
        </w:rPr>
        <w:t>Введен</w:t>
      </w:r>
      <w:r>
        <w:rPr>
          <w:rFonts w:ascii="Times New Roman" w:hAnsi="Times New Roman" w:cs="Times New Roman"/>
          <w:sz w:val="32"/>
          <w:szCs w:val="32"/>
        </w:rPr>
        <w:t>ие………………………………………………………………</w:t>
      </w:r>
      <w:r w:rsidRPr="003D1134">
        <w:rPr>
          <w:rFonts w:ascii="Times New Roman" w:hAnsi="Times New Roman" w:cs="Times New Roman"/>
          <w:sz w:val="32"/>
          <w:szCs w:val="32"/>
        </w:rPr>
        <w:t>3</w:t>
      </w:r>
    </w:p>
    <w:p w:rsidR="003D1134" w:rsidRPr="003D1134" w:rsidRDefault="003D1134" w:rsidP="003D1134">
      <w:pPr>
        <w:rPr>
          <w:rFonts w:ascii="Times New Roman" w:hAnsi="Times New Roman" w:cs="Times New Roman"/>
          <w:sz w:val="32"/>
          <w:szCs w:val="32"/>
        </w:rPr>
      </w:pPr>
      <w:r w:rsidRPr="003D1134">
        <w:rPr>
          <w:rFonts w:ascii="Times New Roman" w:hAnsi="Times New Roman" w:cs="Times New Roman"/>
          <w:sz w:val="32"/>
          <w:szCs w:val="32"/>
        </w:rPr>
        <w:t>1. Развивающее обучение как процесс интеллектуального развития ученика</w:t>
      </w:r>
      <w:r>
        <w:rPr>
          <w:rFonts w:ascii="Times New Roman" w:hAnsi="Times New Roman" w:cs="Times New Roman"/>
          <w:sz w:val="32"/>
          <w:szCs w:val="32"/>
        </w:rPr>
        <w:t>…………………………………………………………………</w:t>
      </w:r>
      <w:r w:rsidRPr="003D1134">
        <w:rPr>
          <w:rFonts w:ascii="Times New Roman" w:hAnsi="Times New Roman" w:cs="Times New Roman"/>
          <w:sz w:val="32"/>
          <w:szCs w:val="32"/>
        </w:rPr>
        <w:t>5</w:t>
      </w:r>
    </w:p>
    <w:p w:rsidR="003D1134" w:rsidRPr="003D1134" w:rsidRDefault="003D1134" w:rsidP="003D1134">
      <w:pPr>
        <w:rPr>
          <w:rFonts w:ascii="Times New Roman" w:hAnsi="Times New Roman" w:cs="Times New Roman"/>
          <w:sz w:val="32"/>
          <w:szCs w:val="32"/>
        </w:rPr>
      </w:pPr>
      <w:r w:rsidRPr="003D1134">
        <w:rPr>
          <w:rFonts w:ascii="Times New Roman" w:hAnsi="Times New Roman" w:cs="Times New Roman"/>
          <w:sz w:val="32"/>
          <w:szCs w:val="32"/>
        </w:rPr>
        <w:t>    1.1. Развивающее обучение: понятие, сущность и структура</w:t>
      </w:r>
      <w:r>
        <w:rPr>
          <w:rFonts w:ascii="Times New Roman" w:hAnsi="Times New Roman" w:cs="Times New Roman"/>
          <w:sz w:val="32"/>
          <w:szCs w:val="32"/>
        </w:rPr>
        <w:t xml:space="preserve"> …</w:t>
      </w:r>
      <w:r w:rsidRPr="003D1134">
        <w:rPr>
          <w:rFonts w:ascii="Times New Roman" w:hAnsi="Times New Roman" w:cs="Times New Roman"/>
          <w:sz w:val="32"/>
          <w:szCs w:val="32"/>
        </w:rPr>
        <w:t>5</w:t>
      </w:r>
    </w:p>
    <w:p w:rsidR="003D1134" w:rsidRPr="003D1134" w:rsidRDefault="003D1134" w:rsidP="003D1134">
      <w:pPr>
        <w:rPr>
          <w:rFonts w:ascii="Times New Roman" w:hAnsi="Times New Roman" w:cs="Times New Roman"/>
          <w:sz w:val="32"/>
          <w:szCs w:val="32"/>
        </w:rPr>
      </w:pPr>
      <w:r w:rsidRPr="003D1134">
        <w:rPr>
          <w:rFonts w:ascii="Times New Roman" w:hAnsi="Times New Roman" w:cs="Times New Roman"/>
          <w:sz w:val="32"/>
          <w:szCs w:val="32"/>
        </w:rPr>
        <w:t>    1.2. Принципы развивающего обучения</w:t>
      </w:r>
      <w:r>
        <w:rPr>
          <w:rFonts w:ascii="Times New Roman" w:hAnsi="Times New Roman" w:cs="Times New Roman"/>
          <w:sz w:val="32"/>
          <w:szCs w:val="32"/>
        </w:rPr>
        <w:t xml:space="preserve"> …………………………</w:t>
      </w:r>
      <w:r w:rsidR="00736A52">
        <w:rPr>
          <w:rFonts w:ascii="Times New Roman" w:hAnsi="Times New Roman" w:cs="Times New Roman"/>
          <w:sz w:val="32"/>
          <w:szCs w:val="32"/>
        </w:rPr>
        <w:t>8</w:t>
      </w:r>
    </w:p>
    <w:p w:rsidR="003D1134" w:rsidRPr="003D1134" w:rsidRDefault="003D1134" w:rsidP="003D1134">
      <w:pPr>
        <w:rPr>
          <w:rFonts w:ascii="Times New Roman" w:hAnsi="Times New Roman" w:cs="Times New Roman"/>
          <w:sz w:val="32"/>
          <w:szCs w:val="32"/>
        </w:rPr>
      </w:pPr>
      <w:r w:rsidRPr="003D1134">
        <w:rPr>
          <w:rFonts w:ascii="Times New Roman" w:hAnsi="Times New Roman" w:cs="Times New Roman"/>
          <w:sz w:val="32"/>
          <w:szCs w:val="32"/>
        </w:rPr>
        <w:t xml:space="preserve">Заключение </w:t>
      </w:r>
      <w:r>
        <w:rPr>
          <w:rFonts w:ascii="Times New Roman" w:hAnsi="Times New Roman" w:cs="Times New Roman"/>
          <w:sz w:val="32"/>
          <w:szCs w:val="32"/>
        </w:rPr>
        <w:t>…………………………………………………………</w:t>
      </w:r>
      <w:r w:rsidR="00736A52">
        <w:rPr>
          <w:rFonts w:ascii="Times New Roman" w:hAnsi="Times New Roman" w:cs="Times New Roman"/>
          <w:sz w:val="32"/>
          <w:szCs w:val="32"/>
        </w:rPr>
        <w:t>12</w:t>
      </w:r>
    </w:p>
    <w:p w:rsidR="003D1134" w:rsidRPr="003D1134" w:rsidRDefault="003D1134" w:rsidP="003D1134">
      <w:pPr>
        <w:rPr>
          <w:rFonts w:ascii="Times New Roman" w:hAnsi="Times New Roman" w:cs="Times New Roman"/>
          <w:sz w:val="32"/>
          <w:szCs w:val="32"/>
        </w:rPr>
      </w:pPr>
      <w:r w:rsidRPr="003D1134">
        <w:rPr>
          <w:rFonts w:ascii="Times New Roman" w:hAnsi="Times New Roman" w:cs="Times New Roman"/>
          <w:sz w:val="32"/>
          <w:szCs w:val="32"/>
        </w:rPr>
        <w:t>Литература ...</w:t>
      </w:r>
      <w:r>
        <w:rPr>
          <w:rFonts w:ascii="Times New Roman" w:hAnsi="Times New Roman" w:cs="Times New Roman"/>
          <w:sz w:val="32"/>
          <w:szCs w:val="32"/>
        </w:rPr>
        <w:t>…………………………………………………………</w:t>
      </w:r>
      <w:r w:rsidR="00736A52">
        <w:rPr>
          <w:rFonts w:ascii="Times New Roman" w:hAnsi="Times New Roman" w:cs="Times New Roman"/>
          <w:sz w:val="32"/>
          <w:szCs w:val="32"/>
        </w:rPr>
        <w:t>14</w:t>
      </w: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Введение</w:t>
      </w:r>
    </w:p>
    <w:p w:rsidR="003D1134" w:rsidRPr="003D1134" w:rsidRDefault="003D1134" w:rsidP="003D1134">
      <w:pPr>
        <w:jc w:val="both"/>
        <w:rPr>
          <w:rFonts w:ascii="Times New Roman" w:hAnsi="Times New Roman" w:cs="Times New Roman"/>
          <w:b/>
          <w:bCs/>
          <w:sz w:val="32"/>
          <w:szCs w:val="32"/>
        </w:rPr>
      </w:pPr>
    </w:p>
    <w:p w:rsid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sz w:val="32"/>
          <w:szCs w:val="32"/>
        </w:rPr>
        <w:t>Тема организации развивающего обучения в классе фортепиано детской музыкальной школы остается актуальной уже в течение многих десятилетий, причем в последние 25 лет эти вопросы стали обсуждаться особенно интенсивно. В этот период музыкальная педагогика пришла к выводу, что сложившиеся в середине ХХ века традиционные, направленные в основном на исполнительское обучение методы занятий в классе фортепиано, не могут быть использованы для всех детей, пришедших в музыкальную школу.</w:t>
      </w:r>
    </w:p>
    <w:p w:rsid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sz w:val="32"/>
          <w:szCs w:val="32"/>
        </w:rPr>
        <w:t xml:space="preserve">Сегодня в класс фортепиано приходят дети самого различного уровня одарённости и подготовки. Многие из учеников не имеют к моменту поступления в школу необходимого уровня развития музыкальных способностей и умения учиться. Этот факт отражает одну из основных тенденций музыкальной педагогики ХХ века, о которой пишет Л. </w:t>
      </w:r>
      <w:proofErr w:type="spellStart"/>
      <w:r w:rsidRPr="003D1134">
        <w:rPr>
          <w:rFonts w:ascii="Times New Roman" w:hAnsi="Times New Roman" w:cs="Times New Roman"/>
          <w:sz w:val="32"/>
          <w:szCs w:val="32"/>
        </w:rPr>
        <w:t>Баренбойм</w:t>
      </w:r>
      <w:proofErr w:type="spellEnd"/>
      <w:r w:rsidRPr="003D1134">
        <w:rPr>
          <w:rFonts w:ascii="Times New Roman" w:hAnsi="Times New Roman" w:cs="Times New Roman"/>
          <w:sz w:val="32"/>
          <w:szCs w:val="32"/>
        </w:rPr>
        <w:t xml:space="preserve"> - «Музыкальное воспитание – всем детям!». Аналогичную мысль высказал</w:t>
      </w:r>
      <w:r>
        <w:rPr>
          <w:rFonts w:ascii="Times New Roman" w:hAnsi="Times New Roman" w:cs="Times New Roman"/>
          <w:sz w:val="32"/>
          <w:szCs w:val="32"/>
        </w:rPr>
        <w:t xml:space="preserve"> </w:t>
      </w:r>
      <w:r w:rsidRPr="003D1134">
        <w:rPr>
          <w:rFonts w:ascii="Times New Roman" w:hAnsi="Times New Roman" w:cs="Times New Roman"/>
          <w:sz w:val="32"/>
          <w:szCs w:val="32"/>
        </w:rPr>
        <w:t>Г. Нейгауз: «Я убежден, что диалектически продуманная методика и школа должны охватывать все степени одаренности – от музыкально дефективного (ибо и такой должен учиться музыке, музыка – орудие культуры наравне с другими) до стихийно гениального».</w:t>
      </w:r>
    </w:p>
    <w:p w:rsidR="003D1134" w:rsidRP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sz w:val="32"/>
          <w:szCs w:val="32"/>
        </w:rPr>
        <w:t>Ребенок приходит в музыкальную школу, и педагогу приходится обучать его независимо от уровня музыкальных данных. Задачи общего музыкального воспитания поставили перед педагогами необходимость изменения методов музыкального обучения. Как правило, почти каждый ребенок при поступлении в музыкальную школу имеет достаточно ясную мотивацию для учебы. Ему нравится музыка, и он хочет научиться играть. В процессе обучения он должен получить средства для реализации цели – освоить необходимые навыки и знания. Однако, учеба оказывается достаточно трудным и не очень приятным занятием, поэтому интерес к музыке постепенно исчезает.</w:t>
      </w:r>
    </w:p>
    <w:p w:rsidR="003D1134" w:rsidRP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sz w:val="32"/>
          <w:szCs w:val="32"/>
        </w:rPr>
        <w:lastRenderedPageBreak/>
        <w:t>Сегодня основными задачами детского музыкального образования являются развитие музыкальности и музыкального мышления ребенка; превращение обучения в увлечение; обеспечение активного участия ученика в учебной деятельности; повышение личного интереса к музыкальным занятиям; организация условий, при которых проявлялись бы самостоятельность</w:t>
      </w:r>
      <w:r>
        <w:rPr>
          <w:rFonts w:ascii="Times New Roman" w:hAnsi="Times New Roman" w:cs="Times New Roman"/>
          <w:sz w:val="32"/>
          <w:szCs w:val="32"/>
        </w:rPr>
        <w:t xml:space="preserve"> </w:t>
      </w:r>
      <w:r w:rsidRPr="003D1134">
        <w:rPr>
          <w:rFonts w:ascii="Times New Roman" w:hAnsi="Times New Roman" w:cs="Times New Roman"/>
          <w:sz w:val="32"/>
          <w:szCs w:val="32"/>
        </w:rPr>
        <w:t>и творческая инициатива учащегося.</w:t>
      </w:r>
    </w:p>
    <w:p w:rsidR="003D1134" w:rsidRPr="003D1134" w:rsidRDefault="003D1134" w:rsidP="003D1134">
      <w:pPr>
        <w:jc w:val="both"/>
        <w:rPr>
          <w:rFonts w:ascii="Times New Roman" w:hAnsi="Times New Roman" w:cs="Times New Roman"/>
          <w:sz w:val="32"/>
          <w:szCs w:val="32"/>
        </w:rPr>
      </w:pPr>
      <w:r w:rsidRPr="003D1134">
        <w:rPr>
          <w:rFonts w:ascii="Times New Roman" w:hAnsi="Times New Roman" w:cs="Times New Roman"/>
          <w:sz w:val="32"/>
          <w:szCs w:val="32"/>
        </w:rPr>
        <w:t>Традиционное обучение игре на инструменте, к сожалению, не создает полноценных условий для решения этих задач. Поэтому тема организации развивающего обучения в классе фортепиано детской музыкальной школы является достаточно актуальной на сегодняшний день.</w:t>
      </w:r>
    </w:p>
    <w:p w:rsidR="003D1134" w:rsidRPr="003D1134" w:rsidRDefault="003D1134" w:rsidP="003D1134">
      <w:pPr>
        <w:jc w:val="both"/>
        <w:rPr>
          <w:rFonts w:ascii="Times New Roman" w:hAnsi="Times New Roman" w:cs="Times New Roman"/>
          <w:sz w:val="32"/>
          <w:szCs w:val="32"/>
        </w:rPr>
      </w:pPr>
      <w:r>
        <w:rPr>
          <w:rFonts w:ascii="Times New Roman" w:hAnsi="Times New Roman" w:cs="Times New Roman"/>
          <w:sz w:val="32"/>
          <w:szCs w:val="32"/>
        </w:rPr>
        <w:t>Цель данной работы – р</w:t>
      </w:r>
      <w:r w:rsidRPr="003D1134">
        <w:rPr>
          <w:rFonts w:ascii="Times New Roman" w:hAnsi="Times New Roman" w:cs="Times New Roman"/>
          <w:sz w:val="32"/>
          <w:szCs w:val="32"/>
        </w:rPr>
        <w:t>ассмотреть развивающее образование как процесс интеллектуального развития ученика.</w:t>
      </w:r>
    </w:p>
    <w:p w:rsidR="003D1134" w:rsidRPr="003D1134" w:rsidRDefault="003D1134" w:rsidP="003D1134">
      <w:pPr>
        <w:jc w:val="both"/>
        <w:rPr>
          <w:rFonts w:ascii="Times New Roman" w:hAnsi="Times New Roman" w:cs="Times New Roman"/>
          <w:sz w:val="32"/>
          <w:szCs w:val="32"/>
        </w:rPr>
      </w:pPr>
      <w:r w:rsidRPr="003D1134">
        <w:rPr>
          <w:rFonts w:ascii="Times New Roman" w:hAnsi="Times New Roman" w:cs="Times New Roman"/>
          <w:sz w:val="32"/>
          <w:szCs w:val="32"/>
        </w:rPr>
        <w:t>Для достижения цели были поставлены следующие задачи:</w:t>
      </w:r>
    </w:p>
    <w:p w:rsidR="003D1134" w:rsidRPr="003D1134" w:rsidRDefault="003D1134" w:rsidP="003D1134">
      <w:pPr>
        <w:jc w:val="both"/>
        <w:rPr>
          <w:rFonts w:ascii="Times New Roman" w:hAnsi="Times New Roman" w:cs="Times New Roman"/>
          <w:sz w:val="32"/>
          <w:szCs w:val="32"/>
        </w:rPr>
      </w:pPr>
      <w:r w:rsidRPr="003D1134">
        <w:rPr>
          <w:rFonts w:ascii="Times New Roman" w:hAnsi="Times New Roman" w:cs="Times New Roman"/>
          <w:sz w:val="32"/>
          <w:szCs w:val="32"/>
        </w:rPr>
        <w:t>- раскрыть понятие, сущность и структуру развивающего образования;</w:t>
      </w:r>
    </w:p>
    <w:p w:rsidR="003D1134" w:rsidRPr="003D1134" w:rsidRDefault="003D1134" w:rsidP="003D1134">
      <w:pPr>
        <w:jc w:val="both"/>
        <w:rPr>
          <w:rFonts w:ascii="Times New Roman" w:hAnsi="Times New Roman" w:cs="Times New Roman"/>
          <w:sz w:val="32"/>
          <w:szCs w:val="32"/>
        </w:rPr>
      </w:pPr>
      <w:r>
        <w:rPr>
          <w:rFonts w:ascii="Times New Roman" w:hAnsi="Times New Roman" w:cs="Times New Roman"/>
          <w:sz w:val="32"/>
          <w:szCs w:val="32"/>
        </w:rPr>
        <w:t>- о</w:t>
      </w:r>
      <w:r w:rsidRPr="003D1134">
        <w:rPr>
          <w:rFonts w:ascii="Times New Roman" w:hAnsi="Times New Roman" w:cs="Times New Roman"/>
          <w:sz w:val="32"/>
          <w:szCs w:val="32"/>
        </w:rPr>
        <w:t>знакомиться с принципами и методами   развивающего образования.</w:t>
      </w: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rPr>
          <w:rFonts w:ascii="Times New Roman" w:hAnsi="Times New Roman" w:cs="Times New Roman"/>
          <w:sz w:val="32"/>
          <w:szCs w:val="32"/>
        </w:rPr>
      </w:pPr>
    </w:p>
    <w:p w:rsidR="003D1134" w:rsidRDefault="003D1134" w:rsidP="003D1134">
      <w:pPr>
        <w:jc w:val="center"/>
        <w:rPr>
          <w:rFonts w:ascii="Times New Roman" w:hAnsi="Times New Roman" w:cs="Times New Roman"/>
          <w:b/>
          <w:bCs/>
          <w:sz w:val="32"/>
          <w:szCs w:val="32"/>
        </w:rPr>
      </w:pPr>
      <w:r w:rsidRPr="003D1134">
        <w:rPr>
          <w:rFonts w:ascii="Times New Roman" w:hAnsi="Times New Roman" w:cs="Times New Roman"/>
          <w:b/>
          <w:bCs/>
          <w:sz w:val="32"/>
          <w:szCs w:val="32"/>
        </w:rPr>
        <w:lastRenderedPageBreak/>
        <w:t>1.Развивающее обучение как процесс интеллектуального развития ученика</w:t>
      </w:r>
    </w:p>
    <w:p w:rsidR="003D1134" w:rsidRDefault="003D1134" w:rsidP="003D1134">
      <w:pPr>
        <w:jc w:val="center"/>
        <w:rPr>
          <w:rFonts w:ascii="Times New Roman" w:hAnsi="Times New Roman" w:cs="Times New Roman"/>
          <w:b/>
          <w:bCs/>
          <w:sz w:val="32"/>
          <w:szCs w:val="32"/>
        </w:rPr>
      </w:pPr>
    </w:p>
    <w:p w:rsidR="003D1134" w:rsidRPr="003D1134" w:rsidRDefault="003D1134" w:rsidP="003D1134">
      <w:pPr>
        <w:jc w:val="center"/>
        <w:rPr>
          <w:rFonts w:ascii="Times New Roman" w:hAnsi="Times New Roman" w:cs="Times New Roman"/>
          <w:sz w:val="32"/>
          <w:szCs w:val="32"/>
        </w:rPr>
      </w:pPr>
    </w:p>
    <w:p w:rsidR="003D1134" w:rsidRDefault="003D1134" w:rsidP="003D1134">
      <w:pPr>
        <w:jc w:val="center"/>
        <w:rPr>
          <w:rFonts w:ascii="Times New Roman" w:hAnsi="Times New Roman" w:cs="Times New Roman"/>
          <w:b/>
          <w:bCs/>
          <w:sz w:val="32"/>
          <w:szCs w:val="32"/>
        </w:rPr>
      </w:pPr>
      <w:r w:rsidRPr="003D1134">
        <w:rPr>
          <w:rFonts w:ascii="Times New Roman" w:hAnsi="Times New Roman" w:cs="Times New Roman"/>
          <w:b/>
          <w:bCs/>
          <w:sz w:val="32"/>
          <w:szCs w:val="32"/>
        </w:rPr>
        <w:t>1.1.Развивающее обучение: понятие, сущность и структура</w:t>
      </w:r>
    </w:p>
    <w:p w:rsidR="003D1134" w:rsidRDefault="003D1134" w:rsidP="003D1134">
      <w:pPr>
        <w:rPr>
          <w:rFonts w:ascii="Times New Roman" w:hAnsi="Times New Roman" w:cs="Times New Roman"/>
          <w:b/>
          <w:bCs/>
          <w:sz w:val="32"/>
          <w:szCs w:val="32"/>
        </w:rPr>
      </w:pPr>
    </w:p>
    <w:p w:rsidR="003D1134" w:rsidRPr="003D1134" w:rsidRDefault="003D1134" w:rsidP="003D1134">
      <w:pPr>
        <w:rPr>
          <w:rFonts w:ascii="Times New Roman" w:hAnsi="Times New Roman" w:cs="Times New Roman"/>
          <w:sz w:val="32"/>
          <w:szCs w:val="32"/>
        </w:rPr>
      </w:pPr>
    </w:p>
    <w:p w:rsidR="003D1134" w:rsidRP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sz w:val="32"/>
          <w:szCs w:val="32"/>
        </w:rPr>
        <w:t xml:space="preserve">Вопросы теории и методики развивающего обучения в настоящий момент стоят в центре внимания музыкальной педагогики. Теория развивающего обучения берет свое начало в работах И.Г. Песталоцци, Ф.А. </w:t>
      </w:r>
      <w:proofErr w:type="spellStart"/>
      <w:r w:rsidRPr="003D1134">
        <w:rPr>
          <w:rFonts w:ascii="Times New Roman" w:hAnsi="Times New Roman" w:cs="Times New Roman"/>
          <w:sz w:val="32"/>
          <w:szCs w:val="32"/>
        </w:rPr>
        <w:t>Дистервега</w:t>
      </w:r>
      <w:proofErr w:type="spellEnd"/>
      <w:r w:rsidRPr="003D1134">
        <w:rPr>
          <w:rFonts w:ascii="Times New Roman" w:hAnsi="Times New Roman" w:cs="Times New Roman"/>
          <w:sz w:val="32"/>
          <w:szCs w:val="32"/>
        </w:rPr>
        <w:t>, К.Д. Ушинского и др.</w:t>
      </w:r>
      <w:r>
        <w:rPr>
          <w:rFonts w:ascii="Times New Roman" w:hAnsi="Times New Roman" w:cs="Times New Roman"/>
          <w:sz w:val="32"/>
          <w:szCs w:val="32"/>
        </w:rPr>
        <w:t xml:space="preserve"> </w:t>
      </w:r>
      <w:r w:rsidRPr="003D1134">
        <w:rPr>
          <w:rFonts w:ascii="Times New Roman" w:hAnsi="Times New Roman" w:cs="Times New Roman"/>
          <w:sz w:val="32"/>
          <w:szCs w:val="32"/>
        </w:rPr>
        <w:t>Научное обоснование этой теории дано в трудах Л.С. Выготского в 30-е годы ХХ века при рассмотрении им вопроса о соотношении обучения и развития. Термин "развивающее обучение" обязан своим происхождением В.В. Давыдову. Введенный для обозначения ограниченного круга явлений, он довольно скоро вошел в массовую педагогическую практику.</w:t>
      </w:r>
    </w:p>
    <w:p w:rsidR="003D1134" w:rsidRP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b/>
          <w:bCs/>
          <w:sz w:val="32"/>
          <w:szCs w:val="32"/>
        </w:rPr>
        <w:t>Развивающее обучение</w:t>
      </w:r>
      <w:r>
        <w:rPr>
          <w:rFonts w:ascii="Times New Roman" w:hAnsi="Times New Roman" w:cs="Times New Roman"/>
          <w:sz w:val="32"/>
          <w:szCs w:val="32"/>
        </w:rPr>
        <w:t xml:space="preserve"> – н</w:t>
      </w:r>
      <w:r w:rsidRPr="003D1134">
        <w:rPr>
          <w:rFonts w:ascii="Times New Roman" w:hAnsi="Times New Roman" w:cs="Times New Roman"/>
          <w:sz w:val="32"/>
          <w:szCs w:val="32"/>
        </w:rPr>
        <w:t>аправление в теории и практике образования, ориентирующееся на развитие физических, познавательных и нравственных способностей учащихся путем использования их потенциальных возможностей.</w:t>
      </w:r>
    </w:p>
    <w:p w:rsid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sz w:val="32"/>
          <w:szCs w:val="32"/>
        </w:rPr>
        <w:t>Итак, с термином развивающее обучение не связываются какие-либо конкретные системы развивающег</w:t>
      </w:r>
      <w:r>
        <w:rPr>
          <w:rFonts w:ascii="Times New Roman" w:hAnsi="Times New Roman" w:cs="Times New Roman"/>
          <w:sz w:val="32"/>
          <w:szCs w:val="32"/>
        </w:rPr>
        <w:t xml:space="preserve">о обучения. Это учебный процесс, </w:t>
      </w:r>
      <w:r w:rsidRPr="003D1134">
        <w:rPr>
          <w:rFonts w:ascii="Times New Roman" w:hAnsi="Times New Roman" w:cs="Times New Roman"/>
          <w:sz w:val="32"/>
          <w:szCs w:val="32"/>
        </w:rPr>
        <w:t>в котором наряду с передачей конкретных знаний, уделяется должное внимание процессу интеллектуального развития человека.</w:t>
      </w:r>
      <w:r>
        <w:rPr>
          <w:rFonts w:ascii="Times New Roman" w:hAnsi="Times New Roman" w:cs="Times New Roman"/>
          <w:sz w:val="32"/>
          <w:szCs w:val="32"/>
        </w:rPr>
        <w:t xml:space="preserve"> </w:t>
      </w:r>
      <w:r w:rsidRPr="003D1134">
        <w:rPr>
          <w:rFonts w:ascii="Times New Roman" w:hAnsi="Times New Roman" w:cs="Times New Roman"/>
          <w:sz w:val="32"/>
          <w:szCs w:val="32"/>
        </w:rPr>
        <w:t>Под развивающим обучением понимается новый, активно-</w:t>
      </w:r>
      <w:proofErr w:type="spellStart"/>
      <w:r w:rsidRPr="003D1134">
        <w:rPr>
          <w:rFonts w:ascii="Times New Roman" w:hAnsi="Times New Roman" w:cs="Times New Roman"/>
          <w:sz w:val="32"/>
          <w:szCs w:val="32"/>
        </w:rPr>
        <w:t>деятельностный</w:t>
      </w:r>
      <w:proofErr w:type="spellEnd"/>
      <w:r w:rsidRPr="003D1134">
        <w:rPr>
          <w:rFonts w:ascii="Times New Roman" w:hAnsi="Times New Roman" w:cs="Times New Roman"/>
          <w:sz w:val="32"/>
          <w:szCs w:val="32"/>
        </w:rPr>
        <w:t xml:space="preserve"> способ (тип) обучения, идущий на смену объяснительно-иллюстративному способу (типу). </w:t>
      </w:r>
    </w:p>
    <w:p w:rsid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sz w:val="32"/>
          <w:szCs w:val="32"/>
        </w:rPr>
        <w:t xml:space="preserve">Основная роль учителя в процессе развивающего обучения - организация учебной деятельности ученика, направленная на формирование познавательной самостоятельности, развитие и формирование способностей, идейных и нравственных убеждений, активной жизненной позиции. </w:t>
      </w:r>
    </w:p>
    <w:p w:rsidR="003D1134" w:rsidRP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sz w:val="32"/>
          <w:szCs w:val="32"/>
        </w:rPr>
        <w:lastRenderedPageBreak/>
        <w:t>Развивающее обучение осуществляется в форме вовлечения учащегося</w:t>
      </w:r>
      <w:r>
        <w:rPr>
          <w:rFonts w:ascii="Times New Roman" w:hAnsi="Times New Roman" w:cs="Times New Roman"/>
          <w:sz w:val="32"/>
          <w:szCs w:val="32"/>
        </w:rPr>
        <w:t xml:space="preserve"> </w:t>
      </w:r>
      <w:r w:rsidRPr="003D1134">
        <w:rPr>
          <w:rFonts w:ascii="Times New Roman" w:hAnsi="Times New Roman" w:cs="Times New Roman"/>
          <w:sz w:val="32"/>
          <w:szCs w:val="32"/>
        </w:rPr>
        <w:t>в различные виды деятельности, использование в преподавании дидактических игр, дискуссий, а также методов обучения, направленных на обогащение творческого воображения, </w:t>
      </w:r>
      <w:hyperlink r:id="rId6" w:history="1">
        <w:r w:rsidRPr="003D1134">
          <w:rPr>
            <w:rStyle w:val="a3"/>
            <w:rFonts w:ascii="Times New Roman" w:hAnsi="Times New Roman" w:cs="Times New Roman"/>
            <w:color w:val="auto"/>
            <w:sz w:val="32"/>
            <w:szCs w:val="32"/>
            <w:u w:val="none"/>
          </w:rPr>
          <w:t>мышления</w:t>
        </w:r>
      </w:hyperlink>
      <w:r w:rsidRPr="003D1134">
        <w:rPr>
          <w:rFonts w:ascii="Times New Roman" w:hAnsi="Times New Roman" w:cs="Times New Roman"/>
          <w:sz w:val="32"/>
          <w:szCs w:val="32"/>
        </w:rPr>
        <w:t>, памяти, речи. Вовлекая ученика в учебную деятельность, ориентированную на его потенциальные возможности, учитель должен знать, какими способами деятельности учащийся овладел в ходе предыдущего обучения, какова психология этого процесса овладения, степень осмысления учащимися собственной деятельности. На основе полученных данных учитель конструирует педагогические воздействия на учащихся, располагая их в </w:t>
      </w:r>
      <w:hyperlink r:id="rId7" w:history="1">
        <w:r w:rsidRPr="003D1134">
          <w:rPr>
            <w:rStyle w:val="a3"/>
            <w:rFonts w:ascii="Times New Roman" w:hAnsi="Times New Roman" w:cs="Times New Roman"/>
            <w:color w:val="auto"/>
            <w:sz w:val="32"/>
            <w:szCs w:val="32"/>
            <w:u w:val="none"/>
          </w:rPr>
          <w:t>зоне ближайшего развития</w:t>
        </w:r>
      </w:hyperlink>
      <w:r w:rsidRPr="003D1134">
        <w:rPr>
          <w:rFonts w:ascii="Times New Roman" w:hAnsi="Times New Roman" w:cs="Times New Roman"/>
          <w:sz w:val="32"/>
          <w:szCs w:val="32"/>
        </w:rPr>
        <w:t> ребенка: учебная деятельность школьника проходит в сотрудничестве с взрослыми, в совместном поиске, когда ребенок не получает готовых знаний, а напрягает свой ум и волю. Даже при минимальном участии в такой совместной деятельности он чувствует себя соавтором в решении возникающих проблем. Работа с опорой на зону ближайшего развития, учащегося помогает полнее и ярче раскрыться его потенциальным возможностям. Она воспитывает у него веру в свои силы.</w:t>
      </w:r>
    </w:p>
    <w:p w:rsidR="003D1134" w:rsidRDefault="003D1134" w:rsidP="003D1134">
      <w:pPr>
        <w:ind w:firstLine="709"/>
        <w:jc w:val="both"/>
        <w:rPr>
          <w:rFonts w:ascii="Times New Roman" w:hAnsi="Times New Roman" w:cs="Times New Roman"/>
          <w:iCs/>
          <w:sz w:val="32"/>
          <w:szCs w:val="32"/>
        </w:rPr>
      </w:pPr>
      <w:bookmarkStart w:id="1" w:name="h.gjdgxs"/>
      <w:bookmarkEnd w:id="1"/>
      <w:r w:rsidRPr="003D1134">
        <w:rPr>
          <w:rFonts w:ascii="Times New Roman" w:hAnsi="Times New Roman" w:cs="Times New Roman"/>
          <w:iCs/>
          <w:sz w:val="32"/>
          <w:szCs w:val="32"/>
        </w:rPr>
        <w:t>Сущность развивающего обучения</w:t>
      </w:r>
      <w:r w:rsidRPr="003D1134">
        <w:rPr>
          <w:rFonts w:ascii="Times New Roman" w:hAnsi="Times New Roman" w:cs="Times New Roman"/>
          <w:sz w:val="32"/>
          <w:szCs w:val="32"/>
        </w:rPr>
        <w:t xml:space="preserve"> - в ориентации учебного процесса на потенциальные возможности ученика, а не на программные требования. Репертуар выступает как вспомогательное дидактическое средство для обеспечения дальнейшего развития, учащегося. Много внимания может уделяться специальным упражнениям. Важно, чтобы требования учебного заведения к уровню </w:t>
      </w:r>
      <w:proofErr w:type="spellStart"/>
      <w:r w:rsidRPr="003D1134">
        <w:rPr>
          <w:rFonts w:ascii="Times New Roman" w:hAnsi="Times New Roman" w:cs="Times New Roman"/>
          <w:sz w:val="32"/>
          <w:szCs w:val="32"/>
        </w:rPr>
        <w:t>обученности</w:t>
      </w:r>
      <w:proofErr w:type="spellEnd"/>
      <w:r w:rsidRPr="003D1134">
        <w:rPr>
          <w:rFonts w:ascii="Times New Roman" w:hAnsi="Times New Roman" w:cs="Times New Roman"/>
          <w:sz w:val="32"/>
          <w:szCs w:val="32"/>
        </w:rPr>
        <w:t xml:space="preserve"> не заслоняли важных педагогических целей, таких как: развитие культуры учащегося, его эстетических, нравственных, профессиональных и иных положительных свойств, и качеств.</w:t>
      </w:r>
    </w:p>
    <w:p w:rsid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iCs/>
          <w:sz w:val="32"/>
          <w:szCs w:val="32"/>
        </w:rPr>
        <w:t>Структура развивающего обучения</w:t>
      </w:r>
      <w:r w:rsidRPr="003D1134">
        <w:rPr>
          <w:rFonts w:ascii="Times New Roman" w:hAnsi="Times New Roman" w:cs="Times New Roman"/>
          <w:sz w:val="32"/>
          <w:szCs w:val="32"/>
        </w:rPr>
        <w:t> представляет собой цепь усложняющихся предметных задач, которые вызывают у ученика потребность в овладении специальными </w:t>
      </w:r>
      <w:hyperlink r:id="rId8" w:history="1">
        <w:r w:rsidRPr="003D1134">
          <w:rPr>
            <w:rStyle w:val="a3"/>
            <w:rFonts w:ascii="Times New Roman" w:hAnsi="Times New Roman" w:cs="Times New Roman"/>
            <w:color w:val="auto"/>
            <w:sz w:val="32"/>
            <w:szCs w:val="32"/>
            <w:u w:val="none"/>
          </w:rPr>
          <w:t>знаниями</w:t>
        </w:r>
      </w:hyperlink>
      <w:r w:rsidRPr="003D1134">
        <w:rPr>
          <w:rFonts w:ascii="Times New Roman" w:hAnsi="Times New Roman" w:cs="Times New Roman"/>
          <w:sz w:val="32"/>
          <w:szCs w:val="32"/>
        </w:rPr>
        <w:t> и </w:t>
      </w:r>
      <w:hyperlink r:id="rId9" w:history="1">
        <w:r w:rsidRPr="003D1134">
          <w:rPr>
            <w:rStyle w:val="a3"/>
            <w:rFonts w:ascii="Times New Roman" w:hAnsi="Times New Roman" w:cs="Times New Roman"/>
            <w:color w:val="auto"/>
            <w:sz w:val="32"/>
            <w:szCs w:val="32"/>
            <w:u w:val="none"/>
          </w:rPr>
          <w:t>навыками</w:t>
        </w:r>
      </w:hyperlink>
      <w:r w:rsidRPr="003D1134">
        <w:rPr>
          <w:rFonts w:ascii="Times New Roman" w:hAnsi="Times New Roman" w:cs="Times New Roman"/>
          <w:sz w:val="32"/>
          <w:szCs w:val="32"/>
        </w:rPr>
        <w:t xml:space="preserve">, в создании новой, не имеющей аналога в его опыте схемы решения, новых способов действия. В процессе "добывания", создания новых </w:t>
      </w:r>
      <w:r w:rsidRPr="003D1134">
        <w:rPr>
          <w:rFonts w:ascii="Times New Roman" w:hAnsi="Times New Roman" w:cs="Times New Roman"/>
          <w:sz w:val="32"/>
          <w:szCs w:val="32"/>
        </w:rPr>
        <w:lastRenderedPageBreak/>
        <w:t>способов выполнения действия ученик получает конкретный результат в виде новых фактов. Тем самым, уже в самом процессе обучения ученик поднимается на новые ступени интеллектуального и личностного развития. Следовательно, предметом деятельности учения в структуре развивающего обучения является не усвоение как таковое, а собственно учебная деятельность, в процессе конструирования и осуществления которой и происходит усвоение. Знания, навыки и умения, свойства и качества личности выступают и как продукты (результаты) этой деятельности, и как условие дальнейшей деятельности ученика, в ходе которой происходит его развитие.</w:t>
      </w:r>
    </w:p>
    <w:p w:rsidR="003D1134" w:rsidRPr="003D1134" w:rsidRDefault="003D1134" w:rsidP="003D1134">
      <w:pPr>
        <w:ind w:firstLine="709"/>
        <w:jc w:val="both"/>
        <w:rPr>
          <w:rFonts w:ascii="Times New Roman" w:hAnsi="Times New Roman" w:cs="Times New Roman"/>
          <w:sz w:val="32"/>
          <w:szCs w:val="32"/>
        </w:rPr>
      </w:pPr>
      <w:r w:rsidRPr="003D1134">
        <w:rPr>
          <w:rFonts w:ascii="Times New Roman" w:hAnsi="Times New Roman" w:cs="Times New Roman"/>
          <w:sz w:val="32"/>
          <w:szCs w:val="32"/>
        </w:rPr>
        <w:t xml:space="preserve">Основой учения в структуре развивающего </w:t>
      </w:r>
      <w:r>
        <w:rPr>
          <w:rFonts w:ascii="Times New Roman" w:hAnsi="Times New Roman" w:cs="Times New Roman"/>
          <w:sz w:val="32"/>
          <w:szCs w:val="32"/>
        </w:rPr>
        <w:t>обучения является связь "цель –средство – к</w:t>
      </w:r>
      <w:r w:rsidRPr="003D1134">
        <w:rPr>
          <w:rFonts w:ascii="Times New Roman" w:hAnsi="Times New Roman" w:cs="Times New Roman"/>
          <w:sz w:val="32"/>
          <w:szCs w:val="32"/>
        </w:rPr>
        <w:t>онтроль", а централ</w:t>
      </w:r>
      <w:r>
        <w:rPr>
          <w:rFonts w:ascii="Times New Roman" w:hAnsi="Times New Roman" w:cs="Times New Roman"/>
          <w:sz w:val="32"/>
          <w:szCs w:val="32"/>
        </w:rPr>
        <w:t xml:space="preserve">ьным технологическим звеном – самостоятельная </w:t>
      </w:r>
      <w:proofErr w:type="spellStart"/>
      <w:r>
        <w:rPr>
          <w:rFonts w:ascii="Times New Roman" w:hAnsi="Times New Roman" w:cs="Times New Roman"/>
          <w:sz w:val="32"/>
          <w:szCs w:val="32"/>
        </w:rPr>
        <w:t>учебно</w:t>
      </w:r>
      <w:proofErr w:type="spellEnd"/>
      <w:r>
        <w:rPr>
          <w:rFonts w:ascii="Times New Roman" w:hAnsi="Times New Roman" w:cs="Times New Roman"/>
          <w:sz w:val="32"/>
          <w:szCs w:val="32"/>
        </w:rPr>
        <w:t xml:space="preserve"> – п</w:t>
      </w:r>
      <w:r w:rsidRPr="003D1134">
        <w:rPr>
          <w:rFonts w:ascii="Times New Roman" w:hAnsi="Times New Roman" w:cs="Times New Roman"/>
          <w:sz w:val="32"/>
          <w:szCs w:val="32"/>
        </w:rPr>
        <w:t>ознавательная деятельность ученика, основанная на способности ребенка регулировать в ходе </w:t>
      </w:r>
      <w:hyperlink r:id="rId10" w:history="1">
        <w:r w:rsidRPr="003D1134">
          <w:rPr>
            <w:rStyle w:val="a3"/>
            <w:rFonts w:ascii="Times New Roman" w:hAnsi="Times New Roman" w:cs="Times New Roman"/>
            <w:color w:val="auto"/>
            <w:sz w:val="32"/>
            <w:szCs w:val="32"/>
            <w:u w:val="none"/>
          </w:rPr>
          <w:t>обучения</w:t>
        </w:r>
      </w:hyperlink>
      <w:r w:rsidRPr="003D1134">
        <w:rPr>
          <w:rFonts w:ascii="Times New Roman" w:hAnsi="Times New Roman" w:cs="Times New Roman"/>
          <w:sz w:val="32"/>
          <w:szCs w:val="32"/>
        </w:rPr>
        <w:t> свои действия</w:t>
      </w:r>
      <w:bookmarkStart w:id="2" w:name="h.30j0zll"/>
      <w:bookmarkEnd w:id="2"/>
      <w:r>
        <w:rPr>
          <w:rFonts w:ascii="Times New Roman" w:hAnsi="Times New Roman" w:cs="Times New Roman"/>
          <w:sz w:val="32"/>
          <w:szCs w:val="32"/>
        </w:rPr>
        <w:t xml:space="preserve"> </w:t>
      </w:r>
      <w:r w:rsidRPr="003D1134">
        <w:rPr>
          <w:rFonts w:ascii="Times New Roman" w:hAnsi="Times New Roman" w:cs="Times New Roman"/>
          <w:sz w:val="32"/>
          <w:szCs w:val="32"/>
        </w:rPr>
        <w:t>в соответствии с осознаваемой целью.</w:t>
      </w:r>
    </w:p>
    <w:p w:rsidR="003D1134" w:rsidRDefault="003D1134" w:rsidP="003D1134">
      <w:pPr>
        <w:ind w:firstLine="709"/>
        <w:jc w:val="both"/>
        <w:rPr>
          <w:rFonts w:ascii="Times New Roman" w:hAnsi="Times New Roman" w:cs="Times New Roman"/>
          <w:sz w:val="32"/>
          <w:szCs w:val="32"/>
        </w:rPr>
      </w:pPr>
      <w:bookmarkStart w:id="3" w:name="h.1fob9te"/>
      <w:bookmarkEnd w:id="3"/>
      <w:r w:rsidRPr="003D1134">
        <w:rPr>
          <w:rFonts w:ascii="Times New Roman" w:hAnsi="Times New Roman" w:cs="Times New Roman"/>
          <w:sz w:val="32"/>
          <w:szCs w:val="32"/>
        </w:rPr>
        <w:t>Цель развивающего образования</w:t>
      </w:r>
      <w:r>
        <w:rPr>
          <w:rFonts w:ascii="Times New Roman" w:hAnsi="Times New Roman" w:cs="Times New Roman"/>
          <w:sz w:val="32"/>
          <w:szCs w:val="32"/>
        </w:rPr>
        <w:t xml:space="preserve"> – р</w:t>
      </w:r>
      <w:r w:rsidRPr="003D1134">
        <w:rPr>
          <w:rFonts w:ascii="Times New Roman" w:hAnsi="Times New Roman" w:cs="Times New Roman"/>
          <w:sz w:val="32"/>
          <w:szCs w:val="32"/>
        </w:rPr>
        <w:t>азностороннее, свободное и творческое развитие ребенка.</w:t>
      </w: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3D1134">
      <w:pPr>
        <w:ind w:firstLine="709"/>
        <w:jc w:val="both"/>
        <w:rPr>
          <w:rFonts w:ascii="Times New Roman" w:hAnsi="Times New Roman" w:cs="Times New Roman"/>
          <w:sz w:val="32"/>
          <w:szCs w:val="32"/>
        </w:rPr>
      </w:pPr>
    </w:p>
    <w:p w:rsidR="00DF42DA" w:rsidRDefault="00DF42DA" w:rsidP="00DF42DA">
      <w:pPr>
        <w:ind w:firstLine="709"/>
        <w:jc w:val="center"/>
        <w:rPr>
          <w:rFonts w:ascii="Times New Roman" w:hAnsi="Times New Roman" w:cs="Times New Roman"/>
          <w:b/>
          <w:bCs/>
          <w:sz w:val="32"/>
          <w:szCs w:val="32"/>
        </w:rPr>
      </w:pPr>
      <w:r w:rsidRPr="00DF42DA">
        <w:rPr>
          <w:rFonts w:ascii="Times New Roman" w:hAnsi="Times New Roman" w:cs="Times New Roman"/>
          <w:b/>
          <w:bCs/>
          <w:sz w:val="32"/>
          <w:szCs w:val="32"/>
        </w:rPr>
        <w:lastRenderedPageBreak/>
        <w:t>1.2. Принципы развивающего обучения</w:t>
      </w:r>
    </w:p>
    <w:p w:rsidR="00DF42DA" w:rsidRDefault="00DF42DA" w:rsidP="00DF42DA">
      <w:pPr>
        <w:ind w:firstLine="709"/>
        <w:jc w:val="center"/>
        <w:rPr>
          <w:rFonts w:ascii="Times New Roman" w:hAnsi="Times New Roman" w:cs="Times New Roman"/>
          <w:b/>
          <w:bCs/>
          <w:sz w:val="32"/>
          <w:szCs w:val="32"/>
        </w:rPr>
      </w:pPr>
    </w:p>
    <w:p w:rsidR="00DF42DA" w:rsidRP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В середине</w:t>
      </w:r>
      <w:r>
        <w:rPr>
          <w:rFonts w:ascii="Times New Roman" w:hAnsi="Times New Roman" w:cs="Times New Roman"/>
          <w:sz w:val="32"/>
          <w:szCs w:val="32"/>
        </w:rPr>
        <w:t xml:space="preserve"> </w:t>
      </w:r>
      <w:r w:rsidRPr="00DF42DA">
        <w:rPr>
          <w:rFonts w:ascii="Times New Roman" w:hAnsi="Times New Roman" w:cs="Times New Roman"/>
          <w:sz w:val="32"/>
          <w:szCs w:val="32"/>
        </w:rPr>
        <w:t xml:space="preserve">70-х годов XX века идеи развивающего обучения получили фундаментальную разработку в области фортепианно-исполнительского обучения в трудах Г.М. Цыпина (докторская диссертация, позднее – ряд учебных и методических пособий по проблемам </w:t>
      </w:r>
      <w:proofErr w:type="spellStart"/>
      <w:r w:rsidRPr="00DF42DA">
        <w:rPr>
          <w:rFonts w:ascii="Times New Roman" w:hAnsi="Times New Roman" w:cs="Times New Roman"/>
          <w:sz w:val="32"/>
          <w:szCs w:val="32"/>
        </w:rPr>
        <w:t>общемузыкального</w:t>
      </w:r>
      <w:proofErr w:type="spellEnd"/>
      <w:r w:rsidRPr="00DF42DA">
        <w:rPr>
          <w:rFonts w:ascii="Times New Roman" w:hAnsi="Times New Roman" w:cs="Times New Roman"/>
          <w:sz w:val="32"/>
          <w:szCs w:val="32"/>
        </w:rPr>
        <w:t xml:space="preserve"> развития учащихся-пианистов) и его последователей.</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Основные дидактические принципы развивающего</w:t>
      </w:r>
      <w:r>
        <w:rPr>
          <w:rFonts w:ascii="Times New Roman" w:hAnsi="Times New Roman" w:cs="Times New Roman"/>
          <w:sz w:val="32"/>
          <w:szCs w:val="32"/>
        </w:rPr>
        <w:t xml:space="preserve"> обучения по Г.М. Цыпину – у</w:t>
      </w:r>
      <w:r w:rsidRPr="00DF42DA">
        <w:rPr>
          <w:rFonts w:ascii="Times New Roman" w:hAnsi="Times New Roman" w:cs="Times New Roman"/>
          <w:sz w:val="32"/>
          <w:szCs w:val="32"/>
        </w:rPr>
        <w:t xml:space="preserve">величение объема, используемого </w:t>
      </w:r>
      <w:r>
        <w:rPr>
          <w:rFonts w:ascii="Times New Roman" w:hAnsi="Times New Roman" w:cs="Times New Roman"/>
          <w:sz w:val="32"/>
          <w:szCs w:val="32"/>
        </w:rPr>
        <w:t xml:space="preserve">в учебно-педагогической работе </w:t>
      </w:r>
      <w:r w:rsidRPr="00DF42DA">
        <w:rPr>
          <w:rFonts w:ascii="Times New Roman" w:hAnsi="Times New Roman" w:cs="Times New Roman"/>
          <w:sz w:val="32"/>
          <w:szCs w:val="32"/>
        </w:rPr>
        <w:t>материала;</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ускорение темпов прохождения учебно-педагогического материала;</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увеличение меры теоретической емкости знаний;</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развитие творческой инициативы и самостоятельности учащихся.</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xml:space="preserve">1. Увеличение объема, используемого в учебно-педагогической работе материала осуществляется через расширение репертуарных рамок за счет обращения к возможно большему количеству музыкальных произведений, большему кругу художественно-стилевых явлений, освоение многого. Мы считаем, что уже с первого класса необходимо включать к традиционному перечню произведений современную музыку, в том числе легкие джазовые произведения, популярные пьесы и песни для домашнего </w:t>
      </w:r>
      <w:proofErr w:type="spellStart"/>
      <w:r w:rsidRPr="00DF42DA">
        <w:rPr>
          <w:rFonts w:ascii="Times New Roman" w:hAnsi="Times New Roman" w:cs="Times New Roman"/>
          <w:sz w:val="32"/>
          <w:szCs w:val="32"/>
        </w:rPr>
        <w:t>музицирования</w:t>
      </w:r>
      <w:proofErr w:type="spellEnd"/>
      <w:r w:rsidRPr="00DF42DA">
        <w:rPr>
          <w:rFonts w:ascii="Times New Roman" w:hAnsi="Times New Roman" w:cs="Times New Roman"/>
          <w:sz w:val="32"/>
          <w:szCs w:val="32"/>
        </w:rPr>
        <w:t>, что будет способствовать успешности социальной реализации ребенка</w:t>
      </w:r>
      <w:r>
        <w:rPr>
          <w:rFonts w:ascii="Times New Roman" w:hAnsi="Times New Roman" w:cs="Times New Roman"/>
          <w:sz w:val="32"/>
          <w:szCs w:val="32"/>
        </w:rPr>
        <w:t xml:space="preserve"> </w:t>
      </w:r>
      <w:r w:rsidRPr="00DF42DA">
        <w:rPr>
          <w:rFonts w:ascii="Times New Roman" w:hAnsi="Times New Roman" w:cs="Times New Roman"/>
          <w:sz w:val="32"/>
          <w:szCs w:val="32"/>
        </w:rPr>
        <w:t>в коллективе сверстников и в семье.</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xml:space="preserve">Не надо давать детям большое количество произведений, необходимо идти за возникающим у них интересом, позволять пробовать в музыке все, что привлекает их внимание, что они слышат у других учеников или по радио. Увеличению объема репертуара и ускорению темпов его прохождения служат такие формы работы, как чтение с листа и эскизное разучивание </w:t>
      </w:r>
      <w:r w:rsidRPr="00DF42DA">
        <w:rPr>
          <w:rFonts w:ascii="Times New Roman" w:hAnsi="Times New Roman" w:cs="Times New Roman"/>
          <w:sz w:val="32"/>
          <w:szCs w:val="32"/>
        </w:rPr>
        <w:lastRenderedPageBreak/>
        <w:t>музыкальных произведений. Интенсивное развивающее воздействие их состоит в том, что они:</w:t>
      </w:r>
    </w:p>
    <w:p w:rsidR="00DF42DA" w:rsidRPr="00DF42DA" w:rsidRDefault="00DF42DA" w:rsidP="00DF42DA">
      <w:pPr>
        <w:numPr>
          <w:ilvl w:val="0"/>
          <w:numId w:val="1"/>
        </w:numPr>
        <w:jc w:val="both"/>
        <w:rPr>
          <w:rFonts w:ascii="Times New Roman" w:hAnsi="Times New Roman" w:cs="Times New Roman"/>
          <w:sz w:val="32"/>
          <w:szCs w:val="32"/>
        </w:rPr>
      </w:pPr>
      <w:r w:rsidRPr="00DF42DA">
        <w:rPr>
          <w:rFonts w:ascii="Times New Roman" w:hAnsi="Times New Roman" w:cs="Times New Roman"/>
          <w:sz w:val="32"/>
          <w:szCs w:val="32"/>
        </w:rPr>
        <w:t>обеспечивают приток богатой и разнохарактерной информации и служат пополнению багажа знаний учащихся, «раздвижению» их профессиональных горизонтов;</w:t>
      </w:r>
    </w:p>
    <w:p w:rsidR="00DF42DA" w:rsidRPr="00DF42DA" w:rsidRDefault="00DF42DA" w:rsidP="00DF42DA">
      <w:pPr>
        <w:numPr>
          <w:ilvl w:val="0"/>
          <w:numId w:val="1"/>
        </w:numPr>
        <w:jc w:val="both"/>
        <w:rPr>
          <w:rFonts w:ascii="Times New Roman" w:hAnsi="Times New Roman" w:cs="Times New Roman"/>
          <w:sz w:val="32"/>
          <w:szCs w:val="32"/>
        </w:rPr>
      </w:pPr>
      <w:r w:rsidRPr="00DF42DA">
        <w:rPr>
          <w:rFonts w:ascii="Times New Roman" w:hAnsi="Times New Roman" w:cs="Times New Roman"/>
          <w:sz w:val="32"/>
          <w:szCs w:val="32"/>
        </w:rPr>
        <w:t>способствуют качественному улучшению самих процессов музыкального мышления, вследствие особого эмоционального подъема при знакомстве с новой музыкой;</w:t>
      </w:r>
    </w:p>
    <w:p w:rsidR="00DF42DA" w:rsidRPr="00DF42DA" w:rsidRDefault="00DF42DA" w:rsidP="00DF42DA">
      <w:pPr>
        <w:numPr>
          <w:ilvl w:val="0"/>
          <w:numId w:val="1"/>
        </w:numPr>
        <w:jc w:val="both"/>
        <w:rPr>
          <w:rFonts w:ascii="Times New Roman" w:hAnsi="Times New Roman" w:cs="Times New Roman"/>
          <w:sz w:val="32"/>
          <w:szCs w:val="32"/>
        </w:rPr>
      </w:pPr>
      <w:r w:rsidRPr="00DF42DA">
        <w:rPr>
          <w:rFonts w:ascii="Times New Roman" w:hAnsi="Times New Roman" w:cs="Times New Roman"/>
          <w:sz w:val="32"/>
          <w:szCs w:val="32"/>
        </w:rPr>
        <w:t>создают основу для работы интуиции, требуя максимального внимания не к отработке деталей, а к целостному охвату и воплощению звукового образа;</w:t>
      </w:r>
    </w:p>
    <w:p w:rsidR="00DF42DA" w:rsidRPr="00DF42DA" w:rsidRDefault="00DF42DA" w:rsidP="00DF42DA">
      <w:pPr>
        <w:numPr>
          <w:ilvl w:val="0"/>
          <w:numId w:val="1"/>
        </w:numPr>
        <w:jc w:val="both"/>
        <w:rPr>
          <w:rFonts w:ascii="Times New Roman" w:hAnsi="Times New Roman" w:cs="Times New Roman"/>
          <w:sz w:val="32"/>
          <w:szCs w:val="32"/>
        </w:rPr>
      </w:pPr>
      <w:r w:rsidRPr="00DF42DA">
        <w:rPr>
          <w:rFonts w:ascii="Times New Roman" w:hAnsi="Times New Roman" w:cs="Times New Roman"/>
          <w:sz w:val="32"/>
          <w:szCs w:val="32"/>
        </w:rPr>
        <w:t>стимулируют развитие личностных интересов, используя принцип свободного, не регламентированного задачами учебного процесса выбора;</w:t>
      </w:r>
    </w:p>
    <w:p w:rsidR="00DF42DA" w:rsidRPr="00DF42DA" w:rsidRDefault="00DF42DA" w:rsidP="00DF42DA">
      <w:pPr>
        <w:numPr>
          <w:ilvl w:val="0"/>
          <w:numId w:val="1"/>
        </w:numPr>
        <w:jc w:val="both"/>
        <w:rPr>
          <w:rFonts w:ascii="Times New Roman" w:hAnsi="Times New Roman" w:cs="Times New Roman"/>
          <w:sz w:val="32"/>
          <w:szCs w:val="32"/>
        </w:rPr>
      </w:pPr>
      <w:r w:rsidRPr="00DF42DA">
        <w:rPr>
          <w:rFonts w:ascii="Times New Roman" w:hAnsi="Times New Roman" w:cs="Times New Roman"/>
          <w:sz w:val="32"/>
          <w:szCs w:val="32"/>
        </w:rPr>
        <w:t>обогащают и разнообразят пианистические навыки, расширяя возможности исполнительского общения с разными стилями и соответствующей им техникой исполнения;</w:t>
      </w:r>
    </w:p>
    <w:p w:rsidR="00DF42DA" w:rsidRPr="00DF42DA" w:rsidRDefault="00DF42DA" w:rsidP="00DF42DA">
      <w:pPr>
        <w:numPr>
          <w:ilvl w:val="0"/>
          <w:numId w:val="1"/>
        </w:numPr>
        <w:jc w:val="both"/>
        <w:rPr>
          <w:rFonts w:ascii="Times New Roman" w:hAnsi="Times New Roman" w:cs="Times New Roman"/>
          <w:sz w:val="32"/>
          <w:szCs w:val="32"/>
        </w:rPr>
      </w:pPr>
      <w:r w:rsidRPr="00DF42DA">
        <w:rPr>
          <w:rFonts w:ascii="Times New Roman" w:hAnsi="Times New Roman" w:cs="Times New Roman"/>
          <w:sz w:val="32"/>
          <w:szCs w:val="32"/>
        </w:rPr>
        <w:t>способствуют пианистическому росту, поощряя попытки преодоления опережающих исполнительских трудностей.</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2. Ускорение темпов прохождения учебного материала связано с отказом от непомерно длительных сроков работы над музыкальными произведениями, установкой на овладение необходимыми исполнительскими умениями и навыками в сжатые отрезки времени. Отметим, что в работе над репертуаром необходимо добиваться различной степени завершенности исполнения музыкального произведения, учитывая, что некоторые из них должны быть подготовлены для публичного выступления, другие для показа в классе, третьи – в порядке ознакомления.</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xml:space="preserve">«Я убедилась, - пишет А.Д. Артоболевская, - что дети иногда гораздо успешнее двигаются вперед на более трудном для них материале, если он их эмоционально затронул, чем на легком, доступном им, но не увлекшим, ничем их не заинтересовавшем. Когда материал для ученика труден, я не требую предельной отделки </w:t>
      </w:r>
      <w:r w:rsidRPr="00DF42DA">
        <w:rPr>
          <w:rFonts w:ascii="Times New Roman" w:hAnsi="Times New Roman" w:cs="Times New Roman"/>
          <w:sz w:val="32"/>
          <w:szCs w:val="32"/>
        </w:rPr>
        <w:lastRenderedPageBreak/>
        <w:t>его. Уверена, что исполнение будет совершенствоваться с ростом самой личности ученика, накоплением новых исполнительских приемов».</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xml:space="preserve">Этому же принципу рекомендует следовать Т.Б. </w:t>
      </w:r>
      <w:proofErr w:type="spellStart"/>
      <w:r w:rsidRPr="00DF42DA">
        <w:rPr>
          <w:rFonts w:ascii="Times New Roman" w:hAnsi="Times New Roman" w:cs="Times New Roman"/>
          <w:sz w:val="32"/>
          <w:szCs w:val="32"/>
        </w:rPr>
        <w:t>Юдовина</w:t>
      </w:r>
      <w:proofErr w:type="spellEnd"/>
      <w:r w:rsidRPr="00DF42DA">
        <w:rPr>
          <w:rFonts w:ascii="Times New Roman" w:hAnsi="Times New Roman" w:cs="Times New Roman"/>
          <w:sz w:val="32"/>
          <w:szCs w:val="32"/>
        </w:rPr>
        <w:t>-Гальперина: «Всегда поддерживаю стремление детей играть то или иное произведение. Если ученик хочет сыграть какое-то произведение, значит оно, отвечает его психологическому и эмоциональному состоянию. Предоставьте ему такую возможность. Не жалейте на это времени – оно окупится».</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3. Увеличение меры теоретической емкости занятий осуществляется через отказ от их «узко цеховой» трактовки; использование в ходе урока возможно более широкого диапазона сведений музыкально-теоретического и музыкально-исторического характера и как следствие - его общая интеллектуализация; обогащение сознания, играющего на музыкальном инструменте развернутыми системами представлений и понятий, связанных с конкретным материалом, представленным в исполнительском репертуаре.</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Теоретическое «насыщение» занятий связано:</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с непосредственным обогащением слухового опыта учащихся</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и стимулированием их музыкальных интересов;</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с расширением кругозора обучающихся посредством установления  </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ассоциативных связей с другими видами искусства и различными</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жизненными явлениями;</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с углублением историко-теоретической информации и использованием  </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анализа и обобщения как способов работы, ведущих к пониманию музыки</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  и ее адекватному воплощению.</w:t>
      </w:r>
    </w:p>
    <w:p w:rsidR="00DF42DA" w:rsidRP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lastRenderedPageBreak/>
        <w:t>С первого года обучения важно развивать у учащихся умение словесно охарактеризовать исполняемые в классе музыкальные произведения.</w:t>
      </w:r>
    </w:p>
    <w:p w:rsidR="00DF42DA" w:rsidRDefault="00DF42DA" w:rsidP="00DF42DA">
      <w:pPr>
        <w:ind w:firstLine="709"/>
        <w:jc w:val="both"/>
        <w:rPr>
          <w:rFonts w:ascii="Times New Roman" w:hAnsi="Times New Roman" w:cs="Times New Roman"/>
          <w:sz w:val="32"/>
          <w:szCs w:val="32"/>
        </w:rPr>
      </w:pPr>
      <w:r w:rsidRPr="00DF42DA">
        <w:rPr>
          <w:rFonts w:ascii="Times New Roman" w:hAnsi="Times New Roman" w:cs="Times New Roman"/>
          <w:sz w:val="32"/>
          <w:szCs w:val="32"/>
        </w:rPr>
        <w:t>4. Воспитание активности и самостоятельности учащихся охватывает все формы и методы обучения. Основная цель его состоит в постепенном и последовательном «самоустранении» педагога, замене прямого, непосредственного руководства опосредованным и косвенным. Для этого педагог должен учить своих питомцев находить в общении с ним «лишь отправные точки для собственных исканий» (К.Н. Игумнов), постоянно увеличивать долю их участия в работе, стимулировать их собственную инициативу.</w:t>
      </w: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DF42DA" w:rsidRDefault="00DF42DA" w:rsidP="00DF42DA">
      <w:pPr>
        <w:ind w:firstLine="709"/>
        <w:jc w:val="center"/>
        <w:rPr>
          <w:rFonts w:ascii="Times New Roman" w:hAnsi="Times New Roman" w:cs="Times New Roman"/>
          <w:b/>
          <w:bCs/>
          <w:sz w:val="32"/>
          <w:szCs w:val="32"/>
        </w:rPr>
      </w:pPr>
      <w:r w:rsidRPr="00DF42DA">
        <w:rPr>
          <w:rFonts w:ascii="Times New Roman" w:hAnsi="Times New Roman" w:cs="Times New Roman"/>
          <w:b/>
          <w:bCs/>
          <w:sz w:val="32"/>
          <w:szCs w:val="32"/>
        </w:rPr>
        <w:lastRenderedPageBreak/>
        <w:t>Заключение.</w:t>
      </w:r>
    </w:p>
    <w:p w:rsidR="00DF42DA" w:rsidRPr="00DF42DA" w:rsidRDefault="00DF42DA" w:rsidP="00DF42DA">
      <w:pPr>
        <w:ind w:firstLine="709"/>
        <w:jc w:val="center"/>
        <w:rPr>
          <w:rFonts w:ascii="Times New Roman" w:hAnsi="Times New Roman" w:cs="Times New Roman"/>
          <w:sz w:val="32"/>
          <w:szCs w:val="32"/>
        </w:rPr>
      </w:pPr>
    </w:p>
    <w:p w:rsidR="00DF42DA" w:rsidRPr="00DF42DA" w:rsidRDefault="002E3BBF" w:rsidP="002E3BBF">
      <w:pPr>
        <w:ind w:firstLine="709"/>
        <w:jc w:val="both"/>
        <w:rPr>
          <w:rFonts w:ascii="Times New Roman" w:hAnsi="Times New Roman" w:cs="Times New Roman"/>
          <w:sz w:val="32"/>
          <w:szCs w:val="32"/>
        </w:rPr>
      </w:pPr>
      <w:r>
        <w:rPr>
          <w:rFonts w:ascii="Times New Roman" w:hAnsi="Times New Roman" w:cs="Times New Roman"/>
          <w:sz w:val="32"/>
          <w:szCs w:val="32"/>
        </w:rPr>
        <w:t>Образование – ч</w:t>
      </w:r>
      <w:r w:rsidR="00DF42DA" w:rsidRPr="00DF42DA">
        <w:rPr>
          <w:rFonts w:ascii="Times New Roman" w:hAnsi="Times New Roman" w:cs="Times New Roman"/>
          <w:sz w:val="32"/>
          <w:szCs w:val="32"/>
        </w:rPr>
        <w:t>асть процесса формирования личности. При помощи этого процесса общество передаёт знания, навыки от одного человека другим.</w:t>
      </w:r>
    </w:p>
    <w:p w:rsidR="00DF42DA" w:rsidRDefault="00DF42DA" w:rsidP="002E3BBF">
      <w:pPr>
        <w:ind w:firstLine="709"/>
        <w:jc w:val="both"/>
        <w:rPr>
          <w:rFonts w:ascii="Times New Roman" w:hAnsi="Times New Roman" w:cs="Times New Roman"/>
          <w:sz w:val="32"/>
          <w:szCs w:val="32"/>
        </w:rPr>
      </w:pPr>
      <w:r w:rsidRPr="00DF42DA">
        <w:rPr>
          <w:rFonts w:ascii="Times New Roman" w:hAnsi="Times New Roman" w:cs="Times New Roman"/>
          <w:sz w:val="32"/>
          <w:szCs w:val="32"/>
        </w:rPr>
        <w:t>В процессе обучения ученику навязываются определённые культурные ценности; процесс обучения направлен на социализацию личности, но иногда о</w:t>
      </w:r>
      <w:r w:rsidR="002E3BBF">
        <w:rPr>
          <w:rFonts w:ascii="Times New Roman" w:hAnsi="Times New Roman" w:cs="Times New Roman"/>
          <w:sz w:val="32"/>
          <w:szCs w:val="32"/>
        </w:rPr>
        <w:t xml:space="preserve">бучение конфликтует с истинными </w:t>
      </w:r>
      <w:r w:rsidRPr="00DF42DA">
        <w:rPr>
          <w:rFonts w:ascii="Times New Roman" w:hAnsi="Times New Roman" w:cs="Times New Roman"/>
          <w:sz w:val="32"/>
          <w:szCs w:val="32"/>
        </w:rPr>
        <w:t>интересами ученика.</w:t>
      </w:r>
      <w:r w:rsidR="002E3BBF" w:rsidRPr="00DF42DA">
        <w:rPr>
          <w:rFonts w:ascii="Times New Roman" w:hAnsi="Times New Roman" w:cs="Times New Roman"/>
          <w:sz w:val="32"/>
          <w:szCs w:val="32"/>
        </w:rPr>
        <w:t xml:space="preserve"> </w:t>
      </w:r>
      <w:r w:rsidRPr="00DF42DA">
        <w:rPr>
          <w:rFonts w:ascii="Times New Roman" w:hAnsi="Times New Roman" w:cs="Times New Roman"/>
          <w:sz w:val="32"/>
          <w:szCs w:val="32"/>
        </w:rPr>
        <w:t>Общей характеристике форм обучения и более подробному рассмотрению наиболее привлекательного и бесконфликтного (по форме передачи знаний и с точки</w:t>
      </w:r>
      <w:r w:rsidR="002E3BBF">
        <w:rPr>
          <w:rFonts w:ascii="Times New Roman" w:hAnsi="Times New Roman" w:cs="Times New Roman"/>
          <w:sz w:val="32"/>
          <w:szCs w:val="32"/>
        </w:rPr>
        <w:t xml:space="preserve"> зрения автора) вида обучения – р</w:t>
      </w:r>
      <w:r w:rsidRPr="002E3BBF">
        <w:rPr>
          <w:rFonts w:ascii="Times New Roman" w:hAnsi="Times New Roman" w:cs="Times New Roman"/>
          <w:bCs/>
          <w:sz w:val="32"/>
          <w:szCs w:val="32"/>
        </w:rPr>
        <w:t>азвивающего обучения</w:t>
      </w:r>
      <w:r w:rsidR="002E3BBF">
        <w:rPr>
          <w:rFonts w:ascii="Times New Roman" w:hAnsi="Times New Roman" w:cs="Times New Roman"/>
          <w:sz w:val="32"/>
          <w:szCs w:val="32"/>
        </w:rPr>
        <w:t>.</w:t>
      </w:r>
    </w:p>
    <w:p w:rsidR="00782B02" w:rsidRPr="00782B02" w:rsidRDefault="00782B02" w:rsidP="00782B02">
      <w:pPr>
        <w:ind w:firstLine="709"/>
        <w:jc w:val="both"/>
        <w:rPr>
          <w:rFonts w:ascii="Times New Roman" w:hAnsi="Times New Roman" w:cs="Times New Roman"/>
          <w:sz w:val="32"/>
          <w:szCs w:val="32"/>
        </w:rPr>
      </w:pPr>
      <w:r w:rsidRPr="00782B02">
        <w:rPr>
          <w:rFonts w:ascii="Times New Roman" w:hAnsi="Times New Roman" w:cs="Times New Roman"/>
          <w:sz w:val="32"/>
          <w:szCs w:val="32"/>
        </w:rPr>
        <w:t xml:space="preserve">Последовательность освоения необходимого комплекса знаний, умений, навыков может быть различной, но обязательным условием эффективного обучения должна быть система. Например, в учебном пособии О. </w:t>
      </w:r>
      <w:proofErr w:type="spellStart"/>
      <w:r w:rsidRPr="00782B02">
        <w:rPr>
          <w:rFonts w:ascii="Times New Roman" w:hAnsi="Times New Roman" w:cs="Times New Roman"/>
          <w:sz w:val="32"/>
          <w:szCs w:val="32"/>
        </w:rPr>
        <w:t>Геталовой</w:t>
      </w:r>
      <w:proofErr w:type="spellEnd"/>
      <w:r w:rsidRPr="00782B02">
        <w:rPr>
          <w:rFonts w:ascii="Times New Roman" w:hAnsi="Times New Roman" w:cs="Times New Roman"/>
          <w:sz w:val="32"/>
          <w:szCs w:val="32"/>
        </w:rPr>
        <w:t xml:space="preserve"> и </w:t>
      </w:r>
      <w:proofErr w:type="spellStart"/>
      <w:r w:rsidRPr="00782B02">
        <w:rPr>
          <w:rFonts w:ascii="Times New Roman" w:hAnsi="Times New Roman" w:cs="Times New Roman"/>
          <w:sz w:val="32"/>
          <w:szCs w:val="32"/>
        </w:rPr>
        <w:t>И</w:t>
      </w:r>
      <w:proofErr w:type="spellEnd"/>
      <w:r w:rsidRPr="00782B02">
        <w:rPr>
          <w:rFonts w:ascii="Times New Roman" w:hAnsi="Times New Roman" w:cs="Times New Roman"/>
          <w:sz w:val="32"/>
          <w:szCs w:val="32"/>
        </w:rPr>
        <w:t xml:space="preserve">. </w:t>
      </w:r>
      <w:proofErr w:type="spellStart"/>
      <w:r w:rsidRPr="00782B02">
        <w:rPr>
          <w:rFonts w:ascii="Times New Roman" w:hAnsi="Times New Roman" w:cs="Times New Roman"/>
          <w:sz w:val="32"/>
          <w:szCs w:val="32"/>
        </w:rPr>
        <w:t>Визной</w:t>
      </w:r>
      <w:proofErr w:type="spellEnd"/>
      <w:r w:rsidRPr="00782B02">
        <w:rPr>
          <w:rFonts w:ascii="Times New Roman" w:hAnsi="Times New Roman" w:cs="Times New Roman"/>
          <w:sz w:val="32"/>
          <w:szCs w:val="32"/>
        </w:rPr>
        <w:t xml:space="preserve"> «В музыку – с радостью» каждый двигательный приём вводится на доступном для ребёнка, правильно подобранном материале, с постижением структурных закономерностей музыкал</w:t>
      </w:r>
      <w:r>
        <w:rPr>
          <w:rFonts w:ascii="Times New Roman" w:hAnsi="Times New Roman" w:cs="Times New Roman"/>
          <w:sz w:val="32"/>
          <w:szCs w:val="32"/>
        </w:rPr>
        <w:t>ьного языка, что позволяет учени</w:t>
      </w:r>
      <w:r w:rsidRPr="00782B02">
        <w:rPr>
          <w:rFonts w:ascii="Times New Roman" w:hAnsi="Times New Roman" w:cs="Times New Roman"/>
          <w:sz w:val="32"/>
          <w:szCs w:val="32"/>
        </w:rPr>
        <w:t>ку лучше ориентироваться в строении музыкаль</w:t>
      </w:r>
      <w:r>
        <w:rPr>
          <w:rFonts w:ascii="Times New Roman" w:hAnsi="Times New Roman" w:cs="Times New Roman"/>
          <w:sz w:val="32"/>
          <w:szCs w:val="32"/>
        </w:rPr>
        <w:t>ной речи. А сложн</w:t>
      </w:r>
      <w:r w:rsidRPr="00782B02">
        <w:rPr>
          <w:rFonts w:ascii="Times New Roman" w:hAnsi="Times New Roman" w:cs="Times New Roman"/>
          <w:sz w:val="32"/>
          <w:szCs w:val="32"/>
        </w:rPr>
        <w:t>ый начальный период обучения проходит в яркой, эмоциональной, творческой атмосфере.</w:t>
      </w:r>
    </w:p>
    <w:p w:rsidR="00782B02" w:rsidRPr="00782B02" w:rsidRDefault="00782B02" w:rsidP="00782B02">
      <w:pPr>
        <w:ind w:firstLine="709"/>
        <w:jc w:val="both"/>
        <w:rPr>
          <w:rFonts w:ascii="Times New Roman" w:hAnsi="Times New Roman" w:cs="Times New Roman"/>
          <w:sz w:val="32"/>
          <w:szCs w:val="32"/>
        </w:rPr>
      </w:pPr>
      <w:r w:rsidRPr="00782B02">
        <w:rPr>
          <w:rFonts w:ascii="Times New Roman" w:hAnsi="Times New Roman" w:cs="Times New Roman"/>
          <w:sz w:val="32"/>
          <w:szCs w:val="32"/>
        </w:rPr>
        <w:t>Роль учителя на уроке заключается в создании такой атмосферы, когда ученик оказывается в постоянном поиске, размышлении. Использование таких приёмов как наводящие вопросы, сравнения, обобщения активизируют логическое мышление и повышают интеллект ученика.</w:t>
      </w:r>
    </w:p>
    <w:p w:rsidR="00782B02" w:rsidRPr="00782B02" w:rsidRDefault="00782B02" w:rsidP="00782B02">
      <w:pPr>
        <w:ind w:firstLine="709"/>
        <w:jc w:val="both"/>
        <w:rPr>
          <w:rFonts w:ascii="Times New Roman" w:hAnsi="Times New Roman" w:cs="Times New Roman"/>
          <w:sz w:val="32"/>
          <w:szCs w:val="32"/>
        </w:rPr>
      </w:pPr>
      <w:r w:rsidRPr="00782B02">
        <w:rPr>
          <w:rFonts w:ascii="Times New Roman" w:hAnsi="Times New Roman" w:cs="Times New Roman"/>
          <w:sz w:val="32"/>
          <w:szCs w:val="32"/>
        </w:rPr>
        <w:t xml:space="preserve">Можно сделать вывод, что создание условий обучения и воспитания, использование современных педагогических технологий, внедрение методов развивающего обучения, использование разнообразных приёмов обучения поможет создать ситуацию успеха для учащихся с различным уровнем музыкальных данных, усилит интерес к занятиям, а одарённым детям откроет </w:t>
      </w:r>
      <w:r w:rsidRPr="00782B02">
        <w:rPr>
          <w:rFonts w:ascii="Times New Roman" w:hAnsi="Times New Roman" w:cs="Times New Roman"/>
          <w:sz w:val="32"/>
          <w:szCs w:val="32"/>
        </w:rPr>
        <w:lastRenderedPageBreak/>
        <w:t>дорогу к реализации своих возможностей на различного уровня конкурсах, фестивалях и концертах.</w:t>
      </w:r>
    </w:p>
    <w:p w:rsidR="00782B02" w:rsidRPr="00782B02" w:rsidRDefault="00782B02" w:rsidP="00782B02">
      <w:pPr>
        <w:ind w:firstLine="709"/>
        <w:jc w:val="both"/>
        <w:rPr>
          <w:rFonts w:ascii="Times New Roman" w:hAnsi="Times New Roman" w:cs="Times New Roman"/>
          <w:sz w:val="32"/>
          <w:szCs w:val="32"/>
        </w:rPr>
      </w:pPr>
    </w:p>
    <w:p w:rsidR="00782B02" w:rsidRPr="00DF42DA" w:rsidRDefault="00782B02" w:rsidP="002E3BBF">
      <w:pPr>
        <w:ind w:firstLine="709"/>
        <w:jc w:val="both"/>
        <w:rPr>
          <w:rFonts w:ascii="Times New Roman" w:hAnsi="Times New Roman" w:cs="Times New Roman"/>
          <w:sz w:val="32"/>
          <w:szCs w:val="32"/>
        </w:rPr>
      </w:pPr>
    </w:p>
    <w:p w:rsidR="00DF42DA" w:rsidRDefault="00DF42DA"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Default="00782B02" w:rsidP="00DF42DA">
      <w:pPr>
        <w:ind w:firstLine="709"/>
        <w:jc w:val="both"/>
        <w:rPr>
          <w:rFonts w:ascii="Times New Roman" w:hAnsi="Times New Roman" w:cs="Times New Roman"/>
          <w:sz w:val="32"/>
          <w:szCs w:val="32"/>
        </w:rPr>
      </w:pPr>
    </w:p>
    <w:p w:rsidR="00782B02" w:rsidRPr="00782B02" w:rsidRDefault="00782B02" w:rsidP="00782B02">
      <w:pPr>
        <w:ind w:firstLine="709"/>
        <w:jc w:val="center"/>
        <w:rPr>
          <w:rFonts w:ascii="Times New Roman" w:hAnsi="Times New Roman" w:cs="Times New Roman"/>
          <w:sz w:val="32"/>
          <w:szCs w:val="32"/>
        </w:rPr>
      </w:pPr>
      <w:r w:rsidRPr="00782B02">
        <w:rPr>
          <w:rFonts w:ascii="Times New Roman" w:hAnsi="Times New Roman" w:cs="Times New Roman"/>
          <w:b/>
          <w:bCs/>
          <w:sz w:val="32"/>
          <w:szCs w:val="32"/>
        </w:rPr>
        <w:lastRenderedPageBreak/>
        <w:t>Литература</w:t>
      </w:r>
    </w:p>
    <w:p w:rsidR="00782B02" w:rsidRPr="00782B02" w:rsidRDefault="00782B02" w:rsidP="00782B02">
      <w:pPr>
        <w:ind w:firstLine="709"/>
        <w:jc w:val="both"/>
        <w:rPr>
          <w:rFonts w:ascii="Times New Roman" w:hAnsi="Times New Roman" w:cs="Times New Roman"/>
          <w:sz w:val="32"/>
          <w:szCs w:val="32"/>
        </w:rPr>
      </w:pPr>
    </w:p>
    <w:p w:rsidR="00782B02" w:rsidRPr="00782B02" w:rsidRDefault="00782B02" w:rsidP="00782B02">
      <w:pPr>
        <w:ind w:firstLine="709"/>
        <w:jc w:val="both"/>
        <w:rPr>
          <w:rFonts w:ascii="Times New Roman" w:hAnsi="Times New Roman" w:cs="Times New Roman"/>
          <w:sz w:val="32"/>
          <w:szCs w:val="32"/>
        </w:rPr>
      </w:pPr>
      <w:r w:rsidRPr="00782B02">
        <w:rPr>
          <w:rFonts w:ascii="Times New Roman" w:hAnsi="Times New Roman" w:cs="Times New Roman"/>
          <w:sz w:val="32"/>
          <w:szCs w:val="32"/>
        </w:rPr>
        <w:t xml:space="preserve">1. </w:t>
      </w:r>
      <w:proofErr w:type="spellStart"/>
      <w:r w:rsidRPr="00782B02">
        <w:rPr>
          <w:rFonts w:ascii="Times New Roman" w:hAnsi="Times New Roman" w:cs="Times New Roman"/>
          <w:sz w:val="32"/>
          <w:szCs w:val="32"/>
        </w:rPr>
        <w:t>Савшинский</w:t>
      </w:r>
      <w:proofErr w:type="spellEnd"/>
      <w:r w:rsidRPr="00782B02">
        <w:rPr>
          <w:rFonts w:ascii="Times New Roman" w:hAnsi="Times New Roman" w:cs="Times New Roman"/>
          <w:sz w:val="32"/>
          <w:szCs w:val="32"/>
        </w:rPr>
        <w:t xml:space="preserve"> С.И. Пианист и его работа. – М.: Классика – XXI, 2002.</w:t>
      </w:r>
    </w:p>
    <w:p w:rsidR="00782B02" w:rsidRPr="00782B02" w:rsidRDefault="00782B02" w:rsidP="00782B02">
      <w:pPr>
        <w:ind w:firstLine="709"/>
        <w:jc w:val="both"/>
        <w:rPr>
          <w:rFonts w:ascii="Times New Roman" w:hAnsi="Times New Roman" w:cs="Times New Roman"/>
          <w:sz w:val="32"/>
          <w:szCs w:val="32"/>
        </w:rPr>
      </w:pPr>
      <w:r w:rsidRPr="00782B02">
        <w:rPr>
          <w:rFonts w:ascii="Times New Roman" w:hAnsi="Times New Roman" w:cs="Times New Roman"/>
          <w:sz w:val="32"/>
          <w:szCs w:val="32"/>
        </w:rPr>
        <w:t xml:space="preserve">2. Сборник статей и воспоминаний. М.Н. Баринова – ученица </w:t>
      </w:r>
      <w:proofErr w:type="gramStart"/>
      <w:r w:rsidRPr="00782B02">
        <w:rPr>
          <w:rFonts w:ascii="Times New Roman" w:hAnsi="Times New Roman" w:cs="Times New Roman"/>
          <w:sz w:val="32"/>
          <w:szCs w:val="32"/>
        </w:rPr>
        <w:t>великих.–</w:t>
      </w:r>
      <w:proofErr w:type="gramEnd"/>
      <w:r w:rsidRPr="00782B02">
        <w:rPr>
          <w:rFonts w:ascii="Times New Roman" w:hAnsi="Times New Roman" w:cs="Times New Roman"/>
          <w:sz w:val="32"/>
          <w:szCs w:val="32"/>
        </w:rPr>
        <w:t xml:space="preserve"> СПб: «Папирус», 2002.</w:t>
      </w:r>
    </w:p>
    <w:p w:rsidR="00782B02" w:rsidRPr="00782B02" w:rsidRDefault="00782B02" w:rsidP="00782B02">
      <w:pPr>
        <w:ind w:firstLine="709"/>
        <w:jc w:val="both"/>
        <w:rPr>
          <w:rFonts w:ascii="Times New Roman" w:hAnsi="Times New Roman" w:cs="Times New Roman"/>
          <w:sz w:val="32"/>
          <w:szCs w:val="32"/>
        </w:rPr>
      </w:pPr>
      <w:r w:rsidRPr="00782B02">
        <w:rPr>
          <w:rFonts w:ascii="Times New Roman" w:hAnsi="Times New Roman" w:cs="Times New Roman"/>
          <w:sz w:val="32"/>
          <w:szCs w:val="32"/>
        </w:rPr>
        <w:t xml:space="preserve">3. </w:t>
      </w:r>
      <w:proofErr w:type="spellStart"/>
      <w:r w:rsidRPr="00782B02">
        <w:rPr>
          <w:rFonts w:ascii="Times New Roman" w:hAnsi="Times New Roman" w:cs="Times New Roman"/>
          <w:sz w:val="32"/>
          <w:szCs w:val="32"/>
        </w:rPr>
        <w:t>Селевко</w:t>
      </w:r>
      <w:proofErr w:type="spellEnd"/>
      <w:r w:rsidRPr="00782B02">
        <w:rPr>
          <w:rFonts w:ascii="Times New Roman" w:hAnsi="Times New Roman" w:cs="Times New Roman"/>
          <w:sz w:val="32"/>
          <w:szCs w:val="32"/>
        </w:rPr>
        <w:t xml:space="preserve"> Г.К. Традиционная педагогическая технология, и ее гуманистическая модернизация. М.: НИИ школьных технологий, 2005. (Серия «Энциклопедия образовательных технологий»).</w:t>
      </w:r>
    </w:p>
    <w:p w:rsidR="00782B02" w:rsidRPr="00782B02" w:rsidRDefault="00782B02" w:rsidP="00782B02">
      <w:pPr>
        <w:ind w:firstLine="709"/>
        <w:jc w:val="both"/>
        <w:rPr>
          <w:rFonts w:ascii="Times New Roman" w:hAnsi="Times New Roman" w:cs="Times New Roman"/>
          <w:sz w:val="32"/>
          <w:szCs w:val="32"/>
        </w:rPr>
      </w:pPr>
      <w:r w:rsidRPr="00782B02">
        <w:rPr>
          <w:rFonts w:ascii="Times New Roman" w:hAnsi="Times New Roman" w:cs="Times New Roman"/>
          <w:sz w:val="32"/>
          <w:szCs w:val="32"/>
        </w:rPr>
        <w:t>4. Цыпин Г.М. Обучение игре на фортепиано. – М.: Просвещение, 1984.</w:t>
      </w:r>
    </w:p>
    <w:p w:rsidR="00782B02" w:rsidRPr="00782B02" w:rsidRDefault="00782B02" w:rsidP="00782B02">
      <w:pPr>
        <w:ind w:firstLine="709"/>
        <w:jc w:val="both"/>
        <w:rPr>
          <w:rFonts w:ascii="Times New Roman" w:hAnsi="Times New Roman" w:cs="Times New Roman"/>
          <w:sz w:val="32"/>
          <w:szCs w:val="32"/>
        </w:rPr>
      </w:pPr>
      <w:r w:rsidRPr="00782B02">
        <w:rPr>
          <w:rFonts w:ascii="Times New Roman" w:hAnsi="Times New Roman" w:cs="Times New Roman"/>
          <w:sz w:val="32"/>
          <w:szCs w:val="32"/>
        </w:rPr>
        <w:t xml:space="preserve">5. </w:t>
      </w:r>
      <w:proofErr w:type="spellStart"/>
      <w:r w:rsidRPr="00782B02">
        <w:rPr>
          <w:rFonts w:ascii="Times New Roman" w:hAnsi="Times New Roman" w:cs="Times New Roman"/>
          <w:sz w:val="32"/>
          <w:szCs w:val="32"/>
        </w:rPr>
        <w:t>Юдовина</w:t>
      </w:r>
      <w:proofErr w:type="spellEnd"/>
      <w:r w:rsidRPr="00782B02">
        <w:rPr>
          <w:rFonts w:ascii="Times New Roman" w:hAnsi="Times New Roman" w:cs="Times New Roman"/>
          <w:sz w:val="32"/>
          <w:szCs w:val="32"/>
        </w:rPr>
        <w:t>-Гальперина Т.Б. За роялем без слез или я - детский педагог. – СПб: «Союз художников», 2002.</w:t>
      </w:r>
    </w:p>
    <w:p w:rsidR="00782B02" w:rsidRPr="00DF42DA" w:rsidRDefault="00782B02" w:rsidP="00782B02">
      <w:pPr>
        <w:ind w:firstLine="709"/>
        <w:jc w:val="both"/>
        <w:rPr>
          <w:rFonts w:ascii="Times New Roman" w:hAnsi="Times New Roman" w:cs="Times New Roman"/>
          <w:sz w:val="32"/>
          <w:szCs w:val="32"/>
        </w:rPr>
      </w:pPr>
    </w:p>
    <w:p w:rsidR="00DF42DA" w:rsidRPr="003D1134" w:rsidRDefault="00DF42DA" w:rsidP="00782B02">
      <w:pPr>
        <w:ind w:firstLine="709"/>
        <w:jc w:val="both"/>
        <w:rPr>
          <w:rFonts w:ascii="Times New Roman" w:hAnsi="Times New Roman" w:cs="Times New Roman"/>
          <w:sz w:val="32"/>
          <w:szCs w:val="32"/>
        </w:rPr>
      </w:pPr>
    </w:p>
    <w:p w:rsidR="003D1134" w:rsidRPr="003D1134" w:rsidRDefault="003D1134" w:rsidP="00782B02">
      <w:pPr>
        <w:jc w:val="both"/>
        <w:rPr>
          <w:rFonts w:ascii="Times New Roman" w:hAnsi="Times New Roman" w:cs="Times New Roman"/>
          <w:sz w:val="32"/>
          <w:szCs w:val="32"/>
        </w:rPr>
      </w:pPr>
    </w:p>
    <w:sectPr w:rsidR="003D1134" w:rsidRPr="003D1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95066"/>
    <w:multiLevelType w:val="multilevel"/>
    <w:tmpl w:val="54E4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D7"/>
    <w:rsid w:val="002E3BBF"/>
    <w:rsid w:val="003D1134"/>
    <w:rsid w:val="004A1EB0"/>
    <w:rsid w:val="00736A52"/>
    <w:rsid w:val="00782B02"/>
    <w:rsid w:val="009030D7"/>
    <w:rsid w:val="0096442C"/>
    <w:rsid w:val="00D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E819E-20E2-4A9B-A559-AEB58BAC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11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0263">
      <w:bodyDiv w:val="1"/>
      <w:marLeft w:val="0"/>
      <w:marRight w:val="0"/>
      <w:marTop w:val="0"/>
      <w:marBottom w:val="0"/>
      <w:divBdr>
        <w:top w:val="none" w:sz="0" w:space="0" w:color="auto"/>
        <w:left w:val="none" w:sz="0" w:space="0" w:color="auto"/>
        <w:bottom w:val="none" w:sz="0" w:space="0" w:color="auto"/>
        <w:right w:val="none" w:sz="0" w:space="0" w:color="auto"/>
      </w:divBdr>
    </w:div>
    <w:div w:id="622421771">
      <w:bodyDiv w:val="1"/>
      <w:marLeft w:val="0"/>
      <w:marRight w:val="0"/>
      <w:marTop w:val="0"/>
      <w:marBottom w:val="0"/>
      <w:divBdr>
        <w:top w:val="none" w:sz="0" w:space="0" w:color="auto"/>
        <w:left w:val="none" w:sz="0" w:space="0" w:color="auto"/>
        <w:bottom w:val="none" w:sz="0" w:space="0" w:color="auto"/>
        <w:right w:val="none" w:sz="0" w:space="0" w:color="auto"/>
      </w:divBdr>
    </w:div>
    <w:div w:id="982274133">
      <w:bodyDiv w:val="1"/>
      <w:marLeft w:val="0"/>
      <w:marRight w:val="0"/>
      <w:marTop w:val="0"/>
      <w:marBottom w:val="0"/>
      <w:divBdr>
        <w:top w:val="none" w:sz="0" w:space="0" w:color="auto"/>
        <w:left w:val="none" w:sz="0" w:space="0" w:color="auto"/>
        <w:bottom w:val="none" w:sz="0" w:space="0" w:color="auto"/>
        <w:right w:val="none" w:sz="0" w:space="0" w:color="auto"/>
      </w:divBdr>
    </w:div>
    <w:div w:id="1111245063">
      <w:bodyDiv w:val="1"/>
      <w:marLeft w:val="0"/>
      <w:marRight w:val="0"/>
      <w:marTop w:val="0"/>
      <w:marBottom w:val="0"/>
      <w:divBdr>
        <w:top w:val="none" w:sz="0" w:space="0" w:color="auto"/>
        <w:left w:val="none" w:sz="0" w:space="0" w:color="auto"/>
        <w:bottom w:val="none" w:sz="0" w:space="0" w:color="auto"/>
        <w:right w:val="none" w:sz="0" w:space="0" w:color="auto"/>
      </w:divBdr>
    </w:div>
    <w:div w:id="1297837428">
      <w:bodyDiv w:val="1"/>
      <w:marLeft w:val="0"/>
      <w:marRight w:val="0"/>
      <w:marTop w:val="0"/>
      <w:marBottom w:val="0"/>
      <w:divBdr>
        <w:top w:val="none" w:sz="0" w:space="0" w:color="auto"/>
        <w:left w:val="none" w:sz="0" w:space="0" w:color="auto"/>
        <w:bottom w:val="none" w:sz="0" w:space="0" w:color="auto"/>
        <w:right w:val="none" w:sz="0" w:space="0" w:color="auto"/>
      </w:divBdr>
    </w:div>
    <w:div w:id="1475099377">
      <w:bodyDiv w:val="1"/>
      <w:marLeft w:val="0"/>
      <w:marRight w:val="0"/>
      <w:marTop w:val="0"/>
      <w:marBottom w:val="0"/>
      <w:divBdr>
        <w:top w:val="none" w:sz="0" w:space="0" w:color="auto"/>
        <w:left w:val="none" w:sz="0" w:space="0" w:color="auto"/>
        <w:bottom w:val="none" w:sz="0" w:space="0" w:color="auto"/>
        <w:right w:val="none" w:sz="0" w:space="0" w:color="auto"/>
      </w:divBdr>
    </w:div>
    <w:div w:id="1732583358">
      <w:bodyDiv w:val="1"/>
      <w:marLeft w:val="0"/>
      <w:marRight w:val="0"/>
      <w:marTop w:val="0"/>
      <w:marBottom w:val="0"/>
      <w:divBdr>
        <w:top w:val="none" w:sz="0" w:space="0" w:color="auto"/>
        <w:left w:val="none" w:sz="0" w:space="0" w:color="auto"/>
        <w:bottom w:val="none" w:sz="0" w:space="0" w:color="auto"/>
        <w:right w:val="none" w:sz="0" w:space="0" w:color="auto"/>
      </w:divBdr>
    </w:div>
    <w:div w:id="18265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dopolnitelnoe-obrazovanie/library/2015/01/07/razvivayushchee-obuchenie-v-klasse-fortepiano" TargetMode="External"/><Relationship Id="rId3" Type="http://schemas.openxmlformats.org/officeDocument/2006/relationships/styles" Target="styles.xml"/><Relationship Id="rId7" Type="http://schemas.openxmlformats.org/officeDocument/2006/relationships/hyperlink" Target="https://nsportal.ru/shkola/dopolnitelnoe-obrazovanie/library/2015/01/07/razvivayushchee-obuchenie-v-klasse-fortepian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shkola/dopolnitelnoe-obrazovanie/library/2015/01/07/razvivayushchee-obuchenie-v-klasse-fortepian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sportal.ru/shkola/dopolnitelnoe-obrazovanie/library/2015/01/07/razvivayushchee-obuchenie-v-klasse-fortepiano" TargetMode="External"/><Relationship Id="rId4" Type="http://schemas.openxmlformats.org/officeDocument/2006/relationships/settings" Target="settings.xml"/><Relationship Id="rId9" Type="http://schemas.openxmlformats.org/officeDocument/2006/relationships/hyperlink" Target="https://nsportal.ru/shkola/dopolnitelnoe-obrazovanie/library/2015/01/07/razvivayushchee-obuchenie-v-klasse-fortepia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DFA39-5090-44B9-8D8F-E20A3BEA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2437</Words>
  <Characters>13892</Characters>
  <Application>Microsoft Office Word</Application>
  <DocSecurity>0</DocSecurity>
  <Lines>115</Lines>
  <Paragraphs>32</Paragraphs>
  <ScaleCrop>false</ScaleCrop>
  <Company>diakov.net</Company>
  <LinksUpToDate>false</LinksUpToDate>
  <CharactersWithSpaces>16297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2019-08-13T14:24:00Z</dcterms:created>
  <dcterms:modified xsi:type="dcterms:W3CDTF">2019-08-13T15:24:00Z</dcterms:modified>
</cp:coreProperties>
</file>