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7" w:rsidRDefault="007F628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363CA7" w:rsidRDefault="00363CA7" w:rsidP="007F6287">
      <w:pPr>
        <w:suppressAutoHyphens/>
        <w:spacing w:line="276" w:lineRule="auto"/>
        <w:jc w:val="center"/>
        <w:rPr>
          <w:b/>
          <w:caps/>
          <w:sz w:val="26"/>
          <w:szCs w:val="26"/>
          <w:lang w:val="en-US"/>
        </w:rPr>
      </w:pPr>
    </w:p>
    <w:p w:rsidR="007F6287" w:rsidRDefault="007F6287" w:rsidP="00363CA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План-конспект непосредственно образовательной деятельности</w:t>
      </w:r>
    </w:p>
    <w:p w:rsidR="007F6287" w:rsidRDefault="007F6287" w:rsidP="00363C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«Составление описательного рассказа по сконструированной картине "Весна пришла"»</w:t>
      </w:r>
    </w:p>
    <w:p w:rsidR="007F6287" w:rsidRPr="00C82714" w:rsidRDefault="007F6287" w:rsidP="00363C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«Речевое развитие»</w:t>
      </w:r>
    </w:p>
    <w:p w:rsidR="007F6287" w:rsidRDefault="007F6287" w:rsidP="00363CA7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младшей группе»</w:t>
      </w:r>
    </w:p>
    <w:p w:rsidR="00363CA7" w:rsidRPr="00363CA7" w:rsidRDefault="00363CA7" w:rsidP="00363C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Филина Оксана Александровна ГБОУ СОШ "ОЦ" с.Тимашево детский сад "Рябинка"</w:t>
      </w:r>
    </w:p>
    <w:p w:rsidR="00363CA7" w:rsidRPr="00363CA7" w:rsidRDefault="00363CA7" w:rsidP="00363CA7">
      <w:pPr>
        <w:spacing w:line="360" w:lineRule="auto"/>
        <w:jc w:val="center"/>
        <w:rPr>
          <w:sz w:val="28"/>
          <w:szCs w:val="28"/>
        </w:rPr>
      </w:pPr>
    </w:p>
    <w:p w:rsidR="00363CA7" w:rsidRPr="00363CA7" w:rsidRDefault="00363CA7" w:rsidP="00363CA7">
      <w:pPr>
        <w:spacing w:line="360" w:lineRule="auto"/>
        <w:jc w:val="center"/>
        <w:rPr>
          <w:sz w:val="28"/>
          <w:szCs w:val="28"/>
        </w:rPr>
      </w:pPr>
    </w:p>
    <w:p w:rsidR="00363CA7" w:rsidRPr="00363CA7" w:rsidRDefault="00363CA7" w:rsidP="00363CA7">
      <w:pPr>
        <w:spacing w:line="360" w:lineRule="auto"/>
        <w:jc w:val="center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Pr="00363CA7" w:rsidRDefault="00363CA7" w:rsidP="007F6287">
      <w:pPr>
        <w:spacing w:line="360" w:lineRule="auto"/>
        <w:rPr>
          <w:sz w:val="28"/>
          <w:szCs w:val="28"/>
        </w:rPr>
      </w:pPr>
    </w:p>
    <w:p w:rsidR="00363CA7" w:rsidRDefault="00363CA7" w:rsidP="007F6287">
      <w:pPr>
        <w:spacing w:line="360" w:lineRule="auto"/>
        <w:rPr>
          <w:i/>
        </w:rPr>
      </w:pPr>
    </w:p>
    <w:p w:rsidR="00363CA7" w:rsidRDefault="00363CA7" w:rsidP="007F6287">
      <w:pPr>
        <w:spacing w:line="360" w:lineRule="auto"/>
        <w:rPr>
          <w:i/>
        </w:rPr>
      </w:pPr>
    </w:p>
    <w:p w:rsidR="00363CA7" w:rsidRDefault="00363CA7" w:rsidP="007F6287">
      <w:pPr>
        <w:spacing w:line="360" w:lineRule="auto"/>
        <w:rPr>
          <w:i/>
        </w:rPr>
      </w:pPr>
    </w:p>
    <w:p w:rsidR="00363CA7" w:rsidRDefault="00363CA7" w:rsidP="007F6287">
      <w:pPr>
        <w:spacing w:line="360" w:lineRule="auto"/>
        <w:rPr>
          <w:i/>
        </w:rPr>
      </w:pPr>
    </w:p>
    <w:p w:rsidR="00363CA7" w:rsidRDefault="00363CA7" w:rsidP="007F6287">
      <w:pPr>
        <w:spacing w:line="360" w:lineRule="auto"/>
        <w:rPr>
          <w:i/>
        </w:rPr>
      </w:pPr>
    </w:p>
    <w:p w:rsidR="007F6287" w:rsidRPr="0022040D" w:rsidRDefault="007F6287" w:rsidP="007F6287">
      <w:pPr>
        <w:spacing w:line="360" w:lineRule="auto"/>
        <w:rPr>
          <w:sz w:val="28"/>
          <w:szCs w:val="28"/>
        </w:rPr>
      </w:pPr>
      <w:r>
        <w:rPr>
          <w:i/>
        </w:rPr>
        <w:lastRenderedPageBreak/>
        <w:t>Тема «</w:t>
      </w:r>
      <w:r>
        <w:rPr>
          <w:i/>
        </w:rPr>
        <w:tab/>
        <w:t>Составление описательного рассказа по сконструированной картинке.</w:t>
      </w:r>
      <w:r>
        <w:rPr>
          <w:i/>
        </w:rPr>
        <w:tab/>
        <w:t>»</w:t>
      </w:r>
    </w:p>
    <w:p w:rsidR="007F6287" w:rsidRDefault="007F6287" w:rsidP="007F6287">
      <w:pPr>
        <w:rPr>
          <w:i/>
        </w:rPr>
      </w:pPr>
    </w:p>
    <w:p w:rsidR="007F6287" w:rsidRDefault="007F6287" w:rsidP="007F6287">
      <w:r>
        <w:rPr>
          <w:i/>
        </w:rPr>
        <w:t>Интеграция образовательных областей:</w:t>
      </w:r>
      <w:r w:rsidRPr="00CD602A">
        <w:t xml:space="preserve"> </w:t>
      </w:r>
      <w:r>
        <w:t>" Речевое развитие,</w:t>
      </w:r>
      <w:r w:rsidRPr="00991081">
        <w:t>"</w:t>
      </w:r>
    </w:p>
    <w:p w:rsidR="007F6287" w:rsidRPr="00020463" w:rsidRDefault="007F6287" w:rsidP="007F6287">
      <w:r>
        <w:t>"</w:t>
      </w:r>
      <w:r>
        <w:rPr>
          <w:sz w:val="22"/>
          <w:szCs w:val="22"/>
        </w:rPr>
        <w:t>Художественно-эстетическое развитие"</w:t>
      </w:r>
      <w:r>
        <w:t>, "Социально-коммуникативное развитие"</w:t>
      </w:r>
    </w:p>
    <w:p w:rsidR="007F6287" w:rsidRDefault="007F6287" w:rsidP="007F6287">
      <w:pPr>
        <w:rPr>
          <w:i/>
        </w:rPr>
      </w:pPr>
    </w:p>
    <w:p w:rsidR="007F6287" w:rsidRDefault="007F6287" w:rsidP="007F6287">
      <w:pPr>
        <w:rPr>
          <w:i/>
        </w:rPr>
      </w:pPr>
    </w:p>
    <w:p w:rsidR="007F6287" w:rsidRDefault="007F6287" w:rsidP="007F6287">
      <w:pPr>
        <w:rPr>
          <w:i/>
        </w:rPr>
      </w:pPr>
      <w:r>
        <w:rPr>
          <w:i/>
        </w:rPr>
        <w:t>Задачи:</w:t>
      </w:r>
    </w:p>
    <w:p w:rsidR="007F6287" w:rsidRDefault="007F6287" w:rsidP="007F6287"/>
    <w:p w:rsidR="007F6287" w:rsidRDefault="007F6287" w:rsidP="007F6287">
      <w:r>
        <w:t>1) Формировать умение детей в употреблении в речи сложных предложений в описании природы. Уточнять и расширять словарь по теме "Весна", активизировать в речи слова, обозначающие состояние природы весной.</w:t>
      </w:r>
      <w:r w:rsidRPr="00CD602A">
        <w:t xml:space="preserve"> </w:t>
      </w:r>
      <w:r>
        <w:t>(«Речевое развитие»)</w:t>
      </w:r>
    </w:p>
    <w:p w:rsidR="007F6287" w:rsidRDefault="007F6287" w:rsidP="007F6287">
      <w:r>
        <w:t>2) Развитие связной речи на основе формирования умения воспринимать и оценивать художественные средства, а также называть характерные признаки весны.( "</w:t>
      </w:r>
      <w:r>
        <w:rPr>
          <w:sz w:val="22"/>
          <w:szCs w:val="22"/>
        </w:rPr>
        <w:t>Художественно-эстетическое развитие"</w:t>
      </w:r>
      <w:r>
        <w:t>.)</w:t>
      </w:r>
    </w:p>
    <w:p w:rsidR="007F6287" w:rsidRDefault="007F6287" w:rsidP="007F6287"/>
    <w:p w:rsidR="007F6287" w:rsidRDefault="007F6287" w:rsidP="007F6287">
      <w:pPr>
        <w:rPr>
          <w:i/>
        </w:rPr>
      </w:pPr>
      <w:r>
        <w:rPr>
          <w:i/>
        </w:rPr>
        <w:t>Методы и приемы (перечислить)</w:t>
      </w:r>
    </w:p>
    <w:p w:rsidR="007F6287" w:rsidRDefault="007F6287" w:rsidP="007F6287">
      <w:r>
        <w:rPr>
          <w:i/>
        </w:rPr>
        <w:t xml:space="preserve">                              </w:t>
      </w:r>
      <w:r>
        <w:tab/>
        <w:t>- практические: составление рассказа</w:t>
      </w:r>
    </w:p>
    <w:p w:rsidR="007F6287" w:rsidRDefault="007F6287" w:rsidP="007F6287">
      <w:pPr>
        <w:ind w:left="1416" w:firstLine="708"/>
      </w:pPr>
      <w:r>
        <w:t>- наглядные: составление рассказа по картинке</w:t>
      </w:r>
    </w:p>
    <w:p w:rsidR="007F6287" w:rsidRDefault="007F6287" w:rsidP="007F6287">
      <w:pPr>
        <w:ind w:left="1416" w:firstLine="708"/>
      </w:pPr>
      <w:r>
        <w:t>- словесные: беседа, рассказ воспитателя</w:t>
      </w:r>
    </w:p>
    <w:p w:rsidR="007F6287" w:rsidRPr="008D2A08" w:rsidRDefault="007F6287" w:rsidP="007F6287">
      <w:r>
        <w:rPr>
          <w:i/>
        </w:rPr>
        <w:t>Материалы и оборудование:</w:t>
      </w:r>
      <w:r>
        <w:t xml:space="preserve"> </w:t>
      </w:r>
      <w:proofErr w:type="spellStart"/>
      <w:r>
        <w:t>фланелеграф</w:t>
      </w:r>
      <w:proofErr w:type="spellEnd"/>
      <w:r>
        <w:t>, картинки с изображением солнышка, проталин, первых цветов, запись голосов перелётных птиц, картинка с изображением перепутанных времён года.</w:t>
      </w:r>
    </w:p>
    <w:p w:rsidR="007F6287" w:rsidRDefault="007F6287" w:rsidP="007F6287">
      <w:pPr>
        <w:rPr>
          <w:i/>
        </w:rPr>
      </w:pPr>
    </w:p>
    <w:p w:rsidR="007F6287" w:rsidRDefault="007F6287" w:rsidP="007F6287"/>
    <w:p w:rsidR="007F6287" w:rsidRDefault="007F6287" w:rsidP="007F6287"/>
    <w:p w:rsidR="007E5069" w:rsidRPr="00410F23" w:rsidRDefault="007E5069"/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r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</w:tr>
      <w:tr w:rsidR="0020204C" w:rsidTr="00C16B3B">
        <w:trPr>
          <w:trHeight w:val="40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r>
              <w:t>Игровые ситуации</w:t>
            </w:r>
          </w:p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/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r>
              <w:t>составление рассказов ,вопросы</w:t>
            </w:r>
          </w:p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r>
              <w:t>Слушание</w:t>
            </w:r>
          </w:p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both"/>
            </w:pPr>
          </w:p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/>
        </w:tc>
      </w:tr>
      <w:tr w:rsidR="0020204C" w:rsidTr="00C16B3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/>
        </w:tc>
      </w:tr>
      <w:tr w:rsidR="0020204C" w:rsidTr="00C16B3B">
        <w:trPr>
          <w:trHeight w:val="7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4C" w:rsidRDefault="0020204C" w:rsidP="00C16B3B"/>
        </w:tc>
      </w:tr>
    </w:tbl>
    <w:p w:rsidR="0020204C" w:rsidRDefault="0020204C" w:rsidP="0020204C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410F23" w:rsidRDefault="007F6287"/>
    <w:p w:rsidR="007F6287" w:rsidRPr="0020204C" w:rsidRDefault="007F6287">
      <w:pPr>
        <w:rPr>
          <w:lang w:val="en-US"/>
        </w:rPr>
      </w:pPr>
    </w:p>
    <w:p w:rsidR="007F6287" w:rsidRPr="0020204C" w:rsidRDefault="007F6287" w:rsidP="007F6287">
      <w:pPr>
        <w:rPr>
          <w:lang w:val="en-US"/>
        </w:rPr>
        <w:sectPr w:rsidR="007F6287" w:rsidRPr="0020204C" w:rsidSect="007F628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F6287" w:rsidRDefault="007F6287" w:rsidP="007F6287">
      <w:r>
        <w:lastRenderedPageBreak/>
        <w:t>Логика образовательной деятельности</w:t>
      </w:r>
    </w:p>
    <w:p w:rsidR="007F6287" w:rsidRDefault="007F6287" w:rsidP="007F6287">
      <w:pPr>
        <w:jc w:val="center"/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863"/>
        <w:gridCol w:w="3948"/>
        <w:gridCol w:w="3780"/>
        <w:gridCol w:w="2588"/>
      </w:tblGrid>
      <w:tr w:rsidR="007F6287" w:rsidTr="00683729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pPr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Этап занятия</w:t>
            </w:r>
          </w:p>
          <w:p w:rsidR="007F6287" w:rsidRDefault="007F6287" w:rsidP="00683729">
            <w:pPr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Задачи</w:t>
            </w:r>
          </w:p>
          <w:p w:rsidR="007F6287" w:rsidRDefault="007F6287" w:rsidP="00683729">
            <w:pPr>
              <w:jc w:val="center"/>
              <w:rPr>
                <w:i/>
              </w:rPr>
            </w:pPr>
            <w:r>
              <w:rPr>
                <w:i/>
              </w:rPr>
              <w:t>( с обозначением обр.области)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воспитанников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i/>
              </w:rPr>
            </w:pPr>
            <w:r>
              <w:rPr>
                <w:i/>
              </w:rPr>
              <w:t>Ожидаемые результаты</w:t>
            </w:r>
          </w:p>
        </w:tc>
      </w:tr>
      <w:tr w:rsidR="007F6287" w:rsidTr="00683729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Мотивационно-организационный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b/>
              </w:rPr>
            </w:pPr>
            <w:r>
              <w:rPr>
                <w:b/>
              </w:rPr>
              <w:t>Игровая ситуация «Письмо от ласточки»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pPr>
              <w:rPr>
                <w:rFonts w:eastAsia="Times New Roman"/>
                <w:i/>
              </w:rPr>
            </w:pPr>
          </w:p>
          <w:p w:rsidR="007F6287" w:rsidRDefault="007F6287" w:rsidP="00683729">
            <w:pPr>
              <w:rPr>
                <w:i/>
              </w:rPr>
            </w:pPr>
          </w:p>
        </w:tc>
      </w:tr>
      <w:tr w:rsidR="007F6287" w:rsidTr="0068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Pr="00B14092" w:rsidRDefault="00410F23" w:rsidP="006837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Воспитатель, показывая красочный конверт,</w:t>
            </w:r>
            <w:r w:rsidR="007F6287">
              <w:rPr>
                <w:rFonts w:eastAsia="Times New Roman"/>
              </w:rPr>
              <w:t xml:space="preserve"> сегодня к нам в окно постучала ласточка и оставила нам письмо. Давайте посмотрим, что же за письмо она принесла. Письмо-то не простое, а музыкальное и ещё  картинка. Давайте послушаем вначале музыкальное письмо.</w:t>
            </w:r>
          </w:p>
          <w:p w:rsidR="007F6287" w:rsidRDefault="007F6287" w:rsidP="00683729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410F23" w:rsidP="00683729">
            <w:r>
              <w:t>Дети сидят на стульчиках</w:t>
            </w:r>
            <w:r w:rsidR="007F6287">
              <w:t xml:space="preserve"> </w:t>
            </w:r>
            <w:r>
              <w:t>полукругом, с</w:t>
            </w:r>
            <w:r w:rsidR="007F6287">
              <w:t>лушают музыку, с голосами птиц.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</w:tr>
      <w:tr w:rsidR="007F6287" w:rsidTr="00683729">
        <w:trPr>
          <w:trHeight w:val="439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rPr>
                <w:i/>
              </w:rPr>
            </w:pPr>
            <w:proofErr w:type="spellStart"/>
            <w:r>
              <w:rPr>
                <w:i/>
              </w:rPr>
              <w:t>Деятельностный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r>
              <w:t>Формировать умение детей в употреблении в речи сложных предложений в описании природы.</w:t>
            </w:r>
          </w:p>
          <w:p w:rsidR="007F6287" w:rsidRDefault="007F6287" w:rsidP="00683729">
            <w:r>
              <w:t>Уточнять и расширять словарь по теме "Весна"</w:t>
            </w:r>
          </w:p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b/>
              </w:rPr>
            </w:pPr>
            <w:r>
              <w:rPr>
                <w:b/>
              </w:rPr>
              <w:t>Творческая игра «Приметы весны»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Pr="00446773" w:rsidRDefault="007F6287" w:rsidP="00410F23">
            <w:r>
              <w:t xml:space="preserve">Составляют рассказ с </w:t>
            </w:r>
            <w:r w:rsidR="00410F23">
              <w:t>опорой на вопро</w:t>
            </w:r>
            <w:r w:rsidR="006749DE">
              <w:t xml:space="preserve">сы воспитателя, отвечая полными </w:t>
            </w:r>
            <w:r w:rsidR="00410F23">
              <w:t>предложениями.</w:t>
            </w:r>
            <w:r w:rsidR="006749DE">
              <w:t xml:space="preserve"> Верно определяют и называют характерные признаки весны.</w:t>
            </w:r>
          </w:p>
        </w:tc>
      </w:tr>
      <w:tr w:rsidR="007F6287" w:rsidTr="00683729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/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pPr>
              <w:rPr>
                <w:rFonts w:eastAsia="Times New Roman"/>
              </w:rPr>
            </w:pPr>
            <w:r w:rsidRPr="00392DE0">
              <w:rPr>
                <w:rFonts w:eastAsia="Times New Roman"/>
              </w:rPr>
              <w:t>-Что вы услышали?</w:t>
            </w:r>
          </w:p>
          <w:p w:rsidR="007F6287" w:rsidRDefault="007F6287" w:rsidP="00950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-Как вы думаете, что же этим письмом хотела сказать ласточка?</w:t>
            </w:r>
          </w:p>
          <w:p w:rsidR="007F6287" w:rsidRDefault="007F6287" w:rsidP="00950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-Почему птицы к нам возвращаются?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Итак наступила весна.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-Какое солнышко весной?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 меня есть вот такое весеннее солнышко(</w:t>
            </w:r>
            <w:r w:rsidR="009501B9">
              <w:rPr>
                <w:rFonts w:eastAsia="Times New Roman"/>
              </w:rPr>
              <w:t xml:space="preserve">воспитатель прикрепляет картинку </w:t>
            </w:r>
            <w:r>
              <w:rPr>
                <w:rFonts w:eastAsia="Times New Roman"/>
              </w:rPr>
              <w:t xml:space="preserve">на </w:t>
            </w:r>
            <w:proofErr w:type="spellStart"/>
            <w:r>
              <w:rPr>
                <w:rFonts w:eastAsia="Times New Roman"/>
              </w:rPr>
              <w:t>фланелегр</w:t>
            </w:r>
            <w:r w:rsidR="009501B9">
              <w:rPr>
                <w:rFonts w:eastAsia="Times New Roman"/>
              </w:rPr>
              <w:t>аф</w:t>
            </w:r>
            <w:proofErr w:type="spellEnd"/>
            <w:r>
              <w:rPr>
                <w:rFonts w:eastAsia="Times New Roman"/>
              </w:rPr>
              <w:t>)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-Что делает солнышко?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-Что происходит со снегом?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(картинка с изображением проталин прикрепляется на </w:t>
            </w:r>
            <w:proofErr w:type="spellStart"/>
            <w:r>
              <w:rPr>
                <w:rFonts w:eastAsia="Times New Roman"/>
              </w:rPr>
              <w:t>фланелеграф</w:t>
            </w:r>
            <w:proofErr w:type="spellEnd"/>
            <w:r>
              <w:rPr>
                <w:rFonts w:eastAsia="Times New Roman"/>
              </w:rPr>
              <w:t>)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-Что происходит весной с природой?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(картинка с изображением травы, первых цветов</w:t>
            </w:r>
            <w:r w:rsidR="009501B9">
              <w:rPr>
                <w:rFonts w:eastAsia="Times New Roman"/>
              </w:rPr>
              <w:t xml:space="preserve"> крепится на </w:t>
            </w:r>
            <w:proofErr w:type="spellStart"/>
            <w:r w:rsidR="009501B9">
              <w:rPr>
                <w:rFonts w:eastAsia="Times New Roman"/>
              </w:rPr>
              <w:t>фланелеграф</w:t>
            </w:r>
            <w:proofErr w:type="spellEnd"/>
            <w:r>
              <w:rPr>
                <w:rFonts w:eastAsia="Times New Roman"/>
              </w:rPr>
              <w:t>)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-Что происходит с насекомыми?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(картинка с изображением бабочек</w:t>
            </w:r>
            <w:r w:rsidR="006749DE">
              <w:rPr>
                <w:rFonts w:eastAsia="Times New Roman"/>
              </w:rPr>
              <w:t>, пчёл, стрекоз</w:t>
            </w:r>
            <w:r>
              <w:rPr>
                <w:rFonts w:eastAsia="Times New Roman"/>
              </w:rPr>
              <w:t>)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 раз появились насекомые, то и птицы возвращаются в родные края. 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Ребята мы с вами оживили картинку, посмотрите какая она получилась весенняя, яркая. Давайте вместе придумаем ей название. "Приход весны".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-Послушайте, какой рассказ у нас получился.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Насту</w:t>
            </w:r>
            <w:r w:rsidR="006749DE">
              <w:rPr>
                <w:rFonts w:eastAsia="Times New Roman"/>
              </w:rPr>
              <w:t xml:space="preserve">пила весна. Ярко светит солнце. </w:t>
            </w:r>
            <w:r>
              <w:rPr>
                <w:rFonts w:eastAsia="Times New Roman"/>
              </w:rPr>
              <w:t>Оно согревает землю. Тает снег, бегут ручьи, появились первые проталины. Весной вся природа просыпается. Появляется первая травка, первые цветы. Просыпаются и насекомые. С юга прилетают перелётные птицы.</w:t>
            </w:r>
          </w:p>
          <w:p w:rsidR="007F6287" w:rsidRDefault="007F6287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Понравился вам рассказ. </w:t>
            </w:r>
          </w:p>
          <w:p w:rsidR="006749DE" w:rsidRDefault="006749DE" w:rsidP="0068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Давайте немного отдохнём.</w:t>
            </w:r>
          </w:p>
          <w:p w:rsidR="007F6287" w:rsidRPr="00392DE0" w:rsidRDefault="007F6287" w:rsidP="00683729">
            <w:pPr>
              <w:rPr>
                <w:rFonts w:eastAsia="Times New Roman"/>
              </w:rPr>
            </w:pPr>
          </w:p>
          <w:p w:rsidR="007F6287" w:rsidRDefault="007F6287" w:rsidP="00683729">
            <w:pPr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23" w:rsidRPr="00392DE0" w:rsidRDefault="009501B9" w:rsidP="00410F23">
            <w:r>
              <w:lastRenderedPageBreak/>
              <w:t>Дети с</w:t>
            </w:r>
            <w:r w:rsidR="00410F23">
              <w:t>идя</w:t>
            </w:r>
            <w:r>
              <w:t xml:space="preserve">т </w:t>
            </w:r>
            <w:r w:rsidR="00410F23">
              <w:t xml:space="preserve"> на местах. Индивидуальные ответы с помощью воспитате</w:t>
            </w:r>
            <w:r>
              <w:t>ля,.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</w:tr>
      <w:tr w:rsidR="007F6287" w:rsidTr="00683729">
        <w:trPr>
          <w:trHeight w:val="359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/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«Шаловливые сосульки»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pPr>
              <w:rPr>
                <w:rFonts w:eastAsia="Times New Roman"/>
                <w:i/>
              </w:rPr>
            </w:pPr>
          </w:p>
          <w:p w:rsidR="007F6287" w:rsidRDefault="007F6287" w:rsidP="00683729">
            <w:r>
              <w:t>Умеют согласовывать движения с произнесённым текстом.</w:t>
            </w:r>
          </w:p>
        </w:tc>
      </w:tr>
      <w:tr w:rsidR="007F6287" w:rsidTr="0068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/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r>
              <w:t>Шаловливые сосульки</w:t>
            </w:r>
          </w:p>
          <w:p w:rsidR="007F6287" w:rsidRDefault="007F6287" w:rsidP="00683729">
            <w:r>
              <w:t>Сели на карниз.</w:t>
            </w:r>
          </w:p>
          <w:p w:rsidR="007F6287" w:rsidRDefault="007F6287" w:rsidP="00683729">
            <w:r>
              <w:t>Шаловливые сосульки</w:t>
            </w:r>
          </w:p>
          <w:p w:rsidR="007F6287" w:rsidRDefault="007F6287" w:rsidP="00683729">
            <w:r>
              <w:t>Посмотрели вниз.</w:t>
            </w:r>
          </w:p>
          <w:p w:rsidR="007F6287" w:rsidRDefault="007F6287" w:rsidP="00683729">
            <w:r>
              <w:lastRenderedPageBreak/>
              <w:t>Посмотрели, чем занят</w:t>
            </w:r>
            <w:r w:rsidR="006749DE">
              <w:t>ь</w:t>
            </w:r>
            <w:r>
              <w:t>ся?</w:t>
            </w:r>
          </w:p>
          <w:p w:rsidR="007F6287" w:rsidRDefault="007F6287" w:rsidP="00683729">
            <w:r>
              <w:t>Стали каплями кидаться.</w:t>
            </w:r>
          </w:p>
          <w:p w:rsidR="007F6287" w:rsidRDefault="007F6287" w:rsidP="00683729">
            <w:r>
              <w:t>Две сосульки вниз смотрели</w:t>
            </w:r>
          </w:p>
          <w:p w:rsidR="007F6287" w:rsidRDefault="007F6287" w:rsidP="00683729">
            <w:r>
              <w:t>И на солнышке звенели:</w:t>
            </w:r>
          </w:p>
          <w:p w:rsidR="007F6287" w:rsidRDefault="007F6287" w:rsidP="00683729">
            <w:r>
              <w:t xml:space="preserve">Кап-кап, </w:t>
            </w:r>
            <w:proofErr w:type="spellStart"/>
            <w:r>
              <w:t>дзынь-дзынь</w:t>
            </w:r>
            <w:proofErr w:type="spellEnd"/>
            <w:r>
              <w:t>,</w:t>
            </w:r>
          </w:p>
          <w:p w:rsidR="007F6287" w:rsidRDefault="007F6287" w:rsidP="00683729">
            <w:r>
              <w:t xml:space="preserve">Кап-кап, </w:t>
            </w:r>
            <w:proofErr w:type="spellStart"/>
            <w:r>
              <w:t>дзынь-дзынь</w:t>
            </w:r>
            <w:proofErr w:type="spellEnd"/>
            <w:r>
              <w:t>.</w:t>
            </w:r>
          </w:p>
          <w:p w:rsidR="007F6287" w:rsidRDefault="007F6287" w:rsidP="00683729"/>
          <w:p w:rsidR="007F6287" w:rsidRDefault="007F6287" w:rsidP="00683729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r>
              <w:lastRenderedPageBreak/>
              <w:t>Дети выполняют движения согласно произнесённому тексту.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/>
        </w:tc>
      </w:tr>
    </w:tbl>
    <w:p w:rsidR="007F6287" w:rsidRPr="006D4D77" w:rsidRDefault="007F6287" w:rsidP="007F6287">
      <w:pPr>
        <w:rPr>
          <w:i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863"/>
        <w:gridCol w:w="3948"/>
        <w:gridCol w:w="3780"/>
        <w:gridCol w:w="2588"/>
      </w:tblGrid>
      <w:tr w:rsidR="007F6287" w:rsidTr="00683729">
        <w:trPr>
          <w:trHeight w:val="359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rPr>
                <w:i/>
              </w:rPr>
            </w:pPr>
            <w:r>
              <w:rPr>
                <w:i/>
              </w:rPr>
              <w:t>Заключительный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/>
        </w:tc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87" w:rsidRDefault="007F6287" w:rsidP="00683729">
            <w:pPr>
              <w:jc w:val="center"/>
              <w:rPr>
                <w:b/>
              </w:rPr>
            </w:pPr>
            <w:r>
              <w:rPr>
                <w:b/>
              </w:rPr>
              <w:t>Д/игра «Что перепутал художник?»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/>
        </w:tc>
      </w:tr>
      <w:tr w:rsidR="007F6287" w:rsidTr="0068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/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r>
              <w:t xml:space="preserve">А помните, что ласточка вместе с музыкальным письмом принесла ещё и картинку. Давайте посмотрим. Мне кажется, что </w:t>
            </w:r>
            <w:r w:rsidR="00E54629">
              <w:t>на этой картинке, всё перепутан</w:t>
            </w:r>
            <w:r>
              <w:t>о. Я думаю, что мы её исправим и уже пр</w:t>
            </w:r>
            <w:r w:rsidR="00677AED">
              <w:t>а</w:t>
            </w:r>
            <w:r>
              <w:t>вильную отправим в дальние края, чтобы больше</w:t>
            </w:r>
            <w:r w:rsidRPr="00C23EE4">
              <w:t xml:space="preserve"> </w:t>
            </w:r>
            <w:r>
              <w:t>художник не путал все времена года.</w:t>
            </w:r>
            <w:r w:rsidRPr="00C23EE4">
              <w:t xml:space="preserve">                                                                 </w:t>
            </w:r>
            <w:r>
              <w:t xml:space="preserve"> Молодцы ребятки, чем мы сегодня занимались? Вам понравилось занятие? Всем спасибо.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87" w:rsidRDefault="007F6287" w:rsidP="00683729">
            <w:r>
              <w:t>Рассматривают картинку и рассказывают, что перепутал художник.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87" w:rsidRDefault="007F6287" w:rsidP="00683729"/>
        </w:tc>
      </w:tr>
    </w:tbl>
    <w:p w:rsidR="007F6287" w:rsidRDefault="007F6287" w:rsidP="007F6287">
      <w:pPr>
        <w:rPr>
          <w:i/>
        </w:rPr>
      </w:pPr>
    </w:p>
    <w:p w:rsidR="007F6287" w:rsidRDefault="007F6287" w:rsidP="007F6287">
      <w:pPr>
        <w:rPr>
          <w:i/>
        </w:rPr>
      </w:pPr>
    </w:p>
    <w:p w:rsidR="007F6287" w:rsidRDefault="007F6287" w:rsidP="007F6287">
      <w:pPr>
        <w:rPr>
          <w:i/>
        </w:rPr>
      </w:pPr>
    </w:p>
    <w:p w:rsidR="007F6287" w:rsidRDefault="007F6287"/>
    <w:p w:rsidR="007F6287" w:rsidRDefault="007F6287"/>
    <w:p w:rsidR="007F6287" w:rsidRDefault="007F6287"/>
    <w:p w:rsidR="007F6287" w:rsidRDefault="007F6287"/>
    <w:p w:rsidR="007F6287" w:rsidRDefault="007F6287"/>
    <w:p w:rsidR="007F6287" w:rsidRDefault="007F6287"/>
    <w:p w:rsidR="007F6287" w:rsidRDefault="007F6287"/>
    <w:p w:rsidR="007F6287" w:rsidRPr="006D4D77" w:rsidRDefault="006D4D77">
      <w:pPr>
        <w:rPr>
          <w:lang w:val="en-US"/>
        </w:rPr>
      </w:pPr>
      <w:r>
        <w:rPr>
          <w:lang w:val="en-US"/>
        </w:rPr>
        <w:t>\</w:t>
      </w:r>
    </w:p>
    <w:sectPr w:rsidR="007F6287" w:rsidRPr="006D4D77" w:rsidSect="007F62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F6287"/>
    <w:rsid w:val="0020204C"/>
    <w:rsid w:val="00363CA7"/>
    <w:rsid w:val="00410F23"/>
    <w:rsid w:val="006749DE"/>
    <w:rsid w:val="00677AED"/>
    <w:rsid w:val="006D4D77"/>
    <w:rsid w:val="007528AB"/>
    <w:rsid w:val="007903CA"/>
    <w:rsid w:val="007E5069"/>
    <w:rsid w:val="007F6287"/>
    <w:rsid w:val="009501B9"/>
    <w:rsid w:val="00987E2C"/>
    <w:rsid w:val="009B5B8D"/>
    <w:rsid w:val="00A74ADE"/>
    <w:rsid w:val="00E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6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8</cp:revision>
  <dcterms:created xsi:type="dcterms:W3CDTF">2017-03-22T12:48:00Z</dcterms:created>
  <dcterms:modified xsi:type="dcterms:W3CDTF">2017-03-26T15:07:00Z</dcterms:modified>
</cp:coreProperties>
</file>