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33" w:rsidRPr="00864A33" w:rsidRDefault="00864A33" w:rsidP="00864A33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Default="00864A33" w:rsidP="00864A33">
      <w:pPr>
        <w:spacing w:before="200" w:after="0" w:line="240" w:lineRule="auto"/>
        <w:jc w:val="center"/>
        <w:rPr>
          <w:rFonts w:ascii="Times New Roman" w:eastAsia="MS Mincho" w:hAnsi="Times New Roman"/>
          <w:color w:val="000000"/>
          <w:sz w:val="32"/>
          <w:szCs w:val="32"/>
          <w:lang w:eastAsia="ja-JP"/>
        </w:rPr>
      </w:pPr>
      <w:r w:rsidRPr="00864A33">
        <w:rPr>
          <w:rFonts w:ascii="Times New Roman" w:eastAsia="MS Mincho" w:hAnsi="Times New Roman"/>
          <w:sz w:val="32"/>
          <w:szCs w:val="32"/>
          <w:lang w:eastAsia="ja-JP"/>
        </w:rPr>
        <w:t xml:space="preserve"> «</w:t>
      </w:r>
      <w:r w:rsidR="00324729" w:rsidRPr="00324729">
        <w:rPr>
          <w:rFonts w:ascii="Times New Roman" w:hAnsi="Times New Roman"/>
          <w:sz w:val="32"/>
          <w:szCs w:val="32"/>
        </w:rPr>
        <w:t>Основные факторы, влияющие на успешность школьного обучения</w:t>
      </w:r>
      <w:r w:rsidRPr="00864A33">
        <w:rPr>
          <w:rFonts w:ascii="Times New Roman" w:eastAsia="MS Mincho" w:hAnsi="Times New Roman"/>
          <w:color w:val="000000"/>
          <w:sz w:val="32"/>
          <w:szCs w:val="32"/>
          <w:lang w:eastAsia="ja-JP"/>
        </w:rPr>
        <w:t>»</w:t>
      </w:r>
    </w:p>
    <w:p w:rsidR="00F4434F" w:rsidRPr="007C138D" w:rsidRDefault="00F4434F" w:rsidP="00B97C91">
      <w:pPr>
        <w:pStyle w:val="1"/>
        <w:shd w:val="clear" w:color="auto" w:fill="F3F3F3"/>
        <w:spacing w:before="125" w:beforeAutospacing="0" w:after="0" w:afterAutospacing="0" w:line="526" w:lineRule="atLeast"/>
        <w:jc w:val="center"/>
        <w:rPr>
          <w:rFonts w:eastAsia="MS Mincho"/>
          <w:b w:val="0"/>
          <w:sz w:val="28"/>
          <w:szCs w:val="28"/>
          <w:lang w:eastAsia="ja-JP"/>
        </w:rPr>
      </w:pPr>
      <w:r w:rsidRPr="00B97C91">
        <w:rPr>
          <w:rFonts w:eastAsia="MS Mincho"/>
          <w:b w:val="0"/>
          <w:color w:val="000000"/>
          <w:sz w:val="32"/>
          <w:szCs w:val="32"/>
          <w:lang w:eastAsia="ja-JP"/>
        </w:rPr>
        <w:t>тем</w:t>
      </w:r>
      <w:r w:rsidR="00023C67">
        <w:rPr>
          <w:rFonts w:eastAsia="MS Mincho"/>
          <w:b w:val="0"/>
          <w:color w:val="000000"/>
          <w:sz w:val="32"/>
          <w:szCs w:val="32"/>
          <w:lang w:eastAsia="ja-JP"/>
        </w:rPr>
        <w:t>а</w:t>
      </w:r>
      <w:r>
        <w:rPr>
          <w:rFonts w:eastAsia="MS Mincho"/>
          <w:color w:val="000000"/>
          <w:sz w:val="32"/>
          <w:szCs w:val="32"/>
          <w:lang w:eastAsia="ja-JP"/>
        </w:rPr>
        <w:t>: «</w:t>
      </w:r>
      <w:r w:rsidR="00B97C91" w:rsidRPr="007C138D">
        <w:rPr>
          <w:rFonts w:eastAsia="MS Mincho"/>
          <w:b w:val="0"/>
          <w:color w:val="000000"/>
          <w:sz w:val="32"/>
          <w:szCs w:val="32"/>
          <w:lang w:eastAsia="ja-JP"/>
        </w:rPr>
        <w:t>Темперамент и его влияние на успешность учебной деятельности.</w:t>
      </w:r>
      <w:r w:rsidR="00B97C91" w:rsidRPr="007C138D">
        <w:rPr>
          <w:rFonts w:eastAsia="MS Mincho"/>
          <w:color w:val="000000"/>
          <w:sz w:val="32"/>
          <w:szCs w:val="32"/>
          <w:lang w:eastAsia="ja-JP"/>
        </w:rPr>
        <w:t xml:space="preserve"> </w:t>
      </w:r>
    </w:p>
    <w:p w:rsidR="00864A33" w:rsidRPr="007C138D" w:rsidRDefault="00864A33" w:rsidP="00864A33">
      <w:pPr>
        <w:spacing w:after="0" w:line="240" w:lineRule="auto"/>
        <w:jc w:val="center"/>
        <w:rPr>
          <w:rFonts w:ascii="Times New Roman" w:eastAsia="MS Mincho" w:hAnsi="Times New Roman"/>
          <w:sz w:val="32"/>
          <w:szCs w:val="32"/>
          <w:lang w:eastAsia="ja-JP"/>
        </w:rPr>
      </w:pPr>
    </w:p>
    <w:p w:rsidR="00864A33" w:rsidRPr="007C138D" w:rsidRDefault="00864A33" w:rsidP="00864A33">
      <w:pPr>
        <w:spacing w:after="0" w:line="240" w:lineRule="auto"/>
        <w:jc w:val="center"/>
        <w:rPr>
          <w:rFonts w:ascii="Times New Roman" w:eastAsia="MS Mincho" w:hAnsi="Times New Roman"/>
          <w:sz w:val="32"/>
          <w:szCs w:val="32"/>
          <w:lang w:eastAsia="ja-JP"/>
        </w:rPr>
      </w:pPr>
    </w:p>
    <w:p w:rsidR="00864A33" w:rsidRP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F4434F" w:rsidRDefault="00864A33" w:rsidP="00864A33">
      <w:pPr>
        <w:spacing w:after="0" w:line="240" w:lineRule="auto"/>
        <w:ind w:firstLine="6240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</w:p>
    <w:p w:rsidR="00864A33" w:rsidRPr="00864A33" w:rsidRDefault="00864A33" w:rsidP="00864A33">
      <w:pPr>
        <w:spacing w:after="0" w:line="240" w:lineRule="auto"/>
        <w:ind w:firstLine="62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bookmarkStart w:id="0" w:name="_GoBack"/>
      <w:bookmarkEnd w:id="0"/>
    </w:p>
    <w:p w:rsid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Pr="00864A33" w:rsidRDefault="00864A33" w:rsidP="00864A33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64A33" w:rsidRDefault="00B97C91" w:rsidP="00253E89">
      <w:pPr>
        <w:spacing w:after="160" w:line="259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План: </w:t>
      </w:r>
    </w:p>
    <w:p w:rsidR="00B97C91" w:rsidRDefault="00B97C91" w:rsidP="00112F29">
      <w:pPr>
        <w:shd w:val="clear" w:color="auto" w:fill="FFFFFF"/>
        <w:spacing w:before="100" w:after="10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1.Введение.</w:t>
      </w:r>
    </w:p>
    <w:p w:rsidR="00B97C91" w:rsidRDefault="00B97C91" w:rsidP="00112F29">
      <w:pPr>
        <w:shd w:val="clear" w:color="auto" w:fill="FFFFFF"/>
        <w:spacing w:before="100" w:after="10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C3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понятие темперамента.</w:t>
      </w:r>
    </w:p>
    <w:p w:rsidR="009C3398" w:rsidRDefault="009C3398" w:rsidP="00112F29">
      <w:pPr>
        <w:shd w:val="clear" w:color="auto" w:fill="FFFFFF"/>
        <w:spacing w:before="100" w:after="10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9C3398">
        <w:rPr>
          <w:color w:val="000000"/>
          <w:sz w:val="23"/>
          <w:szCs w:val="23"/>
          <w:shd w:val="clear" w:color="auto" w:fill="FFFFFF"/>
        </w:rPr>
        <w:t xml:space="preserve"> </w:t>
      </w:r>
      <w:r w:rsidRPr="009C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Психологическая характеристика типов темперамента</w:t>
      </w:r>
    </w:p>
    <w:p w:rsidR="009136EE" w:rsidRDefault="009136EE" w:rsidP="00112F29">
      <w:pPr>
        <w:shd w:val="clear" w:color="auto" w:fill="FFFFFF"/>
        <w:spacing w:before="100" w:after="10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9136EE">
        <w:rPr>
          <w:color w:val="000000"/>
          <w:sz w:val="23"/>
          <w:szCs w:val="23"/>
          <w:shd w:val="clear" w:color="auto" w:fill="FFFFFF"/>
        </w:rPr>
        <w:t xml:space="preserve"> </w:t>
      </w:r>
      <w:r w:rsidRPr="00913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Влияние типа темперамента ученика на его учебную деятельность.</w:t>
      </w:r>
    </w:p>
    <w:p w:rsidR="00E51AD2" w:rsidRPr="009136EE" w:rsidRDefault="00E51AD2" w:rsidP="00112F29">
      <w:pPr>
        <w:shd w:val="clear" w:color="auto" w:fill="FFFFFF"/>
        <w:spacing w:before="100" w:after="10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5.Заключение.</w:t>
      </w:r>
    </w:p>
    <w:p w:rsidR="00B97C91" w:rsidRDefault="00B97C91" w:rsidP="00112F29">
      <w:pPr>
        <w:shd w:val="clear" w:color="auto" w:fill="FFFFFF"/>
        <w:spacing w:before="100" w:after="10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7C91" w:rsidRDefault="00B97C91" w:rsidP="00112F29">
      <w:pPr>
        <w:shd w:val="clear" w:color="auto" w:fill="FFFFFF"/>
        <w:spacing w:before="100" w:after="10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7C91" w:rsidRPr="00B97C91" w:rsidRDefault="00B97C91" w:rsidP="00B97C91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7C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Проблема индивидуализации обучения - одна из центральных психолого-педагогических проблем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65717" w:rsidRDefault="00B97C91" w:rsidP="00B97C91">
      <w:pPr>
        <w:pStyle w:val="c1"/>
        <w:shd w:val="clear" w:color="auto" w:fill="FFFFFF"/>
        <w:spacing w:before="0" w:beforeAutospacing="0" w:after="0" w:afterAutospacing="0" w:line="360" w:lineRule="auto"/>
        <w:ind w:firstLine="538"/>
        <w:jc w:val="both"/>
        <w:rPr>
          <w:rStyle w:val="c3"/>
          <w:color w:val="000000"/>
          <w:sz w:val="28"/>
          <w:szCs w:val="28"/>
        </w:rPr>
      </w:pPr>
      <w:r w:rsidRPr="00B97C91">
        <w:rPr>
          <w:rStyle w:val="c3"/>
          <w:color w:val="000000"/>
          <w:sz w:val="28"/>
          <w:szCs w:val="28"/>
        </w:rPr>
        <w:t>Уровень профессиональности учителя во многом определяется тем, как он в процессе обучения умеет учитывать индивидуальные особенности каждого ученика. Ведь каждый ребенок отличается от другого своими интересами, склонностями, способностями, характером К числу важнейших индивидуальных особенностей личности относится темперамент.</w:t>
      </w:r>
    </w:p>
    <w:p w:rsidR="00E65717" w:rsidRPr="00E65717" w:rsidRDefault="00B97C91" w:rsidP="00E65717">
      <w:pPr>
        <w:pStyle w:val="c1"/>
        <w:shd w:val="clear" w:color="auto" w:fill="FFFFFF"/>
        <w:spacing w:before="0" w:beforeAutospacing="0" w:after="0" w:afterAutospacing="0" w:line="360" w:lineRule="auto"/>
        <w:ind w:firstLine="538"/>
        <w:jc w:val="both"/>
        <w:rPr>
          <w:color w:val="000000"/>
          <w:sz w:val="28"/>
          <w:szCs w:val="28"/>
        </w:rPr>
      </w:pPr>
      <w:r w:rsidRPr="00B97C91">
        <w:rPr>
          <w:rStyle w:val="apple-converted-space"/>
          <w:color w:val="000000"/>
          <w:sz w:val="28"/>
          <w:szCs w:val="28"/>
        </w:rPr>
        <w:t> </w:t>
      </w:r>
      <w:r w:rsidR="00E65717">
        <w:rPr>
          <w:rStyle w:val="c3"/>
          <w:color w:val="000000"/>
          <w:sz w:val="28"/>
          <w:szCs w:val="28"/>
        </w:rPr>
        <w:t>Темперамент включает в себя общую психофизиологическую активность человека, его эмоциональность, которые ярко проявляются в стиле деятельности и способе поведения. Особенности темперамента отражаются не только в поведении и сфере чувств человека, но и в его побуждениях и действиях, в характере интеллектуальной деятельности, особенностях речи и т.д. Именно по этим компонентам, характеризуется темперамент школьника: как он работает в течение продолжительного времени, как преодолевает трудности, какой путь при этом выбирает, как сосредотачивается на работе, реагирует на замечания, поступки других людей, ведет себя в привычных и сложных ситуациях. Этими особенностями, в последствие, в  значительной мере обусловлено формирование всех качеств</w:t>
      </w:r>
    </w:p>
    <w:p w:rsidR="00E65717" w:rsidRDefault="00E65717" w:rsidP="00E65717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личности и характера человека.</w:t>
      </w:r>
    </w:p>
    <w:p w:rsidR="00E65717" w:rsidRDefault="00E65717" w:rsidP="00E65717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97C91" w:rsidRDefault="00E65717" w:rsidP="00B97C91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7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учащиеся отличаются друг от друга типами темперамента, а значит темпами работы, реакцией на раздражители, характером интеллектуальной деятельности и т. д., то значит, сам процесс обучения и усвоение учебного материала данными детьми так же будет  отличаться.     Соответственно,  для наилучшего усвоения знаний и умений детьми, педагогам необходимо учитывать особенности темпераментов детей в процессе обучения. Зная особенности темперамента и их проявление в учебной деятельности, педагог сможет компенсировать отрицательные черты того или иного темперамента и помочь ребенку в полной мере освоить материал.</w:t>
      </w:r>
    </w:p>
    <w:p w:rsidR="00E65717" w:rsidRDefault="00E65717" w:rsidP="00B97C91">
      <w:pPr>
        <w:shd w:val="clear" w:color="auto" w:fill="FFFFFF"/>
        <w:spacing w:before="100" w:after="100" w:line="360" w:lineRule="auto"/>
        <w:jc w:val="both"/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 Так что же такое темперамент?</w:t>
      </w:r>
      <w:r w:rsidRPr="00E65717">
        <w:rPr>
          <w:color w:val="000000"/>
          <w:sz w:val="23"/>
          <w:szCs w:val="23"/>
          <w:shd w:val="clear" w:color="auto" w:fill="FFFFFF"/>
        </w:rPr>
        <w:t xml:space="preserve"> </w:t>
      </w:r>
      <w:r w:rsidRPr="00E657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«Темперамент» — слово древнегреческое, и буквально оно обозначает «надлежащее соотношение частей».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Еще с времен  Гиппократа </w:t>
      </w:r>
      <w:r w:rsidRPr="009C3398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считалось, что реакции человека на внешние события зависят от того, какой жидкости больше в его организме («соотношение частей» — это и есть сочетание разных жидкостей в нашем теле). Если преобладает кровь (сангвиник), человек становится в меру активным, живым и общительным. Его называют сангвиник. Когда в организме преобладает лимфа (флегма), это ведет к неспешности, невозмутимому спокойствию, медлительности, обстоятельности. Такого человека называют флегматик. Если преобладает желчь (холе), что внешне проявляется в неуемной активности, бурной реакции на внешние обстоятельства, суетливости, — это холерик. А когда преобладает так называемая «черная желчь» (на самом деле такой жидкости в организме нет, однако древние греки верили в ее существование) — человек становится очень чувствительным ко всему происходящему вокруг, слишком чутко на все реагирует. Его называют меланхолик.</w:t>
      </w:r>
    </w:p>
    <w:p w:rsidR="009C3398" w:rsidRDefault="009C3398" w:rsidP="00B97C91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9C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тмеченные ими четыре типа темперамента до сих пор используются при описании психологических различий между людьми.</w:t>
      </w:r>
    </w:p>
    <w:p w:rsidR="009C3398" w:rsidRPr="00734156" w:rsidRDefault="009C3398" w:rsidP="00734156">
      <w:pPr>
        <w:shd w:val="clear" w:color="auto" w:fill="FFFFFF"/>
        <w:spacing w:before="100" w:after="10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3.Итак, существует четыре типа темперамента:</w:t>
      </w:r>
      <w:r w:rsidRPr="009C3398">
        <w:rPr>
          <w:color w:val="000000"/>
          <w:sz w:val="23"/>
          <w:szCs w:val="23"/>
          <w:shd w:val="clear" w:color="auto" w:fill="FFFFFF"/>
        </w:rPr>
        <w:t xml:space="preserve"> </w:t>
      </w:r>
      <w:r w:rsidRPr="009C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сангвинический - живой, флегматический - медленный, спокойный, холерический - энергичный, </w:t>
      </w:r>
      <w:r w:rsidRPr="007341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страстный, меланхолический - замкнутый, склонный к глубоким переживаниям.</w:t>
      </w:r>
      <w:r w:rsidRPr="007341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C3398" w:rsidRPr="00734156" w:rsidRDefault="009C3398" w:rsidP="00734156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734156">
        <w:rPr>
          <w:color w:val="000000"/>
          <w:sz w:val="28"/>
          <w:szCs w:val="28"/>
          <w:shd w:val="clear" w:color="auto" w:fill="FFFFFF"/>
        </w:rPr>
        <w:t>На основе полученных результатов исследований Павлов показал, что в основе каждого из четырех темпераментов лежит то или иное соотношение основных свойств, которое было названо типом высшей нервной деятельности</w:t>
      </w:r>
    </w:p>
    <w:p w:rsidR="009C3398" w:rsidRPr="00734156" w:rsidRDefault="009C3398" w:rsidP="00734156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734156">
        <w:rPr>
          <w:color w:val="0D0D0D"/>
          <w:sz w:val="28"/>
          <w:szCs w:val="28"/>
          <w:shd w:val="clear" w:color="auto" w:fill="FFFFFF"/>
        </w:rPr>
        <w:t>И. П. Павлов выделил четыре основных типа высшей нервной деятельности:</w:t>
      </w:r>
    </w:p>
    <w:p w:rsidR="009C3398" w:rsidRPr="00734156" w:rsidRDefault="009C3398" w:rsidP="00734156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734156">
        <w:rPr>
          <w:color w:val="0D0D0D"/>
          <w:sz w:val="28"/>
          <w:szCs w:val="28"/>
          <w:shd w:val="clear" w:color="auto" w:fill="FFFFFF"/>
        </w:rPr>
        <w:t xml:space="preserve">1) сильный, уравновешенный, но живой тип высшей нервной деятельности характеризуется балансом процессов возбуждения и торможения, а также </w:t>
      </w:r>
      <w:r w:rsidRPr="00734156">
        <w:rPr>
          <w:color w:val="0D0D0D"/>
          <w:sz w:val="28"/>
          <w:szCs w:val="28"/>
          <w:shd w:val="clear" w:color="auto" w:fill="FFFFFF"/>
        </w:rPr>
        <w:lastRenderedPageBreak/>
        <w:t>живостью нервных процессов (соответствует</w:t>
      </w:r>
      <w:r w:rsidRPr="00734156">
        <w:rPr>
          <w:rStyle w:val="apple-converted-space"/>
          <w:color w:val="0D0D0D"/>
          <w:sz w:val="28"/>
          <w:szCs w:val="28"/>
          <w:shd w:val="clear" w:color="auto" w:fill="FFFFFF"/>
        </w:rPr>
        <w:t> </w:t>
      </w:r>
      <w:r w:rsidRPr="00734156">
        <w:rPr>
          <w:b/>
          <w:bCs/>
          <w:color w:val="0D0D0D"/>
          <w:sz w:val="28"/>
          <w:szCs w:val="28"/>
          <w:shd w:val="clear" w:color="auto" w:fill="FFFFFF"/>
        </w:rPr>
        <w:t>сангвиническому темпераменту</w:t>
      </w:r>
      <w:r w:rsidRPr="00734156">
        <w:rPr>
          <w:color w:val="0D0D0D"/>
          <w:sz w:val="28"/>
          <w:szCs w:val="28"/>
          <w:shd w:val="clear" w:color="auto" w:fill="FFFFFF"/>
        </w:rPr>
        <w:t>)</w:t>
      </w:r>
    </w:p>
    <w:p w:rsidR="009C3398" w:rsidRPr="00734156" w:rsidRDefault="009C3398" w:rsidP="00734156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734156">
        <w:rPr>
          <w:color w:val="0D0D0D"/>
          <w:sz w:val="28"/>
          <w:szCs w:val="28"/>
          <w:shd w:val="clear" w:color="auto" w:fill="FFFFFF"/>
        </w:rPr>
        <w:t>2) сильный, уравновешенный, но инертный тип высшей нервной деятельности характеризуется балансом процессов возбуждения и торможения на фоне низкой живости нервных процессов (соответствует</w:t>
      </w:r>
      <w:r w:rsidRPr="00734156">
        <w:rPr>
          <w:rStyle w:val="apple-converted-space"/>
          <w:color w:val="0D0D0D"/>
          <w:sz w:val="28"/>
          <w:szCs w:val="28"/>
          <w:shd w:val="clear" w:color="auto" w:fill="FFFFFF"/>
        </w:rPr>
        <w:t> </w:t>
      </w:r>
      <w:r w:rsidRPr="00734156">
        <w:rPr>
          <w:b/>
          <w:bCs/>
          <w:color w:val="0D0D0D"/>
          <w:sz w:val="28"/>
          <w:szCs w:val="28"/>
          <w:shd w:val="clear" w:color="auto" w:fill="FFFFFF"/>
        </w:rPr>
        <w:t>флегматическому темпераменту</w:t>
      </w:r>
      <w:r w:rsidRPr="00734156">
        <w:rPr>
          <w:color w:val="0D0D0D"/>
          <w:sz w:val="28"/>
          <w:szCs w:val="28"/>
          <w:shd w:val="clear" w:color="auto" w:fill="FFFFFF"/>
        </w:rPr>
        <w:t>)</w:t>
      </w:r>
    </w:p>
    <w:p w:rsidR="009C3398" w:rsidRPr="00734156" w:rsidRDefault="009C3398" w:rsidP="00734156">
      <w:pPr>
        <w:pStyle w:val="a7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734156">
        <w:rPr>
          <w:color w:val="0D0D0D"/>
          <w:sz w:val="28"/>
          <w:szCs w:val="28"/>
          <w:shd w:val="clear" w:color="auto" w:fill="FFFFFF"/>
        </w:rPr>
        <w:t>3) сильный неуравновешенный тип высшей нервной деятельности характеризуется сильным процессом возбуждения и менее сильным торможением (соответствует</w:t>
      </w:r>
      <w:r w:rsidRPr="00734156">
        <w:rPr>
          <w:rStyle w:val="apple-converted-space"/>
          <w:color w:val="0D0D0D"/>
          <w:sz w:val="28"/>
          <w:szCs w:val="28"/>
          <w:shd w:val="clear" w:color="auto" w:fill="FFFFFF"/>
        </w:rPr>
        <w:t> </w:t>
      </w:r>
      <w:r w:rsidRPr="00734156">
        <w:rPr>
          <w:b/>
          <w:bCs/>
          <w:color w:val="0D0D0D"/>
          <w:sz w:val="28"/>
          <w:szCs w:val="28"/>
          <w:shd w:val="clear" w:color="auto" w:fill="FFFFFF"/>
        </w:rPr>
        <w:t>холерическому темпераменту</w:t>
      </w:r>
      <w:r w:rsidRPr="00734156">
        <w:rPr>
          <w:color w:val="0D0D0D"/>
          <w:sz w:val="28"/>
          <w:szCs w:val="28"/>
          <w:shd w:val="clear" w:color="auto" w:fill="FFFFFF"/>
        </w:rPr>
        <w:t>)</w:t>
      </w:r>
    </w:p>
    <w:p w:rsidR="009C3398" w:rsidRPr="00734156" w:rsidRDefault="009C3398" w:rsidP="00734156">
      <w:pPr>
        <w:pStyle w:val="a7"/>
        <w:spacing w:line="360" w:lineRule="auto"/>
        <w:jc w:val="both"/>
        <w:rPr>
          <w:color w:val="0D0D0D"/>
          <w:sz w:val="28"/>
          <w:szCs w:val="28"/>
          <w:shd w:val="clear" w:color="auto" w:fill="FFFFFF"/>
        </w:rPr>
      </w:pPr>
      <w:r w:rsidRPr="00734156">
        <w:rPr>
          <w:color w:val="0D0D0D"/>
          <w:sz w:val="28"/>
          <w:szCs w:val="28"/>
          <w:shd w:val="clear" w:color="auto" w:fill="FFFFFF"/>
        </w:rPr>
        <w:t>4) слабый тип высшей нервной деятельности характеризуется слабостью процессов возбуждения и торможения, а также инертностью нервных процессов (соответствует</w:t>
      </w:r>
      <w:r w:rsidRPr="00734156">
        <w:rPr>
          <w:rStyle w:val="apple-converted-space"/>
          <w:color w:val="0D0D0D"/>
          <w:sz w:val="28"/>
          <w:szCs w:val="28"/>
          <w:shd w:val="clear" w:color="auto" w:fill="FFFFFF"/>
        </w:rPr>
        <w:t> </w:t>
      </w:r>
      <w:r w:rsidRPr="00734156">
        <w:rPr>
          <w:b/>
          <w:bCs/>
          <w:color w:val="0D0D0D"/>
          <w:sz w:val="28"/>
          <w:szCs w:val="28"/>
          <w:shd w:val="clear" w:color="auto" w:fill="FFFFFF"/>
        </w:rPr>
        <w:t>меланхолическому темпераменту</w:t>
      </w:r>
      <w:r w:rsidRPr="00734156">
        <w:rPr>
          <w:color w:val="0D0D0D"/>
          <w:sz w:val="28"/>
          <w:szCs w:val="28"/>
          <w:shd w:val="clear" w:color="auto" w:fill="FFFFFF"/>
        </w:rPr>
        <w:t>).</w:t>
      </w:r>
    </w:p>
    <w:p w:rsidR="00F25622" w:rsidRPr="00734156" w:rsidRDefault="00734156" w:rsidP="00734156">
      <w:pPr>
        <w:pStyle w:val="c1"/>
        <w:shd w:val="clear" w:color="auto" w:fill="FFFFFF"/>
        <w:spacing w:before="0" w:beforeAutospacing="0" w:after="0" w:afterAutospacing="0" w:line="360" w:lineRule="auto"/>
        <w:ind w:firstLine="538"/>
        <w:jc w:val="both"/>
        <w:rPr>
          <w:rFonts w:ascii="Arial" w:hAnsi="Arial" w:cs="Arial"/>
          <w:color w:val="000000"/>
          <w:sz w:val="28"/>
          <w:szCs w:val="28"/>
        </w:rPr>
      </w:pPr>
      <w:r w:rsidRPr="00734156">
        <w:rPr>
          <w:color w:val="0D0D0D"/>
          <w:sz w:val="28"/>
          <w:szCs w:val="28"/>
          <w:shd w:val="clear" w:color="auto" w:fill="FFFFFF"/>
        </w:rPr>
        <w:t>Сангвиник</w:t>
      </w:r>
      <w:r w:rsidR="00F25622" w:rsidRPr="00734156">
        <w:rPr>
          <w:color w:val="0D0D0D"/>
          <w:sz w:val="28"/>
          <w:szCs w:val="28"/>
          <w:shd w:val="clear" w:color="auto" w:fill="FFFFFF"/>
        </w:rPr>
        <w:t xml:space="preserve"> </w:t>
      </w:r>
      <w:r w:rsidR="00F25622" w:rsidRPr="00734156">
        <w:rPr>
          <w:color w:val="000000"/>
          <w:sz w:val="28"/>
          <w:szCs w:val="28"/>
          <w:shd w:val="clear" w:color="auto" w:fill="FFFFFF"/>
        </w:rPr>
        <w:t>отличается слабой интенсивностью психических процессов и быстрой сменой одних психических процессов другими. Для сангвиника характерны легкость и быстрота возникновения новых эмоциональных состояний, которые, однако, быстро сменял друг друга, не оставляют в его сознании глубокого следа. Сангвиник отличается богатой мимикой, его эмоциональные переживания сопровождаются разнообразными выразительными движениями. Он жизнерадостный, впечатлительный,</w:t>
      </w:r>
      <w:r w:rsidR="00F25622" w:rsidRPr="00734156">
        <w:rPr>
          <w:rStyle w:val="a4"/>
          <w:color w:val="000000"/>
          <w:sz w:val="28"/>
          <w:szCs w:val="28"/>
        </w:rPr>
        <w:t xml:space="preserve"> </w:t>
      </w:r>
      <w:r w:rsidR="00F25622" w:rsidRPr="00734156">
        <w:rPr>
          <w:rStyle w:val="c3"/>
          <w:color w:val="000000"/>
          <w:sz w:val="28"/>
          <w:szCs w:val="28"/>
        </w:rPr>
        <w:t>быстро отзывается на внешние раздражения и менее сосредоточен и углублен в свои личные дела, переживания. Сангвиник легко справляется с задачами, требующими быстрой сообразительности, если только эти задачи не являются особо трудными и серьезными.</w:t>
      </w:r>
    </w:p>
    <w:p w:rsidR="00F25622" w:rsidRPr="00734156" w:rsidRDefault="00F25622" w:rsidP="0073415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734156">
        <w:rPr>
          <w:rStyle w:val="c3"/>
          <w:color w:val="000000"/>
          <w:sz w:val="28"/>
          <w:szCs w:val="28"/>
        </w:rPr>
        <w:t xml:space="preserve">Он легко берется за разные дела, но вместе с тем легко и забывает о них, заинтересовавшись новыми. В своих решениях он нередко поспешен, мало над ними задумывается, часто разбрасывается. Сангвиник легко входит в общение с другими людьми. Однако его отношение к другим людям часто </w:t>
      </w:r>
      <w:r w:rsidRPr="00734156">
        <w:rPr>
          <w:rStyle w:val="c3"/>
          <w:color w:val="000000"/>
          <w:sz w:val="28"/>
          <w:szCs w:val="28"/>
        </w:rPr>
        <w:lastRenderedPageBreak/>
        <w:t xml:space="preserve">поверхностно, он легко расстается со своими привязанностями, быстро забывает горести и радости, обиды и примирения. Сангвинический </w:t>
      </w:r>
      <w:r w:rsidRPr="00734156">
        <w:rPr>
          <w:rStyle w:val="c3"/>
          <w:sz w:val="28"/>
          <w:szCs w:val="28"/>
        </w:rPr>
        <w:t>темперамент часто изображают как социально малоценный, отражающий особенности человека пустого и поверхностного.</w:t>
      </w:r>
    </w:p>
    <w:p w:rsidR="00F25622" w:rsidRPr="00906BC8" w:rsidRDefault="00F25622" w:rsidP="0073415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34156">
        <w:rPr>
          <w:rStyle w:val="c3"/>
          <w:sz w:val="28"/>
          <w:szCs w:val="28"/>
        </w:rPr>
        <w:t>Но нельзя рассматривать</w:t>
      </w:r>
      <w:r w:rsidRPr="00734156">
        <w:rPr>
          <w:sz w:val="28"/>
          <w:szCs w:val="28"/>
          <w:shd w:val="clear" w:color="auto" w:fill="FFFFFF"/>
        </w:rPr>
        <w:t xml:space="preserve"> темперамент вне связи с другими ос</w:t>
      </w:r>
      <w:r w:rsidRPr="00906BC8">
        <w:rPr>
          <w:sz w:val="28"/>
          <w:szCs w:val="28"/>
          <w:shd w:val="clear" w:color="auto" w:fill="FFFFFF"/>
        </w:rPr>
        <w:t>обенностями личности в целом. Если сангвинические черты темперамента наблюдаются у человека интеллектуально развитого, отличающегося высокими моральными качествами, с серьезными интересами в жизни, то у того человека его сангвинический темперамент может быть оценен как положительный, помогающий ему в разрешении различных задач, выдвигаемых жизнью.</w:t>
      </w:r>
    </w:p>
    <w:p w:rsidR="00E24CBF" w:rsidRPr="00906BC8" w:rsidRDefault="00E24CBF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E24CBF" w:rsidRPr="00906BC8" w:rsidRDefault="00E24CBF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06BC8">
        <w:rPr>
          <w:rStyle w:val="c3"/>
          <w:sz w:val="28"/>
          <w:szCs w:val="28"/>
        </w:rPr>
        <w:t>Холерический темперамент характеризуется большой интенсивностью и яркой выраженностью эмоциональных переживаний и быстротой их протекания. Эта особенность выражается в характерных для холерика вспыльчивости и отходчивости, непосредственно следующей за бурными вспышками чувств.</w:t>
      </w:r>
    </w:p>
    <w:p w:rsidR="00E24CBF" w:rsidRPr="00906BC8" w:rsidRDefault="00E24CBF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06BC8">
        <w:rPr>
          <w:rStyle w:val="c3"/>
          <w:sz w:val="28"/>
          <w:szCs w:val="28"/>
        </w:rPr>
        <w:t xml:space="preserve">Холерик человек горячий, страстный, отличающийся резкой сменой чувств, которые у него всегда глубоки, захватывают его целиком. Он глубоко и сильно переживает как радость, так и печали. Холерик очень подвижен, но его нельзя сравнивать с подвижностью </w:t>
      </w:r>
      <w:r w:rsidR="007C138D" w:rsidRPr="00906BC8">
        <w:rPr>
          <w:rStyle w:val="c3"/>
          <w:sz w:val="28"/>
          <w:szCs w:val="28"/>
        </w:rPr>
        <w:t>сангвиника</w:t>
      </w:r>
      <w:r w:rsidRPr="00906BC8">
        <w:rPr>
          <w:rStyle w:val="c3"/>
          <w:sz w:val="28"/>
          <w:szCs w:val="28"/>
        </w:rPr>
        <w:t>.</w:t>
      </w:r>
    </w:p>
    <w:p w:rsidR="009C3398" w:rsidRPr="00906BC8" w:rsidRDefault="00E24CBF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Для людей холерического темперамента характерна большая активность и энергия. Это делает холерический темперамент социально ценным, если им отличаются люди, обладающие серьезными интересами большого общественного значения. Такие люди, когда дело идет об обстоятельствах, требующих быстрых и решительных действий, проявляют себя с положительной стороны</w:t>
      </w:r>
      <w:r w:rsidR="007C13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 они быстро понимают суть вопроса, меньше других бояться опасности, скорее других находят быстрые и необходимые решения, проявляют требуемую инициативность, действуют принципиально, с большим эмоциональным подъемом. Но если холерический темперамент наблюдается у человека, не имеющего содержательных интересов, он, в 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связи с отличающим его аффективным характером эмоциональных переживаний, часто усугубляет черты личности раздражительность, злобу, зависть.</w:t>
      </w:r>
    </w:p>
    <w:p w:rsidR="00E37540" w:rsidRPr="00906BC8" w:rsidRDefault="00E24CBF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06BC8">
        <w:rPr>
          <w:sz w:val="28"/>
          <w:szCs w:val="28"/>
          <w:shd w:val="clear" w:color="auto" w:fill="FFFFFF"/>
        </w:rPr>
        <w:t>Для людей с меланхолическим темпераментом характерно медленное течение психических процессов, в том числе эмоциональных переживаний. Эти переживания у меланхолика отличаются большой глубиной,  накладывая свой отпечаток на весь склад его личности Чувства и настроения меланхолика однообразны и вместе с тем очень устойчивы.</w:t>
      </w:r>
      <w:r w:rsidRPr="00906BC8">
        <w:rPr>
          <w:rStyle w:val="apple-converted-space"/>
          <w:sz w:val="28"/>
          <w:szCs w:val="28"/>
          <w:shd w:val="clear" w:color="auto" w:fill="FFFFFF"/>
        </w:rPr>
        <w:t>  </w:t>
      </w:r>
      <w:r w:rsidRPr="00906BC8">
        <w:rPr>
          <w:sz w:val="28"/>
          <w:szCs w:val="28"/>
          <w:shd w:val="clear" w:color="auto" w:fill="FFFFFF"/>
        </w:rPr>
        <w:t>В связи с этим сам термин меланхолик часто обозначает человека, отличающегося грустным и даже мрачным настроением.</w:t>
      </w:r>
      <w:r w:rsidR="00E37540" w:rsidRPr="00906BC8">
        <w:rPr>
          <w:sz w:val="28"/>
          <w:szCs w:val="28"/>
          <w:shd w:val="clear" w:color="auto" w:fill="FFFFFF"/>
        </w:rPr>
        <w:t xml:space="preserve"> На почве этих особенностей при недостатке соответствующих воспитательных воздействий у меланхолика могут развиться повышенная до болезненности эмоциональная ранимость, замкнутость и отчужденность, склонность к тяжелым внутренним переживаниям таких жизненных обстоятельств, которые вовсе этого не заслуживают.</w:t>
      </w:r>
      <w:r w:rsidR="00E37540" w:rsidRPr="00906BC8">
        <w:rPr>
          <w:rStyle w:val="a4"/>
          <w:sz w:val="28"/>
          <w:szCs w:val="28"/>
        </w:rPr>
        <w:t xml:space="preserve"> </w:t>
      </w:r>
      <w:r w:rsidR="00E37540" w:rsidRPr="00906BC8">
        <w:rPr>
          <w:rStyle w:val="c3"/>
          <w:sz w:val="28"/>
          <w:szCs w:val="28"/>
        </w:rPr>
        <w:t>Но в благоприятных условиях при правильном воспитании обнаруживается ценнейшее качество личности меланхолика.</w:t>
      </w:r>
    </w:p>
    <w:p w:rsidR="00E37540" w:rsidRPr="00906BC8" w:rsidRDefault="00E37540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06BC8">
        <w:rPr>
          <w:rStyle w:val="c3"/>
          <w:sz w:val="28"/>
          <w:szCs w:val="28"/>
        </w:rPr>
        <w:t>Его впечатлительность, тонкая эмоциональная чувствительность, острая восприимчивость окружающего мира позволяют ему добиваться больших успехов в искусстве музыке, рисовании, поэзии. Меланхолики часто отличаются мягкостью, тактичностью, деликатностью, чуткостью и отзывчивостью кто сам раним, тот обычно тонко чувствует и боль, которую причиняют другим людям.</w:t>
      </w:r>
    </w:p>
    <w:p w:rsidR="00E24CBF" w:rsidRPr="00906BC8" w:rsidRDefault="00E37540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eastAsia="Times New Roman" w:hAnsi="Times New Roman"/>
          <w:sz w:val="28"/>
          <w:szCs w:val="28"/>
          <w:lang w:eastAsia="ru-RU"/>
        </w:rPr>
        <w:t>Флегматик</w:t>
      </w:r>
      <w:r w:rsidRPr="00906BC8">
        <w:rPr>
          <w:sz w:val="28"/>
          <w:szCs w:val="28"/>
          <w:shd w:val="clear" w:color="auto" w:fill="FFFFFF"/>
        </w:rPr>
        <w:t xml:space="preserve"> 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отличается, прежде всего, малой подвижностью, движения его очень медлительны и даже вялы, неэнергичны, от него нельзя ожидать быстрых действий.</w:t>
      </w:r>
      <w:r w:rsidRPr="00906BC8">
        <w:rPr>
          <w:sz w:val="28"/>
          <w:szCs w:val="28"/>
          <w:shd w:val="clear" w:color="auto" w:fill="FFFFFF"/>
        </w:rPr>
        <w:t xml:space="preserve"> 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Он редко выходит из ровного, спокойного эмоционального состояния, его можно редко увидеть сильно взволнованным, ему чужды аффективные проявления личности. имика и жесты флегматика однообразны, невыразительны, речь медленная, лишенная живости, не сопровождается выразительными движениями. Прежде чем что-либо сделать, 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флегматик долго и обстоятельно обдумывает предстоящие действия, однако принятые решения выполняет спокойно и неотступно, сильно привязывается к привычной для него работе и с трудом переключается на новые виды труда.</w:t>
      </w:r>
    </w:p>
    <w:p w:rsidR="009136EE" w:rsidRPr="00906BC8" w:rsidRDefault="00CF2B26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906BC8">
        <w:rPr>
          <w:sz w:val="28"/>
          <w:szCs w:val="28"/>
          <w:shd w:val="clear" w:color="auto" w:fill="FFFFFF"/>
        </w:rPr>
        <w:t>Флегматик очень работоспособный человек, не спеша совершающий серьезную и ответственную работу. Он спокоен, уравновешен во внешних проявлениях своих чувств, которые часто отличаются большой силой и сложностью. Нередко люди флегматического темперамента обладают глубокими моральными, этическими и интеллектуальными чувствами.</w:t>
      </w:r>
      <w:r w:rsidR="009136EE" w:rsidRPr="00906BC8">
        <w:rPr>
          <w:rStyle w:val="a4"/>
          <w:sz w:val="28"/>
          <w:szCs w:val="28"/>
        </w:rPr>
        <w:t xml:space="preserve"> </w:t>
      </w:r>
    </w:p>
    <w:p w:rsidR="009136EE" w:rsidRPr="00906BC8" w:rsidRDefault="009136EE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06BC8">
        <w:rPr>
          <w:rStyle w:val="c3"/>
          <w:sz w:val="28"/>
          <w:szCs w:val="28"/>
        </w:rPr>
        <w:t xml:space="preserve">Ввиду того, что свойственная флегматикам медлительность в основном обусловлена влиянием физиологических особенностей высшей нервной деятельности, имеется возможность путем повышения интенсивности </w:t>
      </w:r>
      <w:r w:rsidR="007C138D" w:rsidRPr="00906BC8">
        <w:rPr>
          <w:rStyle w:val="c3"/>
          <w:sz w:val="28"/>
          <w:szCs w:val="28"/>
        </w:rPr>
        <w:t>нейродинамических</w:t>
      </w:r>
      <w:r w:rsidRPr="00906BC8">
        <w:rPr>
          <w:rStyle w:val="c3"/>
          <w:sz w:val="28"/>
          <w:szCs w:val="28"/>
        </w:rPr>
        <w:t xml:space="preserve"> процессов влиять и на темперамент человека.</w:t>
      </w:r>
    </w:p>
    <w:p w:rsidR="009136EE" w:rsidRPr="00906BC8" w:rsidRDefault="009136EE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06BC8">
        <w:rPr>
          <w:rStyle w:val="c3"/>
          <w:sz w:val="28"/>
          <w:szCs w:val="28"/>
        </w:rPr>
        <w:t> Было бы ошибкой думать, что каждый человек может быть отнесен строго к одному из четырех видов темперамента. Описанные темпераменты в жизни встречаются редко.</w:t>
      </w:r>
      <w:r w:rsidRPr="00906BC8">
        <w:rPr>
          <w:sz w:val="28"/>
          <w:szCs w:val="28"/>
          <w:shd w:val="clear" w:color="auto" w:fill="FFFFFF"/>
        </w:rPr>
        <w:t xml:space="preserve"> В характере каждого человека обычно своеобразно соединяются черты, присущие разным темпераментам про таких людей говорят, что они обладают смешенным темпераментом. Лишь тогда, когда в характере человека значительно преобладают черты того или иного темперамента, он может быть очень приближенно отнесен к представителям одного из четырех видов темперамента. </w:t>
      </w:r>
    </w:p>
    <w:p w:rsidR="009136EE" w:rsidRPr="00906BC8" w:rsidRDefault="009136EE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06BC8">
        <w:rPr>
          <w:sz w:val="28"/>
          <w:szCs w:val="28"/>
          <w:shd w:val="clear" w:color="auto" w:fill="FFFFFF"/>
        </w:rPr>
        <w:t>Очень важно учитывать темпераментные особенности</w:t>
      </w:r>
      <w:r w:rsidRPr="00906BC8">
        <w:rPr>
          <w:rStyle w:val="apple-converted-space"/>
          <w:sz w:val="28"/>
          <w:szCs w:val="28"/>
          <w:shd w:val="clear" w:color="auto" w:fill="FFFFFF"/>
        </w:rPr>
        <w:t> </w:t>
      </w:r>
      <w:r w:rsidRPr="00906BC8">
        <w:rPr>
          <w:sz w:val="28"/>
          <w:szCs w:val="28"/>
          <w:shd w:val="clear" w:color="auto" w:fill="FFFFFF"/>
        </w:rPr>
        <w:t>детей при организации его учебной деятельности.</w:t>
      </w:r>
    </w:p>
    <w:p w:rsidR="00F03AC4" w:rsidRPr="00906BC8" w:rsidRDefault="00F03AC4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404593" w:rsidRPr="00906BC8" w:rsidRDefault="00A74BF5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06BC8">
        <w:rPr>
          <w:sz w:val="28"/>
          <w:szCs w:val="28"/>
          <w:shd w:val="clear" w:color="auto" w:fill="FFFFFF"/>
        </w:rPr>
        <w:t>4.</w:t>
      </w:r>
      <w:r w:rsidR="00404593" w:rsidRPr="00906BC8">
        <w:rPr>
          <w:sz w:val="28"/>
          <w:szCs w:val="28"/>
          <w:shd w:val="clear" w:color="auto" w:fill="FFFFFF"/>
        </w:rPr>
        <w:t xml:space="preserve"> Свойства темперамента устойчивы и постоянны, во многом обусловлены врожденными свойствами нервной системы и проявляются у человека (в том числе в детском возрасте) в самых различных условиях деятельности и поведения. Возникает первоочередная необходимость учета свойств темперамента в построении и организации процесса взаимодействия с ребенком в условиях школьного обучения, а также в ходе оценки школьной успеваемости ребенка.</w:t>
      </w:r>
    </w:p>
    <w:p w:rsidR="00404593" w:rsidRPr="00906BC8" w:rsidRDefault="00404593" w:rsidP="00906B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06BC8">
        <w:rPr>
          <w:sz w:val="28"/>
          <w:szCs w:val="28"/>
          <w:shd w:val="clear" w:color="auto" w:fill="FFFFFF"/>
        </w:rPr>
        <w:lastRenderedPageBreak/>
        <w:t>Медлительные дети обладают типом темперамента флегматика и меланхолика, а торопливые - холерика и сангвиника. Т к. продуктивность работы человека тесно связана с особенностями его темперамента, то подвижность сангвиников может принести большой результат, если работа требует смены объектов общения, смены рода занятий, частого перехода от одного темпа работы к другому. Малоподвижные флегматики предпочитают однообразные способы действия, четко соблюдают порядок.</w:t>
      </w:r>
    </w:p>
    <w:p w:rsidR="00404593" w:rsidRPr="00906BC8" w:rsidRDefault="00404593" w:rsidP="0073415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06BC8"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 w:rsidRPr="00906BC8">
        <w:rPr>
          <w:sz w:val="28"/>
          <w:szCs w:val="28"/>
          <w:shd w:val="clear" w:color="auto" w:fill="FFFFFF"/>
        </w:rPr>
        <w:t>Меланхолики готовы к выполнению простых действий, мало устают и раздражаются от их повторений. Сангвиники и холерики проявляют меньшую сопротивляемость и пониженную продуктивность в ситуациях, когда деятельность протекает по строгим правилам. Сангвиник легко переключается с выполнения одного вида деятельности на другой, а флегматик - медленно. Холерики способны к длительной активной работе, но им трудно тормозить себя и сдерживать. Меланхолики отличаются быстрой утомляемостью.</w:t>
      </w:r>
    </w:p>
    <w:p w:rsidR="00404593" w:rsidRPr="00906BC8" w:rsidRDefault="00404593" w:rsidP="0073415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CF2B26" w:rsidRPr="00906BC8" w:rsidRDefault="00404593" w:rsidP="00734156">
      <w:pPr>
        <w:shd w:val="clear" w:color="auto" w:fill="FFFFFF"/>
        <w:spacing w:before="100"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В учебной деятельности каждый тип темперамента может проявлять себя как с положительной стороны, так и с отрицательной. Если энергия холерика направлена на цель, то это может принести положительный результат, но недостаточная уравновешенность, несдержанность, склонность к взрывам могут оказать отрицательное влияние на результате деятельности.</w:t>
      </w:r>
    </w:p>
    <w:p w:rsidR="00404593" w:rsidRPr="00906BC8" w:rsidRDefault="00404593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Учитель обязательно должен учитывать</w:t>
      </w:r>
      <w:r w:rsidR="00AF7E91"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 и свой темперамент, чтобы не раздражаться, не задавать непосильный темп в работе.</w:t>
      </w:r>
    </w:p>
    <w:p w:rsidR="00AF7E91" w:rsidRPr="00906BC8" w:rsidRDefault="00AF7E91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Различия по темпераментам — это различия не по уровню возможностей психики, а по своеобразию их проявления.</w:t>
      </w:r>
    </w:p>
    <w:p w:rsidR="00AF7E91" w:rsidRPr="00906BC8" w:rsidRDefault="00AF7E91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Одинаково высоких результатов в учебной деятельности при прочих равных условиях могут достичь дети с разными особенностями нервной системы. Различия же в природной организации высшей нервной деятельности 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определяют лишь пути и способы работы, особенности индивидуального стиля деятельности, но не уровень достижений.</w:t>
      </w:r>
    </w:p>
    <w:p w:rsidR="008F6274" w:rsidRPr="00906BC8" w:rsidRDefault="008F6274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Чтобы обучение детей –</w:t>
      </w:r>
      <w:r w:rsidR="008F2415"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6BC8">
        <w:rPr>
          <w:rFonts w:ascii="Times New Roman" w:hAnsi="Times New Roman"/>
          <w:b/>
          <w:sz w:val="28"/>
          <w:szCs w:val="28"/>
          <w:shd w:val="clear" w:color="auto" w:fill="FFFFFF"/>
        </w:rPr>
        <w:t>холериков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 было успешно нужно увлечь предметом, предложить свой алгоритм действий</w:t>
      </w:r>
      <w:r w:rsidR="008F2415" w:rsidRPr="00906BC8">
        <w:rPr>
          <w:rFonts w:ascii="Times New Roman" w:hAnsi="Times New Roman"/>
          <w:sz w:val="28"/>
          <w:szCs w:val="28"/>
          <w:shd w:val="clear" w:color="auto" w:fill="FFFFFF"/>
        </w:rPr>
        <w:t>, поручить какое-то дело (организовать, возглавить).</w:t>
      </w:r>
      <w:r w:rsidR="008F2415" w:rsidRPr="00906BC8">
        <w:rPr>
          <w:sz w:val="28"/>
          <w:szCs w:val="28"/>
          <w:shd w:val="clear" w:color="auto" w:fill="FFFFFF"/>
        </w:rPr>
        <w:t xml:space="preserve"> </w:t>
      </w:r>
      <w:r w:rsidR="008F2415" w:rsidRPr="00906BC8">
        <w:rPr>
          <w:rFonts w:ascii="Times New Roman" w:hAnsi="Times New Roman"/>
          <w:sz w:val="28"/>
          <w:szCs w:val="28"/>
          <w:shd w:val="clear" w:color="auto" w:fill="FFFFFF"/>
        </w:rPr>
        <w:t>Этих детей не стоит публично критиковать, а если в этом есть необходимость, попробовать предложить ребенку оценить сложившуюся ситуацию с точки зрения руководителя группы или класса.</w:t>
      </w:r>
    </w:p>
    <w:p w:rsidR="008F2415" w:rsidRPr="00906BC8" w:rsidRDefault="008F2415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Проблемы в обучение у детей-</w:t>
      </w:r>
      <w:r w:rsidRPr="00906BC8">
        <w:rPr>
          <w:rFonts w:ascii="Times New Roman" w:hAnsi="Times New Roman"/>
          <w:b/>
          <w:sz w:val="28"/>
          <w:szCs w:val="28"/>
          <w:shd w:val="clear" w:color="auto" w:fill="FFFFFF"/>
        </w:rPr>
        <w:t>сангвиников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 могут возникать из-за неусидчивости, поверхностности интересов, недостаточной сосредоточенности на предмете и жажды новых впечатлений.</w:t>
      </w:r>
      <w:r w:rsidRPr="00906BC8">
        <w:rPr>
          <w:sz w:val="28"/>
          <w:szCs w:val="28"/>
          <w:shd w:val="clear" w:color="auto" w:fill="FFFFFF"/>
        </w:rPr>
        <w:t xml:space="preserve"> 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Разнообразие задач и отсутствие монотонности </w:t>
      </w:r>
      <w:r w:rsidR="007C138D" w:rsidRPr="00906BC8">
        <w:rPr>
          <w:rFonts w:ascii="Times New Roman" w:hAnsi="Times New Roman"/>
          <w:sz w:val="28"/>
          <w:szCs w:val="28"/>
          <w:shd w:val="clear" w:color="auto" w:fill="FFFFFF"/>
        </w:rPr>
        <w:t>деятельности,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 адекватные похвала и критика. Обеспечение ребенка-сангвиника постоянной активной деятельностью</w:t>
      </w:r>
    </w:p>
    <w:p w:rsidR="008F2415" w:rsidRPr="00906BC8" w:rsidRDefault="008F2415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Разбиение большого задания на ряд маленьких (необходимо для более полного сосредоточения на каждой части и более успешного выполнения).</w:t>
      </w:r>
    </w:p>
    <w:p w:rsidR="008F2415" w:rsidRPr="00906BC8" w:rsidRDefault="008F2415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Со стороны родителей необходим контроль в выполнении домашнего задания.</w:t>
      </w:r>
    </w:p>
    <w:p w:rsidR="00045809" w:rsidRPr="00906BC8" w:rsidRDefault="008F2415" w:rsidP="00906BC8">
      <w:pPr>
        <w:shd w:val="clear" w:color="auto" w:fill="FFFFFF"/>
        <w:spacing w:before="100" w:after="100" w:line="360" w:lineRule="auto"/>
        <w:jc w:val="both"/>
        <w:rPr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Успешному обучению </w:t>
      </w:r>
      <w:r w:rsidR="00045809" w:rsidRPr="00906BC8">
        <w:rPr>
          <w:rFonts w:ascii="Times New Roman" w:hAnsi="Times New Roman"/>
          <w:b/>
          <w:sz w:val="28"/>
          <w:szCs w:val="28"/>
          <w:shd w:val="clear" w:color="auto" w:fill="FFFFFF"/>
        </w:rPr>
        <w:t>меланхолика</w:t>
      </w:r>
      <w:r w:rsidR="00045809"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помешать его медлительность,</w:t>
      </w:r>
      <w:r w:rsidR="00045809" w:rsidRPr="00906BC8">
        <w:rPr>
          <w:sz w:val="28"/>
          <w:szCs w:val="28"/>
          <w:shd w:val="clear" w:color="auto" w:fill="FFFFFF"/>
        </w:rPr>
        <w:t xml:space="preserve"> </w:t>
      </w:r>
      <w:r w:rsidR="00045809" w:rsidRPr="00906BC8">
        <w:rPr>
          <w:rFonts w:ascii="Times New Roman" w:hAnsi="Times New Roman"/>
          <w:sz w:val="28"/>
          <w:szCs w:val="28"/>
          <w:shd w:val="clear" w:color="auto" w:fill="FFFFFF"/>
        </w:rPr>
        <w:t>сложность переключения между различными видами деятельности, негативная реакция на неудачи и критику. Сделать обучение таких детей более успешным позволит: постепенное, а не быстрое включение их в работу – не надо требовать от ребенка немедленного ответа на вопрос или молниеносного выполнения задания, чаще хвалить и не критиковать по каждому поводу.</w:t>
      </w:r>
      <w:r w:rsidR="00045809" w:rsidRPr="00906BC8">
        <w:rPr>
          <w:sz w:val="28"/>
          <w:szCs w:val="28"/>
          <w:shd w:val="clear" w:color="auto" w:fill="FFFFFF"/>
        </w:rPr>
        <w:t xml:space="preserve"> </w:t>
      </w:r>
    </w:p>
    <w:p w:rsidR="008F2415" w:rsidRPr="00906BC8" w:rsidRDefault="00045809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Разбиение работы на блоки, возможность взять паузу и передохнуть, если нужно выполнить слишком много обеспечение ребенку достаточного количества времени на обдумывание, выполнение и проверку задания.</w:t>
      </w:r>
    </w:p>
    <w:p w:rsidR="00045809" w:rsidRPr="00906BC8" w:rsidRDefault="00045809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Таких детей необходимо привлекать к открытым воспитательным мероприятиям, чтобы ребенок привыкал к вниманию и не боялся взглядов со стороны. Таких детей необходимо привлекать к открытым воспитательным мероприятиям, чтобы ребенок привыкал к вниманию и не боялся взглядов со стороны.</w:t>
      </w:r>
    </w:p>
    <w:p w:rsidR="00942DA1" w:rsidRPr="00906BC8" w:rsidRDefault="00045809" w:rsidP="00906BC8">
      <w:pPr>
        <w:shd w:val="clear" w:color="auto" w:fill="FFFFFF"/>
        <w:spacing w:before="100" w:after="100" w:line="360" w:lineRule="auto"/>
        <w:jc w:val="both"/>
        <w:rPr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Дет</w:t>
      </w:r>
      <w:r w:rsidR="00734156" w:rsidRPr="00906BC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34156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906BC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флегматики 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могут испытывать трудности в обучении из-за сложностей в приспособлении к новым ситуациям, излишней медлительности и приверженности стереотипным действиям.</w:t>
      </w:r>
      <w:r w:rsidR="00942DA1" w:rsidRPr="00906BC8">
        <w:rPr>
          <w:sz w:val="28"/>
          <w:szCs w:val="28"/>
          <w:shd w:val="clear" w:color="auto" w:fill="FFFFFF"/>
        </w:rPr>
        <w:t xml:space="preserve"> </w:t>
      </w:r>
    </w:p>
    <w:p w:rsidR="00045809" w:rsidRPr="00906BC8" w:rsidRDefault="00942DA1" w:rsidP="00906BC8">
      <w:pPr>
        <w:shd w:val="clear" w:color="auto" w:fill="FFFFFF"/>
        <w:spacing w:before="100" w:after="100"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Обеспечение ребенку достаточного количества времени на адаптацию к новым условиям, а также на обдумывание, выполнение и проверку задания объяснение, что от него требуется в процессе выполнения деятельности. Формирование уверенности в себе и умения общаться и взаимодействовать с другими людьми.</w:t>
      </w:r>
      <w:r w:rsidRPr="00906BC8">
        <w:rPr>
          <w:sz w:val="28"/>
          <w:szCs w:val="28"/>
          <w:shd w:val="clear" w:color="auto" w:fill="FFFFFF"/>
        </w:rPr>
        <w:t xml:space="preserve"> 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Для таких детей необходимы дифференцированные задания на уроках. И обязательно найти повод похвалить.</w:t>
      </w:r>
      <w:r w:rsidRPr="00906BC8">
        <w:rPr>
          <w:sz w:val="28"/>
          <w:szCs w:val="28"/>
          <w:shd w:val="clear" w:color="auto" w:fill="FFFFFF"/>
        </w:rPr>
        <w:t xml:space="preserve"> 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Можно таким детям давать задания на опережения. Приготовить материал для следующего урока, где он окажется в выигрышн</w:t>
      </w:r>
      <w:r w:rsidR="00906BC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м положении.</w:t>
      </w:r>
      <w:r w:rsidRPr="00906BC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42DA1" w:rsidRPr="00906BC8" w:rsidRDefault="00942DA1" w:rsidP="00906BC8">
      <w:pPr>
        <w:shd w:val="clear" w:color="auto" w:fill="FFFFFF"/>
        <w:spacing w:before="100" w:after="100" w:line="360" w:lineRule="auto"/>
        <w:jc w:val="both"/>
        <w:rPr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Школа, с ее жизнью и обучением,</w:t>
      </w:r>
      <w:r w:rsidRPr="00906BC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Pr="00906BC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самая благоприятная среда для образования смешанных темпераментов. Она содержит благоприятные влияния для смягчения резких, угловатых и нежелательных проявлений того или другого темперамента.</w:t>
      </w:r>
      <w:r w:rsidRPr="00906BC8">
        <w:rPr>
          <w:sz w:val="28"/>
          <w:szCs w:val="28"/>
          <w:shd w:val="clear" w:color="auto" w:fill="FFFFFF"/>
        </w:rPr>
        <w:t xml:space="preserve"> </w:t>
      </w:r>
    </w:p>
    <w:p w:rsidR="00942DA1" w:rsidRPr="00906BC8" w:rsidRDefault="00942DA1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Ребенок постепенно</w:t>
      </w:r>
      <w:r w:rsidRPr="00906BC8">
        <w:rPr>
          <w:sz w:val="28"/>
          <w:szCs w:val="28"/>
          <w:shd w:val="clear" w:color="auto" w:fill="FFFFFF"/>
        </w:rPr>
        <w:t xml:space="preserve"> 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осознает, что некоторые его качества неудобны для жизни в среде других людей. Постепенно у детей формируются качества, удобные и для себя самого и для товарищей</w:t>
      </w:r>
      <w:r w:rsidR="00C47C0D" w:rsidRPr="00906BC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F5E01" w:rsidRPr="00906BC8" w:rsidRDefault="00BF5E01" w:rsidP="00906BC8">
      <w:pPr>
        <w:shd w:val="clear" w:color="auto" w:fill="FFFFFF"/>
        <w:spacing w:before="100" w:after="100" w:line="360" w:lineRule="auto"/>
        <w:jc w:val="both"/>
        <w:rPr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906BC8">
        <w:rPr>
          <w:sz w:val="28"/>
          <w:szCs w:val="28"/>
          <w:shd w:val="clear" w:color="auto" w:fill="FFFFFF"/>
        </w:rPr>
        <w:t xml:space="preserve"> </w:t>
      </w: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Хорошее воспитание, контроль и самоконтроль дает возможность проявиться: меланхолику, как человеку впечатлительному с глубокими переживаниями и эмоциями; флегматику, как выдержанному, без скоропалительных решений человеку; сангвинику, как высоко отзывчивому для любой работы человеку; холерику, как страстному, неистовому и активному в работе человеку.</w:t>
      </w:r>
      <w:r w:rsidRPr="00906BC8">
        <w:rPr>
          <w:sz w:val="28"/>
          <w:szCs w:val="28"/>
          <w:shd w:val="clear" w:color="auto" w:fill="FFFFFF"/>
        </w:rPr>
        <w:t xml:space="preserve"> </w:t>
      </w:r>
    </w:p>
    <w:p w:rsidR="00BF5E01" w:rsidRPr="00906BC8" w:rsidRDefault="00BF5E01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Человек, обладающий любым типом темперамента, может быть способным и не способным, тип темперамента не влияет на способности человека, просто одни жизненные задачи легче решаются человеком одного типа темперамента, другие — другого. </w:t>
      </w:r>
    </w:p>
    <w:p w:rsidR="00BF5E01" w:rsidRPr="00906BC8" w:rsidRDefault="00BF5E01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Основная задача педагога заключается в том, чтобы раскрыть индивидуальность учащихся, помочь ей развиться, устояться, проявиться, чувствовать себя комфортно в коллективе.</w:t>
      </w:r>
    </w:p>
    <w:p w:rsidR="00C47C0D" w:rsidRPr="00906BC8" w:rsidRDefault="00BF5E01" w:rsidP="00906BC8">
      <w:pPr>
        <w:shd w:val="clear" w:color="auto" w:fill="FFFFFF"/>
        <w:spacing w:before="100" w:after="10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BC8">
        <w:rPr>
          <w:rFonts w:ascii="Times New Roman" w:hAnsi="Times New Roman"/>
          <w:sz w:val="28"/>
          <w:szCs w:val="28"/>
          <w:shd w:val="clear" w:color="auto" w:fill="FFFFFF"/>
        </w:rPr>
        <w:t>Я работаю педагогом дополнительного образования</w:t>
      </w:r>
      <w:r w:rsidR="008157D9"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 в Центре детского  творчества и знания индивидуальных, возрастных особенностей, типов темперамента помогает организовывать</w:t>
      </w:r>
      <w:r w:rsidR="00EE05BE"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работу, сплачивать коллективы из разных школ, управлять аудиторией.</w:t>
      </w:r>
      <w:r w:rsidR="008157D9" w:rsidRPr="00906B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6BC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F5E01" w:rsidRPr="00906BC8" w:rsidRDefault="00BF5E01" w:rsidP="00906BC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5BE" w:rsidRPr="00906BC8" w:rsidRDefault="00EE05BE" w:rsidP="00906BC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5BE" w:rsidRPr="00906BC8" w:rsidRDefault="00EE05BE" w:rsidP="00906BC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5BE" w:rsidRPr="00906BC8" w:rsidRDefault="00EE05BE" w:rsidP="00906BC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5BE" w:rsidRPr="00906BC8" w:rsidRDefault="00EE05BE" w:rsidP="00906BC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5BE" w:rsidRPr="00906BC8" w:rsidRDefault="00EE05BE" w:rsidP="00906BC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5BE" w:rsidRPr="00906BC8" w:rsidRDefault="00EE05BE" w:rsidP="00906BC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5BE" w:rsidRPr="00906BC8" w:rsidRDefault="00EE05BE" w:rsidP="00906BC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5BE" w:rsidRPr="00906BC8" w:rsidRDefault="00EE05BE" w:rsidP="00906BC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5BE" w:rsidRPr="00EE05BE" w:rsidRDefault="00EE05BE" w:rsidP="00734156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EE05BE">
        <w:rPr>
          <w:rStyle w:val="c3"/>
          <w:color w:val="000000"/>
          <w:sz w:val="28"/>
          <w:szCs w:val="28"/>
        </w:rPr>
        <w:t>ЛИТЕРАТУРА</w:t>
      </w:r>
    </w:p>
    <w:p w:rsidR="00EE05BE" w:rsidRPr="00EE05BE" w:rsidRDefault="00EE05BE" w:rsidP="00EE05B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06BC8" w:rsidRDefault="00EE05BE" w:rsidP="00906BC8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E05BE">
        <w:rPr>
          <w:rStyle w:val="c3"/>
          <w:color w:val="000000"/>
          <w:sz w:val="28"/>
          <w:szCs w:val="28"/>
        </w:rPr>
        <w:t xml:space="preserve"> Алексеев В. Подросток: с кем и куда он идёт…// Учитель.- 1997. -       №2. Бадмаев Б. Ц. Психология в работе учителя. Книга 1.- М.: ВЛАДОС, 2000. </w:t>
      </w:r>
    </w:p>
    <w:p w:rsidR="00EE05BE" w:rsidRPr="00EE05BE" w:rsidRDefault="00EE05BE" w:rsidP="00906BC8">
      <w:pPr>
        <w:pStyle w:val="c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EE05BE">
        <w:rPr>
          <w:rStyle w:val="c3"/>
          <w:color w:val="000000"/>
          <w:sz w:val="28"/>
          <w:szCs w:val="28"/>
        </w:rPr>
        <w:t> Батаршев А. В. Психология индивидуальных различий – М.: Гуманитарный издательский центр ВЛАДОС, 2000. 4. Белоус В.В. Темперамент и деятельность. – Пятигорск, 1990.</w:t>
      </w:r>
      <w:r w:rsidRPr="00EE05BE">
        <w:rPr>
          <w:rStyle w:val="apple-converted-space"/>
          <w:color w:val="000000"/>
          <w:sz w:val="28"/>
          <w:szCs w:val="28"/>
        </w:rPr>
        <w:t> </w:t>
      </w:r>
    </w:p>
    <w:p w:rsidR="00EE05BE" w:rsidRPr="00EE05BE" w:rsidRDefault="00EE05BE" w:rsidP="00EE05BE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EE05BE" w:rsidRPr="00EE05BE" w:rsidRDefault="00EE05BE" w:rsidP="00EE05BE">
      <w:pPr>
        <w:pStyle w:val="a7"/>
        <w:rPr>
          <w:color w:val="000000"/>
          <w:sz w:val="28"/>
          <w:szCs w:val="28"/>
        </w:rPr>
      </w:pPr>
      <w:r w:rsidRPr="00EE05BE">
        <w:rPr>
          <w:color w:val="000000"/>
          <w:sz w:val="28"/>
          <w:szCs w:val="28"/>
        </w:rPr>
        <w:lastRenderedPageBreak/>
        <w:t>Крутецкий В.А. Психология. Уч</w:t>
      </w:r>
      <w:r w:rsidR="00906BC8">
        <w:rPr>
          <w:color w:val="000000"/>
          <w:sz w:val="28"/>
          <w:szCs w:val="28"/>
        </w:rPr>
        <w:t>ебник</w:t>
      </w:r>
      <w:r w:rsidRPr="00EE05BE">
        <w:rPr>
          <w:color w:val="000000"/>
          <w:sz w:val="28"/>
          <w:szCs w:val="28"/>
        </w:rPr>
        <w:t xml:space="preserve"> для учащихся педучилищ. - 2-е издание, переработанное и дополненное. – М.: Провещение,1986</w:t>
      </w:r>
    </w:p>
    <w:p w:rsidR="007C138D" w:rsidRDefault="00EE05BE" w:rsidP="00EE05BE">
      <w:pPr>
        <w:pStyle w:val="a7"/>
        <w:rPr>
          <w:color w:val="000000"/>
          <w:sz w:val="28"/>
          <w:szCs w:val="28"/>
        </w:rPr>
      </w:pPr>
      <w:r w:rsidRPr="00EE05BE">
        <w:rPr>
          <w:color w:val="000000"/>
          <w:sz w:val="28"/>
          <w:szCs w:val="28"/>
        </w:rPr>
        <w:t xml:space="preserve">Маркова А. К. Формирование мотивации учения в школьном возрасте. – М.: Просвещение, 1983. </w:t>
      </w:r>
    </w:p>
    <w:p w:rsidR="00EE05BE" w:rsidRPr="00EE05BE" w:rsidRDefault="00EE05BE" w:rsidP="00EE05BE">
      <w:pPr>
        <w:pStyle w:val="a7"/>
        <w:rPr>
          <w:color w:val="000000"/>
          <w:sz w:val="28"/>
          <w:szCs w:val="28"/>
        </w:rPr>
      </w:pPr>
      <w:r w:rsidRPr="00EE05BE">
        <w:rPr>
          <w:color w:val="000000"/>
          <w:sz w:val="28"/>
          <w:szCs w:val="28"/>
        </w:rPr>
        <w:t>Русалов В.М. О природе темперамента и его месте в структуре индивидуальных свойств человека// Вопросы психологи</w:t>
      </w:r>
    </w:p>
    <w:p w:rsidR="00EE05BE" w:rsidRPr="00BF5E01" w:rsidRDefault="00EE05BE" w:rsidP="00404593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E05BE" w:rsidRPr="00BF5E01" w:rsidSect="00A84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6F" w:rsidRDefault="0074796F" w:rsidP="00906BC8">
      <w:pPr>
        <w:spacing w:after="0" w:line="240" w:lineRule="auto"/>
      </w:pPr>
      <w:r>
        <w:separator/>
      </w:r>
    </w:p>
  </w:endnote>
  <w:endnote w:type="continuationSeparator" w:id="0">
    <w:p w:rsidR="0074796F" w:rsidRDefault="0074796F" w:rsidP="009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C8" w:rsidRDefault="00906BC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7860"/>
      <w:docPartObj>
        <w:docPartGallery w:val="Page Numbers (Bottom of Page)"/>
        <w:docPartUnique/>
      </w:docPartObj>
    </w:sdtPr>
    <w:sdtContent>
      <w:p w:rsidR="00906BC8" w:rsidRDefault="00C1579C">
        <w:pPr>
          <w:pStyle w:val="aa"/>
          <w:jc w:val="right"/>
        </w:pPr>
        <w:fldSimple w:instr=" PAGE   \* MERGEFORMAT ">
          <w:r w:rsidR="00253E89">
            <w:rPr>
              <w:noProof/>
            </w:rPr>
            <w:t>2</w:t>
          </w:r>
        </w:fldSimple>
      </w:p>
    </w:sdtContent>
  </w:sdt>
  <w:p w:rsidR="00906BC8" w:rsidRDefault="00906BC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C8" w:rsidRDefault="00906B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6F" w:rsidRDefault="0074796F" w:rsidP="00906BC8">
      <w:pPr>
        <w:spacing w:after="0" w:line="240" w:lineRule="auto"/>
      </w:pPr>
      <w:r>
        <w:separator/>
      </w:r>
    </w:p>
  </w:footnote>
  <w:footnote w:type="continuationSeparator" w:id="0">
    <w:p w:rsidR="0074796F" w:rsidRDefault="0074796F" w:rsidP="0090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C8" w:rsidRDefault="00906BC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C8" w:rsidRDefault="00906BC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C8" w:rsidRDefault="00906B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F7C"/>
    <w:multiLevelType w:val="multilevel"/>
    <w:tmpl w:val="B6A69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373766A"/>
    <w:multiLevelType w:val="hybridMultilevel"/>
    <w:tmpl w:val="3942F0F8"/>
    <w:lvl w:ilvl="0" w:tplc="FE84D56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5CF100B"/>
    <w:multiLevelType w:val="multilevel"/>
    <w:tmpl w:val="5CD0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F4B7A"/>
    <w:multiLevelType w:val="multilevel"/>
    <w:tmpl w:val="AB98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95440"/>
    <w:multiLevelType w:val="multilevel"/>
    <w:tmpl w:val="E6E20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F3107"/>
    <w:multiLevelType w:val="multilevel"/>
    <w:tmpl w:val="3EC0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D36A0"/>
    <w:multiLevelType w:val="multilevel"/>
    <w:tmpl w:val="C616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04D39"/>
    <w:multiLevelType w:val="multilevel"/>
    <w:tmpl w:val="6DFE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33572"/>
    <w:multiLevelType w:val="multilevel"/>
    <w:tmpl w:val="281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81B19"/>
    <w:multiLevelType w:val="multilevel"/>
    <w:tmpl w:val="672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1BE"/>
    <w:rsid w:val="000111BE"/>
    <w:rsid w:val="00023C67"/>
    <w:rsid w:val="00045809"/>
    <w:rsid w:val="00112F29"/>
    <w:rsid w:val="00140EA6"/>
    <w:rsid w:val="00253E89"/>
    <w:rsid w:val="002E03F9"/>
    <w:rsid w:val="002E4980"/>
    <w:rsid w:val="00324729"/>
    <w:rsid w:val="003E2B4A"/>
    <w:rsid w:val="00404593"/>
    <w:rsid w:val="004B305F"/>
    <w:rsid w:val="00647140"/>
    <w:rsid w:val="006D3382"/>
    <w:rsid w:val="00734156"/>
    <w:rsid w:val="0074796F"/>
    <w:rsid w:val="007C138D"/>
    <w:rsid w:val="007D3A25"/>
    <w:rsid w:val="008008B0"/>
    <w:rsid w:val="008157D9"/>
    <w:rsid w:val="00864A33"/>
    <w:rsid w:val="008F2415"/>
    <w:rsid w:val="008F6274"/>
    <w:rsid w:val="00906BC8"/>
    <w:rsid w:val="009136EE"/>
    <w:rsid w:val="00942DA1"/>
    <w:rsid w:val="00950722"/>
    <w:rsid w:val="009C3398"/>
    <w:rsid w:val="00A74BF5"/>
    <w:rsid w:val="00A848C1"/>
    <w:rsid w:val="00AF7E91"/>
    <w:rsid w:val="00B12694"/>
    <w:rsid w:val="00B700B0"/>
    <w:rsid w:val="00B97C91"/>
    <w:rsid w:val="00BA6D73"/>
    <w:rsid w:val="00BE0ABA"/>
    <w:rsid w:val="00BF5E01"/>
    <w:rsid w:val="00C1579C"/>
    <w:rsid w:val="00C45285"/>
    <w:rsid w:val="00C47C0D"/>
    <w:rsid w:val="00CF2B26"/>
    <w:rsid w:val="00D13540"/>
    <w:rsid w:val="00E24CBF"/>
    <w:rsid w:val="00E37540"/>
    <w:rsid w:val="00E51AD2"/>
    <w:rsid w:val="00E65717"/>
    <w:rsid w:val="00EE05BE"/>
    <w:rsid w:val="00F03AC4"/>
    <w:rsid w:val="00F22887"/>
    <w:rsid w:val="00F25622"/>
    <w:rsid w:val="00F4434F"/>
    <w:rsid w:val="00FC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44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2B4A"/>
    <w:rPr>
      <w:b/>
      <w:bCs/>
    </w:rPr>
  </w:style>
  <w:style w:type="character" w:styleId="a4">
    <w:name w:val="Emphasis"/>
    <w:qFormat/>
    <w:rsid w:val="003E2B4A"/>
    <w:rPr>
      <w:i/>
      <w:iCs/>
    </w:rPr>
  </w:style>
  <w:style w:type="paragraph" w:styleId="a5">
    <w:name w:val="List Paragraph"/>
    <w:basedOn w:val="a"/>
    <w:uiPriority w:val="34"/>
    <w:qFormat/>
    <w:rsid w:val="00D135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434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B97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97C91"/>
  </w:style>
  <w:style w:type="character" w:customStyle="1" w:styleId="apple-converted-space">
    <w:name w:val="apple-converted-space"/>
    <w:basedOn w:val="a0"/>
    <w:rsid w:val="00B97C91"/>
  </w:style>
  <w:style w:type="paragraph" w:customStyle="1" w:styleId="c12">
    <w:name w:val="c12"/>
    <w:basedOn w:val="a"/>
    <w:rsid w:val="00E65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571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C3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EE0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EE0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0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6BC8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0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C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2B4A"/>
    <w:rPr>
      <w:b/>
      <w:bCs/>
    </w:rPr>
  </w:style>
  <w:style w:type="character" w:styleId="a4">
    <w:name w:val="Emphasis"/>
    <w:qFormat/>
    <w:rsid w:val="003E2B4A"/>
    <w:rPr>
      <w:i/>
      <w:iCs/>
    </w:rPr>
  </w:style>
  <w:style w:type="paragraph" w:styleId="a5">
    <w:name w:val="List Paragraph"/>
    <w:basedOn w:val="a"/>
    <w:uiPriority w:val="34"/>
    <w:qFormat/>
    <w:rsid w:val="00D13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FEC7-635C-421A-9EC7-B32D245B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25</cp:revision>
  <dcterms:created xsi:type="dcterms:W3CDTF">2016-04-10T00:03:00Z</dcterms:created>
  <dcterms:modified xsi:type="dcterms:W3CDTF">2017-03-11T00:54:00Z</dcterms:modified>
</cp:coreProperties>
</file>