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05" w:rsidRDefault="00567B61" w:rsidP="0056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9B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356F9B" w:rsidRPr="00356F9B"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 и инновации</w:t>
      </w:r>
      <w:r w:rsidR="00911130" w:rsidRPr="0091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30">
        <w:rPr>
          <w:rFonts w:ascii="Times New Roman" w:hAnsi="Times New Roman" w:cs="Times New Roman"/>
          <w:b/>
          <w:sz w:val="28"/>
          <w:szCs w:val="28"/>
        </w:rPr>
        <w:t>в нем</w:t>
      </w:r>
      <w:r w:rsidR="00DB24A3">
        <w:rPr>
          <w:rFonts w:ascii="Times New Roman" w:hAnsi="Times New Roman" w:cs="Times New Roman"/>
          <w:b/>
          <w:sz w:val="28"/>
          <w:szCs w:val="28"/>
        </w:rPr>
        <w:t>»</w:t>
      </w:r>
    </w:p>
    <w:p w:rsidR="00356F9B" w:rsidRDefault="00356F9B" w:rsidP="00356F9B">
      <w:pPr>
        <w:rPr>
          <w:rFonts w:ascii="Times New Roman" w:hAnsi="Times New Roman" w:cs="Times New Roman"/>
          <w:b/>
          <w:sz w:val="28"/>
          <w:szCs w:val="28"/>
        </w:rPr>
      </w:pPr>
    </w:p>
    <w:p w:rsidR="002C172D" w:rsidRPr="002C172D" w:rsidRDefault="00356F9B" w:rsidP="008832DF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F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совершенствовать работу в ДОУ по художественно-эстетическому воспитанию, стимулировать активность педагогов по вопросу использования инновационных технологий в образовательном процессе.</w:t>
      </w:r>
    </w:p>
    <w:p w:rsidR="006E2E2A" w:rsidRPr="006E2E2A" w:rsidRDefault="006E2E2A" w:rsidP="006E2E2A">
      <w:pPr>
        <w:spacing w:before="92" w:after="92" w:line="240" w:lineRule="auto"/>
        <w:ind w:left="92" w:right="92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E2A" w:rsidRPr="006E2E2A" w:rsidRDefault="006E2E2A" w:rsidP="006E2E2A">
      <w:pPr>
        <w:spacing w:before="92" w:after="92" w:line="240" w:lineRule="auto"/>
        <w:ind w:left="92" w:right="92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E2E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E2E2A" w:rsidRPr="006E2E2A" w:rsidRDefault="006E2E2A" w:rsidP="006E2E2A">
      <w:pPr>
        <w:numPr>
          <w:ilvl w:val="0"/>
          <w:numId w:val="5"/>
        </w:numPr>
        <w:spacing w:before="100" w:beforeAutospacing="1" w:after="100" w:afterAutospacing="1" w:line="240" w:lineRule="auto"/>
        <w:ind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2A">
        <w:rPr>
          <w:rFonts w:ascii="Times New Roman" w:eastAsia="Times New Roman" w:hAnsi="Times New Roman" w:cs="Times New Roman"/>
          <w:sz w:val="28"/>
          <w:szCs w:val="28"/>
        </w:rPr>
        <w:t xml:space="preserve">Обобщить знания педагогов об организации и использованию развивающей предметно-пространственной среды по изобразительной деятельности. </w:t>
      </w:r>
    </w:p>
    <w:p w:rsidR="006E2E2A" w:rsidRPr="006E2E2A" w:rsidRDefault="006E2E2A" w:rsidP="006E2E2A">
      <w:pPr>
        <w:numPr>
          <w:ilvl w:val="0"/>
          <w:numId w:val="5"/>
        </w:numPr>
        <w:spacing w:before="100" w:beforeAutospacing="1" w:after="100" w:afterAutospacing="1" w:line="240" w:lineRule="auto"/>
        <w:ind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2A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педагогов о современных подходах к организации развивающей предметно-пространственной среды по изобразительной деятельности.</w:t>
      </w:r>
    </w:p>
    <w:p w:rsidR="006E2E2A" w:rsidRPr="00DB24A3" w:rsidRDefault="006E2E2A" w:rsidP="006E2E2A">
      <w:pPr>
        <w:shd w:val="clear" w:color="auto" w:fill="FFFFFF"/>
        <w:spacing w:before="150" w:after="150" w:line="293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2D" w:rsidRPr="00ED2003" w:rsidRDefault="002C172D" w:rsidP="006E2E2A">
      <w:pPr>
        <w:shd w:val="clear" w:color="auto" w:fill="FFFFFF"/>
        <w:spacing w:before="150" w:after="150" w:line="29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t>Мы живем в то время, когда предъявляются новые современные требования к 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4198">
        <w:rPr>
          <w:rFonts w:ascii="Times New Roman" w:eastAsia="Times New Roman" w:hAnsi="Times New Roman" w:cs="Times New Roman"/>
          <w:sz w:val="28"/>
          <w:szCs w:val="28"/>
        </w:rPr>
        <w:t xml:space="preserve">частности и дошкольному, 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t>а также происходящие интенсивные преобразования в общественном развитии страны, появл</w:t>
      </w:r>
      <w:r>
        <w:rPr>
          <w:rFonts w:ascii="Times New Roman" w:eastAsia="Times New Roman" w:hAnsi="Times New Roman" w:cs="Times New Roman"/>
          <w:sz w:val="28"/>
          <w:szCs w:val="28"/>
        </w:rPr>
        <w:t>ение новых технологий, внедрение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t xml:space="preserve"> инноваций, обеспечение вариативности и других форм модернизации образования диктуют необходимость повышения профессиональной компетентности педагогических кадров дошкольных учреждений. </w:t>
      </w:r>
    </w:p>
    <w:p w:rsidR="00BC1005" w:rsidRPr="006E2E2A" w:rsidRDefault="002C172D" w:rsidP="006E2E2A">
      <w:pPr>
        <w:shd w:val="clear" w:color="auto" w:fill="FFFFFF"/>
        <w:spacing w:before="150" w:after="150" w:line="29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003">
        <w:rPr>
          <w:rFonts w:ascii="Times New Roman" w:eastAsia="Times New Roman" w:hAnsi="Times New Roman" w:cs="Times New Roman"/>
          <w:sz w:val="28"/>
          <w:szCs w:val="28"/>
        </w:rPr>
        <w:t>Руководство изобразительной дея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softHyphen/>
        <w:t>тельностью требует от воспитателя знания того, что представляет собой творчество вообще, и особенно детское, знания его специфики, умения тонко, тактично, поддерживая инициативу и самостоятельность ребенка, способствовать овладению необходимыми навыками и разви</w:t>
      </w:r>
      <w:r w:rsidRPr="00ED2003">
        <w:rPr>
          <w:rFonts w:ascii="Times New Roman" w:eastAsia="Times New Roman" w:hAnsi="Times New Roman" w:cs="Times New Roman"/>
          <w:sz w:val="28"/>
          <w:szCs w:val="28"/>
        </w:rPr>
        <w:softHyphen/>
        <w:t>тию творческого потенциала.</w:t>
      </w:r>
    </w:p>
    <w:p w:rsidR="00CA4A97" w:rsidRPr="00CA4A97" w:rsidRDefault="006E2E2A" w:rsidP="008832DF">
      <w:pPr>
        <w:pStyle w:val="a4"/>
        <w:spacing w:line="27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A4A97" w:rsidRPr="00CA4A97">
        <w:rPr>
          <w:color w:val="000000" w:themeColor="text1"/>
          <w:sz w:val="28"/>
          <w:szCs w:val="28"/>
        </w:rPr>
        <w:t>исуют дети на стекле,</w:t>
      </w:r>
      <w:r w:rsidR="00CA4A97" w:rsidRPr="00CA4A97">
        <w:rPr>
          <w:color w:val="000000" w:themeColor="text1"/>
          <w:sz w:val="28"/>
          <w:szCs w:val="28"/>
        </w:rPr>
        <w:br/>
        <w:t>Рисуют дети на асфальте,</w:t>
      </w:r>
      <w:r w:rsidR="00CA4A97" w:rsidRPr="00CA4A97">
        <w:rPr>
          <w:color w:val="000000" w:themeColor="text1"/>
          <w:sz w:val="28"/>
          <w:szCs w:val="28"/>
        </w:rPr>
        <w:br/>
        <w:t>Возводят город на песке, -</w:t>
      </w:r>
      <w:r w:rsidR="00CA4A97" w:rsidRPr="00CA4A97">
        <w:rPr>
          <w:color w:val="000000" w:themeColor="text1"/>
          <w:sz w:val="28"/>
          <w:szCs w:val="28"/>
        </w:rPr>
        <w:br/>
        <w:t>Такого нет ещё на карте.</w:t>
      </w:r>
    </w:p>
    <w:p w:rsidR="00CA4A97" w:rsidRPr="00CA4A97" w:rsidRDefault="00CA4A97" w:rsidP="008832DF">
      <w:pPr>
        <w:pStyle w:val="a4"/>
        <w:spacing w:line="270" w:lineRule="atLeast"/>
        <w:jc w:val="center"/>
        <w:rPr>
          <w:color w:val="000000" w:themeColor="text1"/>
          <w:sz w:val="28"/>
          <w:szCs w:val="28"/>
        </w:rPr>
      </w:pPr>
      <w:r w:rsidRPr="00CA4A97">
        <w:rPr>
          <w:color w:val="000000" w:themeColor="text1"/>
          <w:sz w:val="28"/>
          <w:szCs w:val="28"/>
        </w:rPr>
        <w:t>В руках мелки, карандаши…</w:t>
      </w:r>
      <w:r w:rsidRPr="00CA4A97">
        <w:rPr>
          <w:color w:val="000000" w:themeColor="text1"/>
          <w:sz w:val="28"/>
          <w:szCs w:val="28"/>
        </w:rPr>
        <w:br/>
        <w:t>Детишки – маленькие маги.</w:t>
      </w:r>
      <w:r w:rsidRPr="00CA4A97">
        <w:rPr>
          <w:color w:val="000000" w:themeColor="text1"/>
          <w:sz w:val="28"/>
          <w:szCs w:val="28"/>
        </w:rPr>
        <w:br/>
        <w:t>Но столько вложено души</w:t>
      </w:r>
      <w:r w:rsidRPr="00CA4A97">
        <w:rPr>
          <w:color w:val="000000" w:themeColor="text1"/>
          <w:sz w:val="28"/>
          <w:szCs w:val="28"/>
        </w:rPr>
        <w:br/>
        <w:t>В их мир прекрасный на бумаге!</w:t>
      </w:r>
    </w:p>
    <w:p w:rsidR="00CA4A97" w:rsidRPr="00CA4A97" w:rsidRDefault="00CA4A97" w:rsidP="008832DF">
      <w:pPr>
        <w:pStyle w:val="a4"/>
        <w:spacing w:line="270" w:lineRule="atLeast"/>
        <w:jc w:val="center"/>
        <w:rPr>
          <w:color w:val="000000" w:themeColor="text1"/>
          <w:sz w:val="28"/>
          <w:szCs w:val="28"/>
        </w:rPr>
      </w:pPr>
      <w:r w:rsidRPr="00CA4A97">
        <w:rPr>
          <w:color w:val="000000" w:themeColor="text1"/>
          <w:sz w:val="28"/>
          <w:szCs w:val="28"/>
        </w:rPr>
        <w:t>Здесь солнце, небо голубое,</w:t>
      </w:r>
      <w:r w:rsidRPr="00CA4A97">
        <w:rPr>
          <w:color w:val="000000" w:themeColor="text1"/>
          <w:sz w:val="28"/>
          <w:szCs w:val="28"/>
        </w:rPr>
        <w:br/>
        <w:t>Здесь мы средь сказочных героев.</w:t>
      </w:r>
      <w:r w:rsidRPr="00CA4A97">
        <w:rPr>
          <w:color w:val="000000" w:themeColor="text1"/>
          <w:sz w:val="28"/>
          <w:szCs w:val="28"/>
        </w:rPr>
        <w:br/>
        <w:t>Мы те, кто защитить должны</w:t>
      </w:r>
      <w:r w:rsidRPr="00CA4A97">
        <w:rPr>
          <w:color w:val="000000" w:themeColor="text1"/>
          <w:sz w:val="28"/>
          <w:szCs w:val="28"/>
        </w:rPr>
        <w:br/>
        <w:t>Их мир от горя и войны.</w:t>
      </w:r>
    </w:p>
    <w:p w:rsidR="00CA4A97" w:rsidRPr="00CA4A97" w:rsidRDefault="00CA4A97" w:rsidP="00911130">
      <w:pPr>
        <w:pStyle w:val="a4"/>
        <w:spacing w:line="270" w:lineRule="atLeast"/>
        <w:jc w:val="center"/>
        <w:rPr>
          <w:color w:val="000000" w:themeColor="text1"/>
          <w:sz w:val="28"/>
          <w:szCs w:val="28"/>
        </w:rPr>
      </w:pPr>
      <w:r w:rsidRPr="00CA4A97">
        <w:rPr>
          <w:color w:val="000000" w:themeColor="text1"/>
          <w:sz w:val="28"/>
          <w:szCs w:val="28"/>
        </w:rPr>
        <w:lastRenderedPageBreak/>
        <w:t>Рисуют дети на стекле</w:t>
      </w:r>
      <w:proofErr w:type="gramStart"/>
      <w:r w:rsidRPr="00CA4A97">
        <w:rPr>
          <w:color w:val="000000" w:themeColor="text1"/>
          <w:sz w:val="28"/>
          <w:szCs w:val="28"/>
        </w:rPr>
        <w:br/>
        <w:t>И</w:t>
      </w:r>
      <w:proofErr w:type="gramEnd"/>
      <w:r w:rsidRPr="00CA4A97">
        <w:rPr>
          <w:color w:val="000000" w:themeColor="text1"/>
          <w:sz w:val="28"/>
          <w:szCs w:val="28"/>
        </w:rPr>
        <w:t xml:space="preserve"> на асфальте… Пусть рисуют!</w:t>
      </w:r>
      <w:r w:rsidRPr="00CA4A97">
        <w:rPr>
          <w:color w:val="000000" w:themeColor="text1"/>
          <w:sz w:val="28"/>
          <w:szCs w:val="28"/>
        </w:rPr>
        <w:br/>
        <w:t>И радость детства на Земле</w:t>
      </w:r>
      <w:proofErr w:type="gramStart"/>
      <w:r w:rsidRPr="00CA4A97">
        <w:rPr>
          <w:color w:val="000000" w:themeColor="text1"/>
          <w:sz w:val="28"/>
          <w:szCs w:val="28"/>
        </w:rPr>
        <w:br/>
        <w:t>П</w:t>
      </w:r>
      <w:proofErr w:type="gramEnd"/>
      <w:r w:rsidRPr="00CA4A97">
        <w:rPr>
          <w:color w:val="000000" w:themeColor="text1"/>
          <w:sz w:val="28"/>
          <w:szCs w:val="28"/>
        </w:rPr>
        <w:t>усть навсегда восторжествует!</w:t>
      </w:r>
    </w:p>
    <w:p w:rsidR="006E2E2A" w:rsidRDefault="006E2E2A" w:rsidP="006E2E2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E2E2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тур «Блиц-опрос»</w:t>
      </w:r>
    </w:p>
    <w:p w:rsidR="000E1416" w:rsidRPr="000E1416" w:rsidRDefault="000E1416" w:rsidP="000E1416">
      <w:pPr>
        <w:pStyle w:val="a3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4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методы и приемы используются в процессе художественн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эстетического развития дошкольников.</w:t>
      </w:r>
    </w:p>
    <w:p w:rsidR="000E1416" w:rsidRPr="00D67D46" w:rsidRDefault="000E1416" w:rsidP="000E14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Информационно-рецептивные методы: наблюдение, обследование предметов и игрушек, рассматривание картин и иллюстраций, освоение (показ) способа, действий, беседы.</w:t>
      </w:r>
      <w:proofErr w:type="gramEnd"/>
    </w:p>
    <w:p w:rsidR="000E1416" w:rsidRPr="00D67D46" w:rsidRDefault="000E1416" w:rsidP="000E14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 xml:space="preserve">Репродуктивные методы: упражнение, работа с наглядными пособиями, стимулирующая многократное повторение </w:t>
      </w:r>
      <w:proofErr w:type="gramStart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осваиваемого</w:t>
      </w:r>
      <w:proofErr w:type="gramEnd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.</w:t>
      </w:r>
    </w:p>
    <w:p w:rsidR="000E1416" w:rsidRPr="00544198" w:rsidRDefault="000E1416" w:rsidP="000E141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 xml:space="preserve">Исследовательские, эвристические методы проблемного изложения: освоение различных изобразительных техник: </w:t>
      </w:r>
      <w:proofErr w:type="spellStart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кляксография</w:t>
      </w:r>
      <w:proofErr w:type="spellEnd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ниткография</w:t>
      </w:r>
      <w:proofErr w:type="spellEnd"/>
      <w:r w:rsidRPr="00D67D46">
        <w:rPr>
          <w:rFonts w:ascii="Times New Roman" w:eastAsia="+mn-ea" w:hAnsi="Times New Roman" w:cs="Times New Roman"/>
          <w:i/>
          <w:color w:val="000000"/>
          <w:sz w:val="28"/>
          <w:szCs w:val="28"/>
        </w:rPr>
        <w:t>, рисование пластилином, пальцевая и ладонная техника, оттиски, лепка из различных материалов и др.</w:t>
      </w:r>
    </w:p>
    <w:p w:rsidR="00544198" w:rsidRPr="00D67D46" w:rsidRDefault="00544198" w:rsidP="00544198">
      <w:pPr>
        <w:pStyle w:val="a3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7D46" w:rsidRPr="00544198" w:rsidRDefault="00D67D46" w:rsidP="0054419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1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4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еречислите основные требования к оборудованию предметно-развивающей среды </w:t>
      </w:r>
      <w:r w:rsidRPr="005441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(предметно-развивающая среда должна быть содержательно насыщенной, трансформируемой, полифункциональной, вариативной, доступной, безопасной, эстетически привлекательной).</w:t>
      </w:r>
      <w:r w:rsidRPr="00544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44198" w:rsidRPr="00544198" w:rsidRDefault="00544198" w:rsidP="00544198">
      <w:pPr>
        <w:pStyle w:val="a3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67D46" w:rsidRPr="00D67D46" w:rsidRDefault="00D67D46" w:rsidP="00D67D46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3.</w:t>
      </w:r>
      <w:r w:rsidRPr="00D67D4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Какие изобразительные материалы и инструменты детской  деятельности вы  знаете? </w:t>
      </w:r>
    </w:p>
    <w:p w:rsidR="00D67D46" w:rsidRDefault="00D67D46" w:rsidP="00D67D46">
      <w:pPr>
        <w:pStyle w:val="a3"/>
        <w:spacing w:after="0" w:line="240" w:lineRule="auto"/>
        <w:ind w:left="-142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  <w:proofErr w:type="gramStart"/>
      <w:r w:rsidRPr="00D67D46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(кисти, ножницы, стеки, карандаши, ручки, альбомы, раскраски, технологические карты и модели).</w:t>
      </w:r>
      <w:proofErr w:type="gramEnd"/>
    </w:p>
    <w:p w:rsidR="00544198" w:rsidRDefault="00544198" w:rsidP="00D67D46">
      <w:pPr>
        <w:pStyle w:val="a3"/>
        <w:spacing w:after="0" w:line="240" w:lineRule="auto"/>
        <w:ind w:left="-142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</w:pPr>
    </w:p>
    <w:p w:rsidR="00D67D46" w:rsidRDefault="00D67D46" w:rsidP="00D67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67D46">
        <w:rPr>
          <w:rFonts w:ascii="Times New Roman" w:hAnsi="Times New Roman" w:cs="Times New Roman"/>
          <w:sz w:val="28"/>
          <w:szCs w:val="28"/>
        </w:rPr>
        <w:t>Назовите три основных цвета и докажите почему они основные?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46" w:rsidRDefault="00D67D46" w:rsidP="00D67D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67D46">
        <w:rPr>
          <w:rFonts w:ascii="Times New Roman" w:hAnsi="Times New Roman" w:cs="Times New Roman"/>
          <w:i/>
          <w:sz w:val="28"/>
          <w:szCs w:val="28"/>
        </w:rPr>
        <w:t>Красный, желтый, синий.</w:t>
      </w:r>
      <w:proofErr w:type="gramEnd"/>
      <w:r w:rsidRPr="00D67D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67D46">
        <w:rPr>
          <w:rFonts w:ascii="Times New Roman" w:hAnsi="Times New Roman" w:cs="Times New Roman"/>
          <w:i/>
          <w:sz w:val="28"/>
          <w:szCs w:val="28"/>
        </w:rPr>
        <w:t>При их смешивании образуются все остальные цвета цветового круга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D67D46" w:rsidRPr="00D67D46" w:rsidRDefault="00D67D46" w:rsidP="00D67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виды традиционного и нетрадиционного рисования.</w:t>
      </w:r>
    </w:p>
    <w:p w:rsidR="00D67D46" w:rsidRDefault="00D67D46" w:rsidP="00D67D46">
      <w:pPr>
        <w:pStyle w:val="a4"/>
        <w:spacing w:before="0" w:beforeAutospacing="0" w:after="0" w:afterAutospacing="0"/>
        <w:jc w:val="both"/>
        <w:rPr>
          <w:rFonts w:eastAsia="+mn-ea"/>
          <w:bCs/>
          <w:i/>
          <w:kern w:val="24"/>
          <w:sz w:val="28"/>
          <w:szCs w:val="28"/>
        </w:rPr>
      </w:pPr>
      <w:r>
        <w:rPr>
          <w:rFonts w:eastAsia="+mn-ea"/>
          <w:bCs/>
          <w:i/>
          <w:kern w:val="24"/>
          <w:sz w:val="28"/>
          <w:szCs w:val="28"/>
        </w:rPr>
        <w:t>(</w:t>
      </w:r>
      <w:r w:rsidRPr="00D67D46">
        <w:rPr>
          <w:rFonts w:eastAsia="+mn-ea"/>
          <w:bCs/>
          <w:i/>
          <w:kern w:val="24"/>
          <w:sz w:val="28"/>
          <w:szCs w:val="28"/>
        </w:rPr>
        <w:t xml:space="preserve">К </w:t>
      </w:r>
      <w:proofErr w:type="gramStart"/>
      <w:r>
        <w:rPr>
          <w:rFonts w:eastAsia="+mn-ea"/>
          <w:bCs/>
          <w:i/>
          <w:kern w:val="24"/>
          <w:sz w:val="28"/>
          <w:szCs w:val="28"/>
        </w:rPr>
        <w:t>традиционному</w:t>
      </w:r>
      <w:proofErr w:type="gramEnd"/>
      <w:r>
        <w:rPr>
          <w:rFonts w:eastAsia="+mn-ea"/>
          <w:bCs/>
          <w:i/>
          <w:kern w:val="24"/>
          <w:sz w:val="28"/>
          <w:szCs w:val="28"/>
        </w:rPr>
        <w:t xml:space="preserve"> </w:t>
      </w:r>
      <w:r w:rsidRPr="00D67D46">
        <w:rPr>
          <w:rFonts w:eastAsia="+mn-ea"/>
          <w:bCs/>
          <w:i/>
          <w:kern w:val="24"/>
          <w:sz w:val="28"/>
          <w:szCs w:val="28"/>
        </w:rPr>
        <w:t xml:space="preserve"> относится рисование - предметное и сюжетное, красками, цветными карандашами; нетрадиционные виды рисования отличаются 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D67D46">
        <w:rPr>
          <w:rFonts w:eastAsia="+mn-ea"/>
          <w:bCs/>
          <w:i/>
          <w:kern w:val="24"/>
          <w:sz w:val="28"/>
          <w:szCs w:val="28"/>
        </w:rPr>
        <w:t>кляксография</w:t>
      </w:r>
      <w:proofErr w:type="spellEnd"/>
      <w:r w:rsidRPr="00D67D46">
        <w:rPr>
          <w:rFonts w:eastAsia="+mn-ea"/>
          <w:bCs/>
          <w:i/>
          <w:kern w:val="24"/>
          <w:sz w:val="28"/>
          <w:szCs w:val="28"/>
        </w:rPr>
        <w:t xml:space="preserve"> обычная, </w:t>
      </w:r>
      <w:proofErr w:type="spellStart"/>
      <w:r w:rsidRPr="00D67D46">
        <w:rPr>
          <w:rFonts w:eastAsia="+mn-ea"/>
          <w:bCs/>
          <w:i/>
          <w:kern w:val="24"/>
          <w:sz w:val="28"/>
          <w:szCs w:val="28"/>
        </w:rPr>
        <w:t>кляксография</w:t>
      </w:r>
      <w:proofErr w:type="spellEnd"/>
      <w:r w:rsidRPr="00D67D46">
        <w:rPr>
          <w:rFonts w:eastAsia="+mn-ea"/>
          <w:bCs/>
          <w:i/>
          <w:kern w:val="24"/>
          <w:sz w:val="28"/>
          <w:szCs w:val="28"/>
        </w:rPr>
        <w:t xml:space="preserve"> с трубочкой, свеча в сочетании с акварелью, картофельные штампы, </w:t>
      </w:r>
      <w:proofErr w:type="spellStart"/>
      <w:r w:rsidRPr="00D67D46">
        <w:rPr>
          <w:rFonts w:eastAsia="+mn-ea"/>
          <w:bCs/>
          <w:i/>
          <w:kern w:val="24"/>
          <w:sz w:val="28"/>
          <w:szCs w:val="28"/>
        </w:rPr>
        <w:t>набрызг</w:t>
      </w:r>
      <w:proofErr w:type="spellEnd"/>
      <w:r w:rsidRPr="00D67D46">
        <w:rPr>
          <w:rFonts w:eastAsia="+mn-ea"/>
          <w:bCs/>
          <w:i/>
          <w:kern w:val="24"/>
          <w:sz w:val="28"/>
          <w:szCs w:val="28"/>
        </w:rPr>
        <w:t>, яичная скорлупа</w:t>
      </w:r>
      <w:r>
        <w:rPr>
          <w:rFonts w:eastAsia="+mn-ea"/>
          <w:bCs/>
          <w:i/>
          <w:kern w:val="24"/>
          <w:sz w:val="28"/>
          <w:szCs w:val="28"/>
        </w:rPr>
        <w:t>).</w:t>
      </w:r>
    </w:p>
    <w:p w:rsidR="00544198" w:rsidRDefault="00544198" w:rsidP="00D67D46">
      <w:pPr>
        <w:pStyle w:val="a4"/>
        <w:spacing w:before="0" w:beforeAutospacing="0" w:after="0" w:afterAutospacing="0"/>
        <w:jc w:val="both"/>
        <w:rPr>
          <w:rFonts w:eastAsia="+mn-ea"/>
          <w:bCs/>
          <w:i/>
          <w:kern w:val="24"/>
          <w:sz w:val="28"/>
          <w:szCs w:val="28"/>
        </w:rPr>
      </w:pPr>
    </w:p>
    <w:p w:rsidR="00010A9C" w:rsidRDefault="00010A9C" w:rsidP="00010A9C">
      <w:pPr>
        <w:pStyle w:val="a5"/>
        <w:rPr>
          <w:rFonts w:eastAsia="+mn-ea"/>
        </w:rPr>
      </w:pPr>
      <w:r>
        <w:rPr>
          <w:rFonts w:eastAsia="+mn-ea"/>
          <w:i/>
          <w:sz w:val="28"/>
          <w:szCs w:val="28"/>
        </w:rPr>
        <w:lastRenderedPageBreak/>
        <w:t>6.</w:t>
      </w:r>
      <w:r w:rsidRPr="00010A9C">
        <w:rPr>
          <w:rFonts w:eastAsia="+mn-ea"/>
        </w:rPr>
        <w:t xml:space="preserve"> </w:t>
      </w:r>
      <w:r w:rsidRPr="00010A9C">
        <w:rPr>
          <w:rFonts w:ascii="Times New Roman" w:eastAsia="+mn-ea" w:hAnsi="Times New Roman" w:cs="Times New Roman"/>
          <w:sz w:val="28"/>
          <w:szCs w:val="28"/>
        </w:rPr>
        <w:t xml:space="preserve">С какими художниками – иллюстраторами можно познакомить </w:t>
      </w:r>
      <w:r>
        <w:rPr>
          <w:rFonts w:ascii="Times New Roman" w:eastAsia="+mn-ea" w:hAnsi="Times New Roman" w:cs="Times New Roman"/>
          <w:sz w:val="28"/>
          <w:szCs w:val="28"/>
        </w:rPr>
        <w:t>д</w:t>
      </w:r>
      <w:r w:rsidRPr="00010A9C">
        <w:rPr>
          <w:rFonts w:ascii="Times New Roman" w:eastAsia="+mn-ea" w:hAnsi="Times New Roman" w:cs="Times New Roman"/>
          <w:sz w:val="28"/>
          <w:szCs w:val="28"/>
        </w:rPr>
        <w:t>ошкольников</w:t>
      </w:r>
      <w:r w:rsidRPr="00010A9C">
        <w:rPr>
          <w:rFonts w:eastAsia="+mn-ea"/>
        </w:rPr>
        <w:t>?</w:t>
      </w:r>
    </w:p>
    <w:p w:rsidR="00010A9C" w:rsidRDefault="00010A9C" w:rsidP="00010A9C">
      <w:pPr>
        <w:pStyle w:val="a5"/>
        <w:rPr>
          <w:rFonts w:ascii="Times New Roman" w:eastAsia="+mn-ea" w:hAnsi="Times New Roman" w:cs="Times New Roman"/>
          <w:i/>
          <w:sz w:val="28"/>
          <w:szCs w:val="28"/>
        </w:rPr>
      </w:pPr>
      <w:r w:rsidRPr="00010A9C">
        <w:rPr>
          <w:rFonts w:ascii="Times New Roman" w:eastAsia="+mn-ea" w:hAnsi="Times New Roman" w:cs="Times New Roman"/>
          <w:i/>
          <w:sz w:val="28"/>
          <w:szCs w:val="28"/>
        </w:rPr>
        <w:t xml:space="preserve">( В. А. Васнецов, В.Г. </w:t>
      </w:r>
      <w:proofErr w:type="spellStart"/>
      <w:r w:rsidRPr="00010A9C">
        <w:rPr>
          <w:rFonts w:ascii="Times New Roman" w:eastAsia="+mn-ea" w:hAnsi="Times New Roman" w:cs="Times New Roman"/>
          <w:i/>
          <w:sz w:val="28"/>
          <w:szCs w:val="28"/>
        </w:rPr>
        <w:t>Сутеев</w:t>
      </w:r>
      <w:proofErr w:type="spellEnd"/>
      <w:r w:rsidRPr="00010A9C">
        <w:rPr>
          <w:rFonts w:ascii="Times New Roman" w:eastAsia="+mn-ea" w:hAnsi="Times New Roman" w:cs="Times New Roman"/>
          <w:i/>
          <w:sz w:val="28"/>
          <w:szCs w:val="28"/>
        </w:rPr>
        <w:t xml:space="preserve">, Е.И. </w:t>
      </w:r>
      <w:proofErr w:type="spellStart"/>
      <w:r w:rsidRPr="00010A9C">
        <w:rPr>
          <w:rFonts w:ascii="Times New Roman" w:eastAsia="+mn-ea" w:hAnsi="Times New Roman" w:cs="Times New Roman"/>
          <w:i/>
          <w:sz w:val="28"/>
          <w:szCs w:val="28"/>
        </w:rPr>
        <w:t>Чарушин</w:t>
      </w:r>
      <w:proofErr w:type="spellEnd"/>
      <w:r w:rsidRPr="00010A9C">
        <w:rPr>
          <w:rFonts w:ascii="Times New Roman" w:eastAsia="+mn-ea" w:hAnsi="Times New Roman" w:cs="Times New Roman"/>
          <w:i/>
          <w:sz w:val="28"/>
          <w:szCs w:val="28"/>
        </w:rPr>
        <w:t>)</w:t>
      </w:r>
    </w:p>
    <w:p w:rsidR="00544198" w:rsidRPr="00010A9C" w:rsidRDefault="00544198" w:rsidP="00010A9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10A9C" w:rsidRDefault="00010A9C" w:rsidP="00D67D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>
        <w:rPr>
          <w:sz w:val="28"/>
          <w:szCs w:val="28"/>
        </w:rPr>
        <w:t>Нужно найти лишнее в представленных иллюстрациях и объяснить почему.</w:t>
      </w:r>
      <w:r w:rsidRPr="00010A9C">
        <w:rPr>
          <w:sz w:val="28"/>
          <w:szCs w:val="28"/>
        </w:rPr>
        <w:t xml:space="preserve"> </w:t>
      </w:r>
    </w:p>
    <w:p w:rsidR="00D67D46" w:rsidRPr="00010A9C" w:rsidRDefault="00D67D46" w:rsidP="0001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9C" w:rsidRDefault="00010A9C" w:rsidP="00010A9C">
      <w:pPr>
        <w:spacing w:before="240" w:line="240" w:lineRule="auto"/>
        <w:ind w:firstLine="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команда: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   (Городецкая роспись)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Филимоново  (Дымковская игрушка)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К.Л. Хетагурова   (картина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 (детский и групповой портрет)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дерево  (глина)</w:t>
      </w:r>
    </w:p>
    <w:p w:rsidR="00010A9C" w:rsidRPr="003950A0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И.И. Левитана </w:t>
      </w:r>
      <w:r w:rsidRPr="003950A0">
        <w:rPr>
          <w:rFonts w:ascii="Times New Roman" w:hAnsi="Times New Roman" w:cs="Times New Roman"/>
          <w:sz w:val="28"/>
          <w:szCs w:val="28"/>
        </w:rPr>
        <w:t xml:space="preserve"> (картина А.И. Куинджи «Березовая роща»)</w:t>
      </w:r>
    </w:p>
    <w:p w:rsidR="00010A9C" w:rsidRPr="003950A0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 художника И.И. Шишкина  (портрет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0A9C" w:rsidRDefault="00010A9C" w:rsidP="00010A9C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цветовая гамма  (холодная гамма).</w:t>
      </w:r>
    </w:p>
    <w:p w:rsidR="00010A9C" w:rsidRDefault="00010A9C" w:rsidP="00010A9C">
      <w:pPr>
        <w:spacing w:before="24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команда: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(Хохлома)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 М. С. Туганова  (картина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 (пейзажная композиция)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металл  (дерево)</w:t>
      </w:r>
    </w:p>
    <w:p w:rsidR="00010A9C" w:rsidRPr="003950A0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50A0">
        <w:rPr>
          <w:rFonts w:ascii="Times New Roman" w:hAnsi="Times New Roman" w:cs="Times New Roman"/>
          <w:sz w:val="28"/>
          <w:szCs w:val="28"/>
        </w:rPr>
        <w:t xml:space="preserve">Картины </w:t>
      </w:r>
      <w:r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(картина В.Д. Поленова «Монастырь над рекой»)</w:t>
      </w:r>
    </w:p>
    <w:p w:rsidR="00010A9C" w:rsidRPr="003950A0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50A0">
        <w:rPr>
          <w:rFonts w:ascii="Times New Roman" w:hAnsi="Times New Roman" w:cs="Times New Roman"/>
          <w:sz w:val="28"/>
          <w:szCs w:val="28"/>
        </w:rPr>
        <w:t>Портреты художника И.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3950A0">
        <w:rPr>
          <w:rFonts w:ascii="Times New Roman" w:hAnsi="Times New Roman" w:cs="Times New Roman"/>
          <w:sz w:val="28"/>
          <w:szCs w:val="28"/>
        </w:rPr>
        <w:t xml:space="preserve"> Репина</w:t>
      </w:r>
      <w:r>
        <w:rPr>
          <w:rFonts w:ascii="Times New Roman" w:hAnsi="Times New Roman" w:cs="Times New Roman"/>
          <w:sz w:val="28"/>
          <w:szCs w:val="28"/>
        </w:rPr>
        <w:t xml:space="preserve">  (портрет </w:t>
      </w:r>
      <w:r w:rsidRPr="003950A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Н. Крамского</w:t>
      </w:r>
      <w:r w:rsidRPr="003950A0">
        <w:rPr>
          <w:rFonts w:ascii="Times New Roman" w:hAnsi="Times New Roman" w:cs="Times New Roman"/>
          <w:sz w:val="28"/>
          <w:szCs w:val="28"/>
        </w:rPr>
        <w:t>)</w:t>
      </w:r>
    </w:p>
    <w:p w:rsidR="00010A9C" w:rsidRDefault="00010A9C" w:rsidP="00010A9C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цветовая гамма  (теплая гамма).</w:t>
      </w:r>
    </w:p>
    <w:p w:rsidR="00D67D46" w:rsidRPr="00D67D46" w:rsidRDefault="00D67D46" w:rsidP="00D67D46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D46" w:rsidRPr="00FA3D96" w:rsidRDefault="00FA3D96" w:rsidP="00FA3D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A3D96">
        <w:rPr>
          <w:rFonts w:ascii="Times New Roman" w:eastAsia="Times New Roman" w:hAnsi="Times New Roman" w:cs="Times New Roman"/>
          <w:color w:val="000000"/>
          <w:sz w:val="28"/>
          <w:szCs w:val="28"/>
        </w:rPr>
        <w:t>9.Назовите   основные   приемы,   используемые   на   занятиях   лепкой.</w:t>
      </w:r>
      <w:r w:rsidRPr="00FA3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A3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(Выкатывание, сплющивание, вытягивание, </w:t>
      </w:r>
      <w:proofErr w:type="spellStart"/>
      <w:r w:rsidRPr="00FA3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прищипывание</w:t>
      </w:r>
      <w:proofErr w:type="spellEnd"/>
      <w:r w:rsidRPr="00FA3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FA3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примазывание</w:t>
      </w:r>
      <w:proofErr w:type="spellEnd"/>
      <w:proofErr w:type="gramEnd"/>
    </w:p>
    <w:p w:rsidR="00D67D46" w:rsidRPr="00FA3D96" w:rsidRDefault="00D67D46" w:rsidP="00D67D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D46" w:rsidRPr="00FA3D96" w:rsidRDefault="00FA3D96" w:rsidP="00FA3D9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/>
          <w:sz w:val="28"/>
          <w:szCs w:val="28"/>
        </w:rPr>
        <w:t>Решение педагогических ситуаций.</w:t>
      </w:r>
    </w:p>
    <w:p w:rsidR="00FA3D96" w:rsidRPr="00FA3D96" w:rsidRDefault="00FA3D96" w:rsidP="00FA3D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A3D96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</w:rPr>
        <w:t>Первая команда</w:t>
      </w:r>
    </w:p>
    <w:p w:rsidR="00FA3D96" w:rsidRPr="00FA3D96" w:rsidRDefault="00FA3D96" w:rsidP="00FA3D96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t>Дети должны были нарисовать с натуры чучело белки. Им было предложено обследовать натуру разными способами: дети средней группы, изучая белку, гладили ее по шерстке, показывали части тела и т.д.; дети старшей группы, изучали белку с опорой лишь на зрительное восприятие. Будут ли отличаться рисунки детей разных возрастных групп? Дайте психологическое обоснование своим суждениям.</w:t>
      </w:r>
    </w:p>
    <w:p w:rsidR="00FA3D96" w:rsidRPr="00FA3D96" w:rsidRDefault="00FA3D96" w:rsidP="00FA3D96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Между мамами состоялся следующий разговор. «Как хорошо рисует ваш сын. У </w:t>
      </w:r>
      <w:proofErr w:type="gramStart"/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t>моего</w:t>
      </w:r>
      <w:proofErr w:type="gramEnd"/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же одни каракули. Сколько ни говорю, Чтобы рисовал аккуратно, он каждый раз рисует плохо». – «А вы пробовали его учить?» - </w:t>
      </w:r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lastRenderedPageBreak/>
        <w:t>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FA3D96" w:rsidRPr="00FA3D96" w:rsidRDefault="00FA3D96" w:rsidP="00FA3D96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A3D96">
        <w:rPr>
          <w:rFonts w:ascii="Times New Roman" w:eastAsia="Times New Roman" w:hAnsi="Times New Roman" w:cs="Times New Roman"/>
          <w:color w:val="262626"/>
          <w:sz w:val="27"/>
          <w:szCs w:val="27"/>
        </w:rPr>
        <w:t>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мальчика</w:t>
      </w:r>
    </w:p>
    <w:p w:rsidR="00FA3D96" w:rsidRPr="00FA3D96" w:rsidRDefault="00FA3D96" w:rsidP="00054C0D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C22CFC" w:rsidRPr="00FA3D96" w:rsidRDefault="0047753C" w:rsidP="00C22C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47753C" w:rsidRPr="00FA3D96" w:rsidRDefault="00C22CFC" w:rsidP="00477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</w:t>
      </w:r>
      <w:r w:rsidR="0047753C" w:rsidRPr="00FA3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47753C" w:rsidRPr="00FA3D96">
        <w:rPr>
          <w:rFonts w:ascii="Times New Roman" w:eastAsia="Times New Roman" w:hAnsi="Times New Roman" w:cs="Times New Roman"/>
          <w:b/>
          <w:bCs/>
          <w:sz w:val="28"/>
          <w:szCs w:val="28"/>
        </w:rPr>
        <w:t>ветоград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Оборудование: восковые мелки, альбомные листы, цветные карандаши, музыкальное произведение,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Мне жалко бедный белый цвет,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как будто бы и нет.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белый лист передо мной,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Всем сразу видно – лист пустой.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вдруг я вижу сквозь пургу –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Там лебедь мерзнет на снегу.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Еще я вижу: там и тут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Цветы воздушные цветут.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белый парус снега,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Кораблик изо льда,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чудо к нам приходит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Неслышно, как всегда…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Вокруг все живёт и изменяется. Также изменчивы и бесконечно разнообразны наши с вами чувства. У каждого чувства множество оттенков. Можно тихо радоваться про себя, думать о чём-то приятном и улыбаться. А можно бегать и кричать от радости. И то и другое – радость, но совсем по-разному окрашенная. Давайте попробуем рассказать о том, что принесла нам музыка, языком красок. Пусть в этой игре краски заменят слова, а переходы цвета попробуют передать оттенки того, что мы чувствуем.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Звучат музыкальные произведения Вивальди, Брамса, Бетховена, Паганини.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Послушайте задание: </w:t>
      </w:r>
      <w:r w:rsidRPr="00FA3D96">
        <w:rPr>
          <w:rFonts w:ascii="Times New Roman" w:eastAsia="Times New Roman" w:hAnsi="Times New Roman" w:cs="Times New Roman"/>
          <w:b/>
          <w:bCs/>
          <w:sz w:val="28"/>
          <w:szCs w:val="28"/>
        </w:rPr>
        <w:t>пошаговая инструкция</w:t>
      </w: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 1. Прослушивая музыку, задумайте своё, особенное настроение, ей подходящее, и подберите соответствующие цвета. </w:t>
      </w: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Шаг 2. Распишите лист бумаги всеми оттенками своего настроения, так, чтобы на листе почти не осталось белого поля. </w:t>
      </w: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 3. Какое настроение окрашивает ваш лист? Может быть, это радость? спокойствие? Или тревога, страх? Переверните лист и на обороте напишите тему-настроение. Сохраните её </w:t>
      </w:r>
      <w:proofErr w:type="gramStart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>в тайне</w:t>
      </w:r>
      <w:proofErr w:type="gramEnd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других участников игры и от ведущего. </w:t>
      </w: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 4. Теперь – решающий момент. Возьмите 2-3 </w:t>
      </w:r>
      <w:proofErr w:type="gramStart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>ярких</w:t>
      </w:r>
      <w:proofErr w:type="gramEnd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мелка, и прямо по цветному листу очень быстро нарисуйте лицо, полное вашего настроения. Неважно, чьё это будет лицо. Важно другое: выражение чувства. Рисунок должен выразить именно то, что написано на обороте. </w:t>
      </w: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 5. И, наконец, самое интересное. Ваши работы попали в галерею творчества. Первая команда размещает свои работы на первом стенде, вторая на – втором. Участники первой команды угадывают тему-настроение работ соперников, ведущий сверяет с тем, что написано на обороте.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каждый верный ответ команда получает 1 балл. </w:t>
      </w:r>
    </w:p>
    <w:p w:rsidR="0047753C" w:rsidRPr="00FA3D96" w:rsidRDefault="0047753C" w:rsidP="004775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53C" w:rsidRPr="00FA3D96" w:rsidRDefault="0047753C" w:rsidP="00477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D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</w:t>
      </w:r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Важное значение на НОД с </w:t>
      </w:r>
      <w:proofErr w:type="gramStart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>изо</w:t>
      </w:r>
      <w:proofErr w:type="gramEnd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материалами воспитатель должен уделять цвету, так как роль цвета в развитии творческого потенциала детей огромна. Педагогам нужно обязательно с </w:t>
      </w:r>
      <w:proofErr w:type="gramStart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>детьми</w:t>
      </w:r>
      <w:proofErr w:type="gramEnd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обсуждать: </w:t>
      </w:r>
      <w:proofErr w:type="gramStart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>какие</w:t>
      </w:r>
      <w:proofErr w:type="gramEnd"/>
      <w:r w:rsidRPr="00FA3D96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чувства и впечатления вызывает у них тот или иной цвет, так как именно цвет стимулирует желание ребенка взять в руки карандаш, кисть и рисовать.</w:t>
      </w:r>
    </w:p>
    <w:p w:rsidR="00FA3D96" w:rsidRPr="008B44BC" w:rsidRDefault="00FA3D96" w:rsidP="008B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96" w:rsidRPr="00D67D46" w:rsidRDefault="00FA3D96" w:rsidP="00D67D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D46" w:rsidRPr="00D67D46" w:rsidRDefault="00D67D46" w:rsidP="00D67D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416" w:rsidRPr="00D67D46" w:rsidRDefault="000E1416" w:rsidP="00D6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«Угадай-ка»</w:t>
      </w:r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Заполнив горизонтальные строки кроссворда, в выделенных строках мы сможем прочитать название русского праздника </w:t>
      </w: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 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торга (ярмарки</w:t>
      </w: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),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котором все посетители от мала до </w:t>
      </w:r>
      <w:proofErr w:type="gram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</w:t>
      </w:r>
      <w:proofErr w:type="gram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считали своим долгом посвистеть в глиняную свистульку или берестяную дудку.</w:t>
      </w:r>
    </w:p>
    <w:p w:rsidR="00FA3D96" w:rsidRPr="008B44BC" w:rsidRDefault="00FA3D96" w:rsidP="00FA3D96">
      <w:pPr>
        <w:numPr>
          <w:ilvl w:val="0"/>
          <w:numId w:val="33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Гжель всем нравится своим цветом. Какой он?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(Синий.)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4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материал, из которого изготавливают изделия в селе </w:t>
      </w:r>
      <w:proofErr w:type="spell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Полховский</w:t>
      </w:r>
      <w:proofErr w:type="spell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Майдан.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(Дерево.)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5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из которого изготавливают дымковскую игрушку.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(Глина.)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6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промысла, для которого характерно изготовление подносов.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Жостово</w:t>
      </w:r>
      <w:proofErr w:type="spellEnd"/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7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цвету хохлому часто называют так.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(Золотая.)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8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Обобщающее слово, которым можно назвать изделия мастеров Дымково Филимоново, </w:t>
      </w:r>
      <w:proofErr w:type="spell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Каргополья</w:t>
      </w:r>
      <w:proofErr w:type="spell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 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(Игрушка.)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39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мастеров, чьими руками изготовлялись глиняные расписные игрушки в одном из главных культурных центров русского Севера в </w:t>
      </w:r>
      <w:proofErr w:type="spell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Каргополье</w:t>
      </w:r>
      <w:proofErr w:type="spell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(Гончар.)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40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изделия малой декоративной пластики (изделия дымковских </w:t>
      </w:r>
      <w:proofErr w:type="spell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каргопольских</w:t>
      </w:r>
      <w:proofErr w:type="spell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филимоновских</w:t>
      </w:r>
      <w:proofErr w:type="spell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мастеров) являются объемными, то к какому виду пространственных искусств </w:t>
      </w:r>
      <w:proofErr w:type="gram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отнести?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(Скульптура.)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numPr>
          <w:ilvl w:val="0"/>
          <w:numId w:val="41"/>
        </w:numPr>
        <w:shd w:val="clear" w:color="auto" w:fill="FFFFFF"/>
        <w:spacing w:after="0" w:line="330" w:lineRule="atLeast"/>
        <w:ind w:left="0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домашней утвари, которым особенно прославились Городецкие мастера.</w:t>
      </w:r>
    </w:p>
    <w:p w:rsidR="00FA3D96" w:rsidRPr="008B44BC" w:rsidRDefault="00FA3D96" w:rsidP="00FA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h.1fob9te"/>
      <w:bookmarkEnd w:id="1"/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Ответы:</w:t>
      </w:r>
      <w:r w:rsidRPr="008B4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(Прялка.)</w:t>
      </w: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ярмарка эта называется </w:t>
      </w: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свистуньей.</w:t>
      </w:r>
    </w:p>
    <w:p w:rsidR="008B44BC" w:rsidRPr="008B44BC" w:rsidRDefault="008B44BC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bookmarkStart w:id="2" w:name="h.3znysh7"/>
      <w:bookmarkEnd w:id="2"/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воспитание – неотъемлемая часть всестороннего воспитания, которое основывается на опыте, приобретаемом ребёнком, и придает этому опыту новое звучание с позиции прекрасного.</w:t>
      </w:r>
    </w:p>
    <w:p w:rsidR="00FA3D96" w:rsidRPr="008B44BC" w:rsidRDefault="00FA3D96" w:rsidP="00FA3D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 из главных условий полноценного эстетического развития детей, формирования их художественных способностей – внимание к детской творческой деятельности: игре, изобразительной, театрализованной, музыкальной. Если правильно организовать, можно обеспечить художественно-эстетическое</w:t>
      </w:r>
      <w:proofErr w:type="gramStart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всестороннее развитие ребёнка и подготовку его к школе, создать обстановку эмоционального благополучия, наполнить жизнь малыша интересным содержанием. Именно в рамках всех названных видов деятельности создаются условия для эффективной всесторонней подготовки детей к школе», – так считает специалист в области художественно-эстетического воспитания дошкольников Комарова Тамара Семёновна.</w:t>
      </w:r>
    </w:p>
    <w:p w:rsidR="00FA3D96" w:rsidRPr="008B44BC" w:rsidRDefault="00FA3D96" w:rsidP="00FA3D96">
      <w:pPr>
        <w:shd w:val="clear" w:color="auto" w:fill="FFFFFF"/>
        <w:spacing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8B44B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успехов. Спасибо за внимание.</w:t>
      </w:r>
    </w:p>
    <w:p w:rsidR="00FA3D96" w:rsidRPr="008B44BC" w:rsidRDefault="00FA3D96" w:rsidP="00FA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h.2et92p0"/>
      <w:bookmarkEnd w:id="3"/>
    </w:p>
    <w:p w:rsidR="000E1416" w:rsidRPr="008B44BC" w:rsidRDefault="000E1416" w:rsidP="000E141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E1416" w:rsidRPr="008B44BC" w:rsidRDefault="000E1416" w:rsidP="000E141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E1416" w:rsidRPr="008B44BC" w:rsidRDefault="000E1416" w:rsidP="000E141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2E2A" w:rsidRPr="008B44BC" w:rsidRDefault="006E2E2A" w:rsidP="00A31DE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2E2A" w:rsidRPr="008B44BC" w:rsidRDefault="006E2E2A" w:rsidP="00A31DE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6E2E2A" w:rsidRPr="008B44BC" w:rsidSect="0049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9E"/>
    <w:multiLevelType w:val="multilevel"/>
    <w:tmpl w:val="D4207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A64C0"/>
    <w:multiLevelType w:val="hybridMultilevel"/>
    <w:tmpl w:val="B5EA5C66"/>
    <w:lvl w:ilvl="0" w:tplc="071A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CD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0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CD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CB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AB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0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EA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E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9F54D1"/>
    <w:multiLevelType w:val="hybridMultilevel"/>
    <w:tmpl w:val="4BE60E0E"/>
    <w:lvl w:ilvl="0" w:tplc="8676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4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8B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CA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2A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C5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2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48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33200F"/>
    <w:multiLevelType w:val="hybridMultilevel"/>
    <w:tmpl w:val="4870535C"/>
    <w:lvl w:ilvl="0" w:tplc="656EC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69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6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A1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81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4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143F03"/>
    <w:multiLevelType w:val="hybridMultilevel"/>
    <w:tmpl w:val="18643B72"/>
    <w:lvl w:ilvl="0" w:tplc="CE96D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C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8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2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8A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CC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E2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6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CD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C10C47"/>
    <w:multiLevelType w:val="hybridMultilevel"/>
    <w:tmpl w:val="735C0ACC"/>
    <w:lvl w:ilvl="0" w:tplc="B2B2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81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8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6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6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0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AA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87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7894F18"/>
    <w:multiLevelType w:val="multilevel"/>
    <w:tmpl w:val="1E88C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3059C"/>
    <w:multiLevelType w:val="multilevel"/>
    <w:tmpl w:val="B6649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43D05"/>
    <w:multiLevelType w:val="hybridMultilevel"/>
    <w:tmpl w:val="33DA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05BAA"/>
    <w:multiLevelType w:val="hybridMultilevel"/>
    <w:tmpl w:val="88C466B8"/>
    <w:lvl w:ilvl="0" w:tplc="1D42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6E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E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E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8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2E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48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A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4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5936598"/>
    <w:multiLevelType w:val="multilevel"/>
    <w:tmpl w:val="7476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115170"/>
    <w:multiLevelType w:val="multilevel"/>
    <w:tmpl w:val="0B6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02E2C"/>
    <w:multiLevelType w:val="hybridMultilevel"/>
    <w:tmpl w:val="FF60A93A"/>
    <w:lvl w:ilvl="0" w:tplc="A132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CB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D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02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46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0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AA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E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F755B8"/>
    <w:multiLevelType w:val="multilevel"/>
    <w:tmpl w:val="74F8C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B6849"/>
    <w:multiLevelType w:val="hybridMultilevel"/>
    <w:tmpl w:val="FACC2852"/>
    <w:lvl w:ilvl="0" w:tplc="2730E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9D6590"/>
    <w:multiLevelType w:val="hybridMultilevel"/>
    <w:tmpl w:val="4106D7C8"/>
    <w:lvl w:ilvl="0" w:tplc="D082B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C5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A9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60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A1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A2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60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A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E5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4591BC3"/>
    <w:multiLevelType w:val="hybridMultilevel"/>
    <w:tmpl w:val="EF9A997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249816B6"/>
    <w:multiLevelType w:val="multilevel"/>
    <w:tmpl w:val="08AE6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ED3026"/>
    <w:multiLevelType w:val="hybridMultilevel"/>
    <w:tmpl w:val="8FC278DE"/>
    <w:lvl w:ilvl="0" w:tplc="C7242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106003"/>
    <w:multiLevelType w:val="multilevel"/>
    <w:tmpl w:val="45762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DC6E3B"/>
    <w:multiLevelType w:val="multilevel"/>
    <w:tmpl w:val="36EEB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4C23F3"/>
    <w:multiLevelType w:val="multilevel"/>
    <w:tmpl w:val="B77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54015"/>
    <w:multiLevelType w:val="multilevel"/>
    <w:tmpl w:val="501EE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FD678E"/>
    <w:multiLevelType w:val="multilevel"/>
    <w:tmpl w:val="E2E6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5D2320"/>
    <w:multiLevelType w:val="multilevel"/>
    <w:tmpl w:val="8E66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02877"/>
    <w:multiLevelType w:val="multilevel"/>
    <w:tmpl w:val="4F667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72FD6"/>
    <w:multiLevelType w:val="hybridMultilevel"/>
    <w:tmpl w:val="B9405766"/>
    <w:lvl w:ilvl="0" w:tplc="70B4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C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E6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8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0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6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A8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82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4E6B63"/>
    <w:multiLevelType w:val="hybridMultilevel"/>
    <w:tmpl w:val="033ECB82"/>
    <w:lvl w:ilvl="0" w:tplc="E5CEC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6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A7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8F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2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6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88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4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25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97E3231"/>
    <w:multiLevelType w:val="multilevel"/>
    <w:tmpl w:val="7DA22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ED3213"/>
    <w:multiLevelType w:val="hybridMultilevel"/>
    <w:tmpl w:val="6FCEA972"/>
    <w:lvl w:ilvl="0" w:tplc="21D8D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23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E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6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0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C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8E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6D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69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F12FB8"/>
    <w:multiLevelType w:val="hybridMultilevel"/>
    <w:tmpl w:val="E1505510"/>
    <w:lvl w:ilvl="0" w:tplc="B466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AC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0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C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6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C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41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07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E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E125755"/>
    <w:multiLevelType w:val="multilevel"/>
    <w:tmpl w:val="560EF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4D1D66"/>
    <w:multiLevelType w:val="hybridMultilevel"/>
    <w:tmpl w:val="F392AD6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4F8D1428"/>
    <w:multiLevelType w:val="hybridMultilevel"/>
    <w:tmpl w:val="03624104"/>
    <w:lvl w:ilvl="0" w:tplc="876E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E3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23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B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4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47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E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6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4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12F4308"/>
    <w:multiLevelType w:val="hybridMultilevel"/>
    <w:tmpl w:val="1CD8048C"/>
    <w:lvl w:ilvl="0" w:tplc="D598A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F773E8"/>
    <w:multiLevelType w:val="multilevel"/>
    <w:tmpl w:val="A8A6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7454A"/>
    <w:multiLevelType w:val="hybridMultilevel"/>
    <w:tmpl w:val="F3860F34"/>
    <w:lvl w:ilvl="0" w:tplc="A1B8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C9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0B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0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2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E8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E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E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C8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D4A70F5"/>
    <w:multiLevelType w:val="multilevel"/>
    <w:tmpl w:val="4E2433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B21EB"/>
    <w:multiLevelType w:val="hybridMultilevel"/>
    <w:tmpl w:val="D8223D62"/>
    <w:lvl w:ilvl="0" w:tplc="6BD0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4B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E3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8C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E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80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82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6E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18C67A4"/>
    <w:multiLevelType w:val="hybridMultilevel"/>
    <w:tmpl w:val="A48E7F26"/>
    <w:lvl w:ilvl="0" w:tplc="3284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68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C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A1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8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C7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8E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A0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83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1D244C7"/>
    <w:multiLevelType w:val="multilevel"/>
    <w:tmpl w:val="AAACF3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A497F"/>
    <w:multiLevelType w:val="hybridMultilevel"/>
    <w:tmpl w:val="B5947774"/>
    <w:lvl w:ilvl="0" w:tplc="09D6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A8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C8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E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4E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0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C3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22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02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8F473C6"/>
    <w:multiLevelType w:val="multilevel"/>
    <w:tmpl w:val="89E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94FB9"/>
    <w:multiLevelType w:val="hybridMultilevel"/>
    <w:tmpl w:val="B2B089E6"/>
    <w:lvl w:ilvl="0" w:tplc="AAFAC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43"/>
  </w:num>
  <w:num w:numId="3">
    <w:abstractNumId w:val="34"/>
  </w:num>
  <w:num w:numId="4">
    <w:abstractNumId w:val="14"/>
  </w:num>
  <w:num w:numId="5">
    <w:abstractNumId w:val="10"/>
  </w:num>
  <w:num w:numId="6">
    <w:abstractNumId w:val="8"/>
  </w:num>
  <w:num w:numId="7">
    <w:abstractNumId w:val="36"/>
  </w:num>
  <w:num w:numId="8">
    <w:abstractNumId w:val="38"/>
  </w:num>
  <w:num w:numId="9">
    <w:abstractNumId w:val="39"/>
  </w:num>
  <w:num w:numId="10">
    <w:abstractNumId w:val="9"/>
  </w:num>
  <w:num w:numId="11">
    <w:abstractNumId w:val="30"/>
  </w:num>
  <w:num w:numId="12">
    <w:abstractNumId w:val="29"/>
  </w:num>
  <w:num w:numId="13">
    <w:abstractNumId w:val="1"/>
  </w:num>
  <w:num w:numId="14">
    <w:abstractNumId w:val="26"/>
  </w:num>
  <w:num w:numId="15">
    <w:abstractNumId w:val="41"/>
  </w:num>
  <w:num w:numId="16">
    <w:abstractNumId w:val="5"/>
  </w:num>
  <w:num w:numId="17">
    <w:abstractNumId w:val="33"/>
  </w:num>
  <w:num w:numId="18">
    <w:abstractNumId w:val="32"/>
  </w:num>
  <w:num w:numId="19">
    <w:abstractNumId w:val="3"/>
  </w:num>
  <w:num w:numId="20">
    <w:abstractNumId w:val="15"/>
  </w:num>
  <w:num w:numId="21">
    <w:abstractNumId w:val="2"/>
  </w:num>
  <w:num w:numId="22">
    <w:abstractNumId w:val="27"/>
  </w:num>
  <w:num w:numId="23">
    <w:abstractNumId w:val="12"/>
  </w:num>
  <w:num w:numId="24">
    <w:abstractNumId w:val="4"/>
  </w:num>
  <w:num w:numId="25">
    <w:abstractNumId w:val="1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B61"/>
    <w:rsid w:val="00006831"/>
    <w:rsid w:val="00010A9C"/>
    <w:rsid w:val="00020162"/>
    <w:rsid w:val="000336D6"/>
    <w:rsid w:val="00040303"/>
    <w:rsid w:val="00054C0D"/>
    <w:rsid w:val="000625E7"/>
    <w:rsid w:val="000A7C3B"/>
    <w:rsid w:val="000D5A48"/>
    <w:rsid w:val="000E1416"/>
    <w:rsid w:val="000E4033"/>
    <w:rsid w:val="00117238"/>
    <w:rsid w:val="0012648E"/>
    <w:rsid w:val="001A2F4D"/>
    <w:rsid w:val="002034BC"/>
    <w:rsid w:val="0023602D"/>
    <w:rsid w:val="0026173B"/>
    <w:rsid w:val="00287D55"/>
    <w:rsid w:val="002A1513"/>
    <w:rsid w:val="002C172D"/>
    <w:rsid w:val="002E49D7"/>
    <w:rsid w:val="00304BC3"/>
    <w:rsid w:val="00324352"/>
    <w:rsid w:val="00356F9B"/>
    <w:rsid w:val="00376202"/>
    <w:rsid w:val="003950A0"/>
    <w:rsid w:val="00416D56"/>
    <w:rsid w:val="00420084"/>
    <w:rsid w:val="00472525"/>
    <w:rsid w:val="0047753C"/>
    <w:rsid w:val="00494D05"/>
    <w:rsid w:val="004B620D"/>
    <w:rsid w:val="004E7CC8"/>
    <w:rsid w:val="00503E85"/>
    <w:rsid w:val="00527663"/>
    <w:rsid w:val="00544198"/>
    <w:rsid w:val="00567B61"/>
    <w:rsid w:val="00590D1A"/>
    <w:rsid w:val="005A0403"/>
    <w:rsid w:val="005A2180"/>
    <w:rsid w:val="006A006E"/>
    <w:rsid w:val="006C7592"/>
    <w:rsid w:val="006E2BE5"/>
    <w:rsid w:val="006E2E2A"/>
    <w:rsid w:val="006F1635"/>
    <w:rsid w:val="00784428"/>
    <w:rsid w:val="00795789"/>
    <w:rsid w:val="007960B2"/>
    <w:rsid w:val="007F4D06"/>
    <w:rsid w:val="008134AA"/>
    <w:rsid w:val="008832DF"/>
    <w:rsid w:val="00883BBE"/>
    <w:rsid w:val="008B44BC"/>
    <w:rsid w:val="008D03BE"/>
    <w:rsid w:val="008F7A8C"/>
    <w:rsid w:val="00911130"/>
    <w:rsid w:val="009B1892"/>
    <w:rsid w:val="00A143A7"/>
    <w:rsid w:val="00A31DEC"/>
    <w:rsid w:val="00A70E3B"/>
    <w:rsid w:val="00A77068"/>
    <w:rsid w:val="00AC1DAB"/>
    <w:rsid w:val="00B04F2B"/>
    <w:rsid w:val="00B971FC"/>
    <w:rsid w:val="00BB793E"/>
    <w:rsid w:val="00BC1005"/>
    <w:rsid w:val="00BD1776"/>
    <w:rsid w:val="00C22CFC"/>
    <w:rsid w:val="00C37587"/>
    <w:rsid w:val="00C82D25"/>
    <w:rsid w:val="00CA4A97"/>
    <w:rsid w:val="00CA5117"/>
    <w:rsid w:val="00CB2867"/>
    <w:rsid w:val="00D06394"/>
    <w:rsid w:val="00D26BD8"/>
    <w:rsid w:val="00D60F12"/>
    <w:rsid w:val="00D67D46"/>
    <w:rsid w:val="00D916DF"/>
    <w:rsid w:val="00DB24A3"/>
    <w:rsid w:val="00E06095"/>
    <w:rsid w:val="00E06441"/>
    <w:rsid w:val="00E0691F"/>
    <w:rsid w:val="00E36C12"/>
    <w:rsid w:val="00ED1E46"/>
    <w:rsid w:val="00ED2003"/>
    <w:rsid w:val="00F323E9"/>
    <w:rsid w:val="00FA3D96"/>
    <w:rsid w:val="00FD714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4A97"/>
  </w:style>
  <w:style w:type="paragraph" w:styleId="a5">
    <w:name w:val="No Spacing"/>
    <w:uiPriority w:val="1"/>
    <w:qFormat/>
    <w:rsid w:val="00010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30</cp:revision>
  <cp:lastPrinted>2016-12-12T10:43:00Z</cp:lastPrinted>
  <dcterms:created xsi:type="dcterms:W3CDTF">2015-02-12T13:06:00Z</dcterms:created>
  <dcterms:modified xsi:type="dcterms:W3CDTF">2016-12-12T10:43:00Z</dcterms:modified>
</cp:coreProperties>
</file>