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10" w:rsidRPr="00670ED0" w:rsidRDefault="00670ED0" w:rsidP="00670ED0">
      <w:pPr>
        <w:jc w:val="center"/>
        <w:rPr>
          <w:rFonts w:ascii="Times New Roman" w:hAnsi="Times New Roman"/>
          <w:b/>
          <w:sz w:val="28"/>
          <w:szCs w:val="28"/>
        </w:rPr>
      </w:pPr>
      <w:r w:rsidRPr="00670ED0">
        <w:rPr>
          <w:rFonts w:ascii="Times New Roman" w:hAnsi="Times New Roman"/>
          <w:b/>
          <w:sz w:val="28"/>
          <w:szCs w:val="28"/>
        </w:rPr>
        <w:t>Предпосылки возникновения метода проектов</w:t>
      </w:r>
    </w:p>
    <w:p w:rsidR="00670ED0" w:rsidRPr="00BA02D3" w:rsidRDefault="00670ED0" w:rsidP="00670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2D3">
        <w:rPr>
          <w:rFonts w:ascii="Times New Roman" w:hAnsi="Times New Roman"/>
          <w:sz w:val="28"/>
          <w:szCs w:val="28"/>
        </w:rPr>
        <w:t>Предпосылки возникновения метода проектов можно проследить, начиная с V века до нашей эры. Так, Сократ разработал искусство, называющееся “</w:t>
      </w:r>
      <w:proofErr w:type="spellStart"/>
      <w:r w:rsidRPr="00BA02D3">
        <w:rPr>
          <w:rFonts w:ascii="Times New Roman" w:hAnsi="Times New Roman"/>
          <w:sz w:val="28"/>
          <w:szCs w:val="28"/>
        </w:rPr>
        <w:t>майевтика</w:t>
      </w:r>
      <w:proofErr w:type="spellEnd"/>
      <w:r w:rsidRPr="00BA02D3">
        <w:rPr>
          <w:rFonts w:ascii="Times New Roman" w:hAnsi="Times New Roman"/>
          <w:sz w:val="28"/>
          <w:szCs w:val="28"/>
        </w:rPr>
        <w:t xml:space="preserve">”, в котором описывается метод оперирования наводящими вопросами в ходе разговора для извлечения скрытых знаний из человека. Метод проектной работы датируется второй половиной 20в., он не является совершенно новым методом в истории образования. Как метод </w:t>
      </w:r>
      <w:proofErr w:type="spellStart"/>
      <w:r w:rsidRPr="00BA02D3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BA02D3">
        <w:rPr>
          <w:rFonts w:ascii="Times New Roman" w:hAnsi="Times New Roman"/>
          <w:sz w:val="28"/>
          <w:szCs w:val="28"/>
        </w:rPr>
        <w:t xml:space="preserve"> обучения он исходит из сельскохозяйственных школ США базируясь на структуре концепций «прагматической педагогики», которую основал философ–идеалист из Америки Джон </w:t>
      </w:r>
      <w:proofErr w:type="spellStart"/>
      <w:r w:rsidRPr="00BA02D3">
        <w:rPr>
          <w:rFonts w:ascii="Times New Roman" w:hAnsi="Times New Roman"/>
          <w:sz w:val="28"/>
          <w:szCs w:val="28"/>
        </w:rPr>
        <w:t>Дьюи</w:t>
      </w:r>
      <w:proofErr w:type="spellEnd"/>
      <w:r w:rsidRPr="00BA02D3">
        <w:rPr>
          <w:rFonts w:ascii="Times New Roman" w:hAnsi="Times New Roman"/>
          <w:sz w:val="28"/>
          <w:szCs w:val="28"/>
        </w:rPr>
        <w:t>. По его мнению, ценность собой представляет именно практическая деятельность, которая полезна людям и нацелена на фактический результат и пользу обществу. В первую очередь ребенку необходимо повторить за человечеством путь познания мира. В данном методе авторы заложили следующую мысль - школьнику необходимо обучение на активной основе через целесообразную деятельность, сообразуясь с его личным интересом именно в этом знании.</w:t>
      </w:r>
    </w:p>
    <w:p w:rsidR="00670ED0" w:rsidRPr="00BA02D3" w:rsidRDefault="00670ED0" w:rsidP="00670E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2D3">
        <w:rPr>
          <w:rFonts w:ascii="Times New Roman" w:hAnsi="Times New Roman"/>
          <w:sz w:val="28"/>
          <w:szCs w:val="28"/>
        </w:rPr>
        <w:t xml:space="preserve">В настоящее время миру нужны активные и деятельные люди, происходят социальные и экономические изменения. Теперь специалисту не хватает только понимания в теории, область изучения развивается, и информация устаревает. Гибкость и активность человека определяет его будущие возможности и трудоустройство, необходимо приспосабливаться, ежедневно совершенствовать знания, пополнять опыт. </w:t>
      </w:r>
    </w:p>
    <w:p w:rsidR="00670ED0" w:rsidRDefault="00670ED0" w:rsidP="00C44E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2D3">
        <w:rPr>
          <w:rFonts w:ascii="Times New Roman" w:hAnsi="Times New Roman"/>
          <w:sz w:val="28"/>
          <w:szCs w:val="28"/>
        </w:rPr>
        <w:t>Творческая проектная деятельность внедряется в большинство профессиональных областей и имеет огромный потенциал в увеличении таких личностных качеств, как интеллект и творческий подход. Проектная деятельность является важным показателем самоотдачи и продуктивности, как как она способствует заинтересованности и активности обучающихся, независимости, поиску творческих решений в изучении материала, подталкивает к самообразованию.</w:t>
      </w:r>
    </w:p>
    <w:p w:rsidR="00C44EA6" w:rsidRPr="00C44EA6" w:rsidRDefault="00C44EA6" w:rsidP="00C44E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EA6">
        <w:rPr>
          <w:rFonts w:ascii="Times New Roman" w:hAnsi="Times New Roman"/>
          <w:sz w:val="28"/>
          <w:szCs w:val="28"/>
        </w:rPr>
        <w:lastRenderedPageBreak/>
        <w:t xml:space="preserve">Проекты бывают: исследовательские, поисковые, творческие, ролевые, прикладные и прочие проекты. По содержанию проект учащегося может быть </w:t>
      </w:r>
      <w:proofErr w:type="spellStart"/>
      <w:r w:rsidRPr="00C44EA6">
        <w:rPr>
          <w:rFonts w:ascii="Times New Roman" w:hAnsi="Times New Roman"/>
          <w:sz w:val="28"/>
          <w:szCs w:val="28"/>
        </w:rPr>
        <w:t>монопредметным</w:t>
      </w:r>
      <w:proofErr w:type="spellEnd"/>
      <w:r w:rsidRPr="00C44EA6">
        <w:rPr>
          <w:rFonts w:ascii="Times New Roman" w:hAnsi="Times New Roman"/>
          <w:sz w:val="28"/>
          <w:szCs w:val="28"/>
        </w:rPr>
        <w:t xml:space="preserve"> (выполняется на материале конкретного предмета) и </w:t>
      </w:r>
      <w:proofErr w:type="spellStart"/>
      <w:proofErr w:type="gramStart"/>
      <w:r w:rsidRPr="00C44EA6">
        <w:rPr>
          <w:rFonts w:ascii="Times New Roman" w:hAnsi="Times New Roman"/>
          <w:sz w:val="28"/>
          <w:szCs w:val="28"/>
        </w:rPr>
        <w:t>межпредметным</w:t>
      </w:r>
      <w:proofErr w:type="spellEnd"/>
      <w:r w:rsidRPr="00C44EA6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C44EA6">
        <w:rPr>
          <w:rFonts w:ascii="Times New Roman" w:hAnsi="Times New Roman"/>
          <w:sz w:val="28"/>
          <w:szCs w:val="28"/>
        </w:rPr>
        <w:t xml:space="preserve">интегрируется смежная тематика нескольких предметов). По </w:t>
      </w:r>
      <w:proofErr w:type="gramStart"/>
      <w:r w:rsidRPr="00C44EA6">
        <w:rPr>
          <w:rFonts w:ascii="Times New Roman" w:hAnsi="Times New Roman"/>
          <w:sz w:val="28"/>
          <w:szCs w:val="28"/>
        </w:rPr>
        <w:t>продолжительности  выполнения</w:t>
      </w:r>
      <w:proofErr w:type="gramEnd"/>
      <w:r w:rsidRPr="00C44EA6">
        <w:rPr>
          <w:rFonts w:ascii="Times New Roman" w:hAnsi="Times New Roman"/>
          <w:sz w:val="28"/>
          <w:szCs w:val="28"/>
        </w:rPr>
        <w:t xml:space="preserve"> проекты бывают краткосрочными, средней продолжительности (от недели до месяца) и долгосрочными. Кроме того, проекты могут различаться по характеру координации, характеру контактов и количеству участников. Проект может быть индивидуальным и групповым. Разрабатывая тот или иной проект, следует учитывать не только признаки и характерные особенности каждого из них, но и предметные задачи изобразительного искусства, заданные учебной программой.  Каждый учитель вправе выбирать свою технологию и методы работы. Проект позволяет решить и проблему актуальности изучаемого материала, его значимости для ребенка. Кроме того, сами дети также должны иметь возможность выбрать тему проекта, форму реализации продукта.</w:t>
      </w:r>
      <w:bookmarkStart w:id="0" w:name="_GoBack"/>
      <w:bookmarkEnd w:id="0"/>
    </w:p>
    <w:sectPr w:rsidR="00C44EA6" w:rsidRPr="00C44EA6" w:rsidSect="00E55284">
      <w:pgSz w:w="11906" w:h="16838" w:code="9"/>
      <w:pgMar w:top="130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D0"/>
    <w:rsid w:val="00670ED0"/>
    <w:rsid w:val="006F0F10"/>
    <w:rsid w:val="00C44EA6"/>
    <w:rsid w:val="00E5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D256"/>
  <w15:chartTrackingRefBased/>
  <w15:docId w15:val="{5E13DB57-FC0D-46D3-A895-0D41F181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2021-05-23T19:21:00Z</dcterms:created>
  <dcterms:modified xsi:type="dcterms:W3CDTF">2021-05-23T19:26:00Z</dcterms:modified>
</cp:coreProperties>
</file>