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8B3" w:rsidRPr="00B508B3" w:rsidRDefault="00B508B3" w:rsidP="00B508B3">
      <w:pPr>
        <w:spacing w:after="0"/>
        <w:jc w:val="center"/>
        <w:rPr>
          <w:rFonts w:ascii="Times New Roman" w:hAnsi="Times New Roman" w:cs="Times New Roman"/>
          <w:b/>
          <w:sz w:val="28"/>
          <w:szCs w:val="28"/>
        </w:rPr>
      </w:pPr>
      <w:r w:rsidRPr="00B508B3">
        <w:rPr>
          <w:rFonts w:ascii="Times New Roman" w:hAnsi="Times New Roman" w:cs="Times New Roman"/>
          <w:b/>
          <w:sz w:val="28"/>
          <w:szCs w:val="28"/>
        </w:rPr>
        <w:t xml:space="preserve">Выступление по теме </w:t>
      </w:r>
    </w:p>
    <w:p w:rsidR="00787BDF" w:rsidRPr="00B508B3" w:rsidRDefault="00B508B3" w:rsidP="00B508B3">
      <w:pPr>
        <w:spacing w:after="0"/>
        <w:jc w:val="center"/>
        <w:rPr>
          <w:rFonts w:ascii="Times New Roman" w:hAnsi="Times New Roman" w:cs="Times New Roman"/>
          <w:b/>
          <w:sz w:val="28"/>
          <w:szCs w:val="28"/>
        </w:rPr>
      </w:pPr>
      <w:r w:rsidRPr="00B508B3">
        <w:rPr>
          <w:rFonts w:ascii="Times New Roman" w:hAnsi="Times New Roman" w:cs="Times New Roman"/>
          <w:b/>
          <w:sz w:val="28"/>
          <w:szCs w:val="28"/>
        </w:rPr>
        <w:t>«</w:t>
      </w:r>
      <w:r w:rsidR="00AC19E5" w:rsidRPr="00B508B3">
        <w:rPr>
          <w:rFonts w:ascii="Times New Roman" w:hAnsi="Times New Roman" w:cs="Times New Roman"/>
          <w:b/>
          <w:sz w:val="28"/>
          <w:szCs w:val="28"/>
        </w:rPr>
        <w:t xml:space="preserve">Развитие </w:t>
      </w:r>
      <w:r w:rsidRPr="00B508B3">
        <w:rPr>
          <w:rFonts w:ascii="Times New Roman" w:hAnsi="Times New Roman" w:cs="Times New Roman"/>
          <w:b/>
          <w:sz w:val="28"/>
          <w:szCs w:val="28"/>
        </w:rPr>
        <w:t>творческих</w:t>
      </w:r>
      <w:r w:rsidR="00AC19E5" w:rsidRPr="00B508B3">
        <w:rPr>
          <w:rFonts w:ascii="Times New Roman" w:hAnsi="Times New Roman" w:cs="Times New Roman"/>
          <w:b/>
          <w:sz w:val="28"/>
          <w:szCs w:val="28"/>
        </w:rPr>
        <w:t xml:space="preserve"> способностей на уроках физики</w:t>
      </w:r>
      <w:r w:rsidRPr="00B508B3">
        <w:rPr>
          <w:rFonts w:ascii="Times New Roman" w:hAnsi="Times New Roman" w:cs="Times New Roman"/>
          <w:b/>
          <w:sz w:val="28"/>
          <w:szCs w:val="28"/>
        </w:rPr>
        <w:t>»</w:t>
      </w:r>
      <w:r w:rsidR="00AC19E5" w:rsidRPr="00B508B3">
        <w:rPr>
          <w:rFonts w:ascii="Times New Roman" w:hAnsi="Times New Roman" w:cs="Times New Roman"/>
          <w:b/>
          <w:sz w:val="28"/>
          <w:szCs w:val="28"/>
        </w:rPr>
        <w:t>.</w:t>
      </w:r>
    </w:p>
    <w:p w:rsidR="00B508B3" w:rsidRPr="00B508B3" w:rsidRDefault="00B508B3" w:rsidP="00B508B3">
      <w:pPr>
        <w:pStyle w:val="a3"/>
        <w:spacing w:after="0"/>
        <w:jc w:val="both"/>
        <w:rPr>
          <w:rFonts w:ascii="Times New Roman" w:hAnsi="Times New Roman" w:cs="Times New Roman"/>
          <w:b/>
          <w:sz w:val="28"/>
          <w:szCs w:val="28"/>
        </w:rPr>
      </w:pPr>
      <w:r w:rsidRPr="00B508B3">
        <w:rPr>
          <w:rFonts w:ascii="Times New Roman" w:hAnsi="Times New Roman" w:cs="Times New Roman"/>
          <w:b/>
          <w:sz w:val="28"/>
          <w:szCs w:val="28"/>
        </w:rPr>
        <w:t xml:space="preserve">Учитель физики МОУ </w:t>
      </w:r>
      <w:proofErr w:type="spellStart"/>
      <w:r w:rsidRPr="00B508B3">
        <w:rPr>
          <w:rFonts w:ascii="Times New Roman" w:hAnsi="Times New Roman" w:cs="Times New Roman"/>
          <w:b/>
          <w:sz w:val="28"/>
          <w:szCs w:val="28"/>
        </w:rPr>
        <w:t>Чуфаровской</w:t>
      </w:r>
      <w:proofErr w:type="spellEnd"/>
      <w:r w:rsidRPr="00B508B3">
        <w:rPr>
          <w:rFonts w:ascii="Times New Roman" w:hAnsi="Times New Roman" w:cs="Times New Roman"/>
          <w:b/>
          <w:sz w:val="28"/>
          <w:szCs w:val="28"/>
        </w:rPr>
        <w:t xml:space="preserve"> СШ     Отчина О.Б.</w:t>
      </w:r>
    </w:p>
    <w:p w:rsidR="00AC19E5" w:rsidRDefault="00AC19E5" w:rsidP="00B508B3">
      <w:pPr>
        <w:spacing w:after="0"/>
        <w:jc w:val="both"/>
        <w:rPr>
          <w:rFonts w:ascii="Times New Roman" w:hAnsi="Times New Roman" w:cs="Times New Roman"/>
          <w:sz w:val="28"/>
          <w:szCs w:val="28"/>
        </w:rPr>
      </w:pPr>
      <w:r>
        <w:rPr>
          <w:rFonts w:ascii="Times New Roman" w:hAnsi="Times New Roman" w:cs="Times New Roman"/>
          <w:sz w:val="28"/>
          <w:szCs w:val="28"/>
        </w:rPr>
        <w:t xml:space="preserve">   Один из основных компонентов преподавания физики – это формирование ученика как исследователя, самостоятельно добывающего знания из книги, учебника, интернета, окружающей действительности, в ходе решения задачи, проведения эксперимента, выполнения лабораторной работы, составления творческого проекта.</w:t>
      </w:r>
    </w:p>
    <w:p w:rsidR="00AC19E5" w:rsidRDefault="00AC19E5" w:rsidP="003556A2">
      <w:pPr>
        <w:jc w:val="both"/>
        <w:rPr>
          <w:rFonts w:ascii="Times New Roman" w:hAnsi="Times New Roman" w:cs="Times New Roman"/>
          <w:sz w:val="28"/>
          <w:szCs w:val="28"/>
        </w:rPr>
      </w:pPr>
      <w:r>
        <w:rPr>
          <w:rFonts w:ascii="Times New Roman" w:hAnsi="Times New Roman" w:cs="Times New Roman"/>
          <w:sz w:val="28"/>
          <w:szCs w:val="28"/>
        </w:rPr>
        <w:t xml:space="preserve">   Все эти виды работы отлично позволяет реализовать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 или развивающее обучение, ориентированное на личность ученика. На таких уроках должна быть реализована цепочка:</w:t>
      </w:r>
    </w:p>
    <w:p w:rsidR="00AC19E5" w:rsidRDefault="00AC19E5" w:rsidP="003556A2">
      <w:pPr>
        <w:jc w:val="both"/>
        <w:rPr>
          <w:rFonts w:ascii="Times New Roman" w:hAnsi="Times New Roman" w:cs="Times New Roman"/>
          <w:sz w:val="28"/>
          <w:szCs w:val="28"/>
        </w:rPr>
      </w:pPr>
      <w:r w:rsidRPr="00AC19E5">
        <w:rPr>
          <w:rFonts w:ascii="Times New Roman" w:hAnsi="Times New Roman" w:cs="Times New Roman"/>
          <w:sz w:val="20"/>
          <w:szCs w:val="20"/>
        </w:rPr>
        <w:t>ПОТРЕБНОСТЬ – МОТИВ – ЦЕЛИ Ии ЗАДАЧИ – ДЕЙСТВИЕ УЧЕНИКА – РЕЗУЛЬТАТ – РЕФЛЕКСИЯ</w:t>
      </w:r>
      <w:r w:rsidRPr="00AC19E5">
        <w:rPr>
          <w:rFonts w:ascii="Times New Roman" w:hAnsi="Times New Roman" w:cs="Times New Roman"/>
          <w:sz w:val="28"/>
          <w:szCs w:val="28"/>
        </w:rPr>
        <w:t xml:space="preserve">. </w:t>
      </w:r>
    </w:p>
    <w:p w:rsidR="00AC19E5" w:rsidRDefault="00AC19E5" w:rsidP="003556A2">
      <w:pPr>
        <w:jc w:val="both"/>
        <w:rPr>
          <w:rFonts w:ascii="Times New Roman" w:hAnsi="Times New Roman" w:cs="Times New Roman"/>
          <w:sz w:val="28"/>
          <w:szCs w:val="28"/>
        </w:rPr>
      </w:pPr>
      <w:r>
        <w:rPr>
          <w:rFonts w:ascii="Times New Roman" w:hAnsi="Times New Roman" w:cs="Times New Roman"/>
          <w:sz w:val="28"/>
          <w:szCs w:val="28"/>
        </w:rPr>
        <w:t xml:space="preserve">   Как учитель стремлюсь построить свой урок так, чтобы данная цепочка работала. </w:t>
      </w:r>
      <w:r w:rsidR="00B374C4">
        <w:rPr>
          <w:rFonts w:ascii="Times New Roman" w:hAnsi="Times New Roman" w:cs="Times New Roman"/>
          <w:sz w:val="28"/>
          <w:szCs w:val="28"/>
        </w:rPr>
        <w:t>Например:</w:t>
      </w:r>
    </w:p>
    <w:p w:rsidR="00B374C4" w:rsidRDefault="00B374C4"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Урок – лаборатория «Я открываю…..»</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Тема «Закон Ома», 8 класс.</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Идея: в начале урока сообщаю, что в 1826 году немецкий физик Георг Ом установил, как зависит сила тока в проводнике от приложенного к его концам, напряжения.</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Сегодня на уроке вам предстоит быть исследователями и установить данную закономерность.</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Вам понадобиться: амперметр, вольтметр, ключ, источник питания, соединительные провода, исследуемый образец.</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Работа в парах.</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 xml:space="preserve">Итог: приходят к выводу, что сила тока прямо пропорциональна напряжению и обратно пропорциональна сопротивлению. При постоянном сопротивлении во сколько раз изменяем (увеличиваем или уменьшаем) напряжение, во столько раз (увеличивается или уменьшается) сила тока. </w:t>
      </w:r>
    </w:p>
    <w:p w:rsidR="00B374C4" w:rsidRDefault="00B374C4"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Урок изобретательства (его цель: творческое, исследовательское применение знаний в процессе создания приборов, моделей, пособий)</w:t>
      </w:r>
    </w:p>
    <w:p w:rsidR="00B374C4" w:rsidRDefault="00B374C4" w:rsidP="003556A2">
      <w:pPr>
        <w:pStyle w:val="a3"/>
        <w:jc w:val="both"/>
        <w:rPr>
          <w:rFonts w:ascii="Times New Roman" w:hAnsi="Times New Roman" w:cs="Times New Roman"/>
          <w:sz w:val="28"/>
          <w:szCs w:val="28"/>
        </w:rPr>
      </w:pPr>
      <w:r>
        <w:rPr>
          <w:rFonts w:ascii="Times New Roman" w:hAnsi="Times New Roman" w:cs="Times New Roman"/>
          <w:sz w:val="28"/>
          <w:szCs w:val="28"/>
        </w:rPr>
        <w:t>Например: 7 клас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весы, рычаг, фонтан, шар Паскаля, «артезианский водолаз»; 8 класс – перископ, калейдоскоп</w:t>
      </w:r>
      <w:r w:rsidR="004901DF">
        <w:rPr>
          <w:rFonts w:ascii="Times New Roman" w:hAnsi="Times New Roman" w:cs="Times New Roman"/>
          <w:sz w:val="28"/>
          <w:szCs w:val="28"/>
        </w:rPr>
        <w:t xml:space="preserve">, для демонстрации </w:t>
      </w:r>
      <w:proofErr w:type="spellStart"/>
      <w:r w:rsidR="004901DF">
        <w:rPr>
          <w:rFonts w:ascii="Times New Roman" w:hAnsi="Times New Roman" w:cs="Times New Roman"/>
          <w:sz w:val="28"/>
          <w:szCs w:val="28"/>
        </w:rPr>
        <w:t>электролизации</w:t>
      </w:r>
      <w:proofErr w:type="spellEnd"/>
      <w:r w:rsidR="004901DF">
        <w:rPr>
          <w:rFonts w:ascii="Times New Roman" w:hAnsi="Times New Roman" w:cs="Times New Roman"/>
          <w:sz w:val="28"/>
          <w:szCs w:val="28"/>
        </w:rPr>
        <w:t>, 11 класс – модель солнечных часов, Солнечной системы.</w:t>
      </w:r>
    </w:p>
    <w:p w:rsidR="004901DF" w:rsidRDefault="004901DF"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В ходе решения задач. Например: Урок в 7 классе «Средняя скорость движения»</w:t>
      </w:r>
    </w:p>
    <w:p w:rsidR="004901DF" w:rsidRDefault="004901DF" w:rsidP="003556A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Чуфарово</w:t>
      </w:r>
      <w:proofErr w:type="gramEnd"/>
      <w:r>
        <w:rPr>
          <w:rFonts w:ascii="Times New Roman" w:hAnsi="Times New Roman" w:cs="Times New Roman"/>
          <w:sz w:val="28"/>
          <w:szCs w:val="28"/>
        </w:rPr>
        <w:t xml:space="preserve"> в Вешкайму автобус двигался со скоростью 60 км/ч, а в обратном направлении со скоростью 80 км/ч. Вычислите среднюю скорость автобуса.</w:t>
      </w:r>
    </w:p>
    <w:p w:rsidR="004901DF" w:rsidRPr="004901DF" w:rsidRDefault="004901DF" w:rsidP="003556A2">
      <w:pPr>
        <w:pStyle w:val="a3"/>
        <w:jc w:val="both"/>
        <w:rPr>
          <w:rFonts w:ascii="Times New Roman" w:hAnsi="Times New Roman" w:cs="Times New Roman"/>
          <w:sz w:val="28"/>
          <w:szCs w:val="28"/>
        </w:rPr>
      </w:pPr>
      <w:r>
        <w:rPr>
          <w:rFonts w:ascii="Times New Roman" w:hAnsi="Times New Roman" w:cs="Times New Roman"/>
          <w:sz w:val="28"/>
          <w:szCs w:val="28"/>
        </w:rPr>
        <w:t>Ответ дают мгновенно 70 км/ч. Не верно. Дайте определение средней скорости – отношение всего пройденного пути ко времени. И начинаем разбирать весь путь это туда и обратно, а всё время это время движения туда и обратно. А как их найти  вычислить путь на скорость разделить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результате получаем значение 65,5 км/ч.</w:t>
      </w:r>
    </w:p>
    <w:p w:rsidR="004901DF" w:rsidRDefault="004901DF"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Задание с «Чёрным ящиком».</w:t>
      </w:r>
    </w:p>
    <w:p w:rsidR="003556A2" w:rsidRDefault="003556A2" w:rsidP="003556A2">
      <w:pPr>
        <w:pStyle w:val="a3"/>
        <w:jc w:val="both"/>
        <w:rPr>
          <w:rFonts w:ascii="Times New Roman" w:hAnsi="Times New Roman" w:cs="Times New Roman"/>
          <w:sz w:val="28"/>
          <w:szCs w:val="28"/>
        </w:rPr>
      </w:pPr>
      <w:r>
        <w:rPr>
          <w:rFonts w:ascii="Times New Roman" w:hAnsi="Times New Roman" w:cs="Times New Roman"/>
          <w:sz w:val="28"/>
          <w:szCs w:val="28"/>
        </w:rPr>
        <w:t>8 класс. «Электромагнитные явления».</w:t>
      </w:r>
    </w:p>
    <w:p w:rsidR="003556A2" w:rsidRDefault="003556A2" w:rsidP="003556A2">
      <w:pPr>
        <w:pStyle w:val="a3"/>
        <w:jc w:val="both"/>
        <w:rPr>
          <w:rFonts w:ascii="Times New Roman" w:hAnsi="Times New Roman" w:cs="Times New Roman"/>
          <w:sz w:val="28"/>
          <w:szCs w:val="28"/>
        </w:rPr>
      </w:pPr>
      <w:r>
        <w:rPr>
          <w:rFonts w:ascii="Times New Roman" w:hAnsi="Times New Roman" w:cs="Times New Roman"/>
          <w:sz w:val="28"/>
          <w:szCs w:val="28"/>
        </w:rPr>
        <w:t xml:space="preserve">Между двумя «чёрными ящиками», в одном из которых скрыт источник питания, а в другом  - потребитель, протянута двухпроводная линия с ключом для размыкания и замыкания какие два прибора вам потребуются, чтобы определить, в каком из ящиков находиться источник тока? </w:t>
      </w:r>
    </w:p>
    <w:p w:rsidR="003556A2" w:rsidRDefault="003556A2" w:rsidP="003556A2">
      <w:pPr>
        <w:pStyle w:val="a3"/>
        <w:jc w:val="both"/>
        <w:rPr>
          <w:rFonts w:ascii="Times New Roman" w:hAnsi="Times New Roman" w:cs="Times New Roman"/>
          <w:sz w:val="28"/>
          <w:szCs w:val="28"/>
        </w:rPr>
      </w:pPr>
      <w:r>
        <w:rPr>
          <w:rFonts w:ascii="Times New Roman" w:hAnsi="Times New Roman" w:cs="Times New Roman"/>
          <w:sz w:val="28"/>
          <w:szCs w:val="28"/>
        </w:rPr>
        <w:t>Совершите эти действия.</w:t>
      </w:r>
    </w:p>
    <w:p w:rsidR="003556A2" w:rsidRDefault="003556A2" w:rsidP="003556A2">
      <w:pPr>
        <w:pStyle w:val="a3"/>
        <w:jc w:val="both"/>
        <w:rPr>
          <w:rFonts w:ascii="Times New Roman" w:hAnsi="Times New Roman" w:cs="Times New Roman"/>
          <w:sz w:val="28"/>
          <w:szCs w:val="28"/>
        </w:rPr>
      </w:pPr>
      <w:r>
        <w:rPr>
          <w:rFonts w:ascii="Times New Roman" w:hAnsi="Times New Roman" w:cs="Times New Roman"/>
          <w:sz w:val="28"/>
          <w:szCs w:val="28"/>
        </w:rPr>
        <w:t>Вариант решения: нужно иметь амперметр и компас.</w:t>
      </w:r>
    </w:p>
    <w:p w:rsidR="003556A2" w:rsidRDefault="003556A2"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 Составление творческого проекта – выпуск личной книжки. Задание для ребят, которым легче даются гуманитарные науки, но им так же хочется проявить себя на уроках физики. Например: написать сказку о круговороте воды в природе, составить кроссворд, ребус. Это определённо исследовательская работа при изучении дополнительной литературы по предмету.</w:t>
      </w: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sz w:val="28"/>
          <w:szCs w:val="28"/>
        </w:rPr>
        <w:t>Проект-игра «Олимпийские игры и Физика»</w:t>
      </w: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0696" cy="2921887"/>
            <wp:effectExtent l="19050" t="0" r="0" b="0"/>
            <wp:docPr id="1" name="Рисунок 1" descr="C:\Users\Восьмой\Desktop\фото с телефона\20191112_09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сьмой\Desktop\фото с телефона\20191112_094550.jpg"/>
                    <pic:cNvPicPr>
                      <a:picLocks noChangeAspect="1" noChangeArrowheads="1"/>
                    </pic:cNvPicPr>
                  </pic:nvPicPr>
                  <pic:blipFill>
                    <a:blip r:embed="rId5" cstate="print"/>
                    <a:srcRect/>
                    <a:stretch>
                      <a:fillRect/>
                    </a:stretch>
                  </pic:blipFill>
                  <pic:spPr bwMode="auto">
                    <a:xfrm>
                      <a:off x="0" y="0"/>
                      <a:ext cx="5196626" cy="2925225"/>
                    </a:xfrm>
                    <a:prstGeom prst="rect">
                      <a:avLst/>
                    </a:prstGeom>
                    <a:noFill/>
                    <a:ln w="9525">
                      <a:noFill/>
                      <a:miter lim="800000"/>
                      <a:headEnd/>
                      <a:tailEnd/>
                    </a:ln>
                  </pic:spPr>
                </pic:pic>
              </a:graphicData>
            </a:graphic>
          </wp:inline>
        </w:drawing>
      </w:r>
    </w:p>
    <w:p w:rsidR="00FB643E" w:rsidRDefault="00FB643E" w:rsidP="00FB643E">
      <w:pPr>
        <w:pStyle w:val="a3"/>
        <w:jc w:val="both"/>
        <w:rPr>
          <w:rFonts w:ascii="Times New Roman" w:hAnsi="Times New Roman" w:cs="Times New Roman"/>
          <w:sz w:val="28"/>
          <w:szCs w:val="28"/>
        </w:rPr>
      </w:pPr>
    </w:p>
    <w:p w:rsidR="00FB643E" w:rsidRDefault="00FB643E" w:rsidP="00FB643E">
      <w:pPr>
        <w:pStyle w:val="a3"/>
        <w:jc w:val="both"/>
        <w:rPr>
          <w:rFonts w:ascii="Times New Roman" w:hAnsi="Times New Roman" w:cs="Times New Roman"/>
          <w:sz w:val="28"/>
          <w:szCs w:val="28"/>
        </w:rPr>
      </w:pP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sz w:val="28"/>
          <w:szCs w:val="28"/>
        </w:rPr>
        <w:lastRenderedPageBreak/>
        <w:t>Проект «Моя книжка»</w:t>
      </w: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198298"/>
            <wp:effectExtent l="19050" t="0" r="0" b="0"/>
            <wp:docPr id="3" name="Рисунок 3" descr="C:\Users\Восьмой\Desktop\фото с телефона\20191112_09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сьмой\Desktop\фото с телефона\20191112_095942.jpg"/>
                    <pic:cNvPicPr>
                      <a:picLocks noChangeAspect="1" noChangeArrowheads="1"/>
                    </pic:cNvPicPr>
                  </pic:nvPicPr>
                  <pic:blipFill>
                    <a:blip r:embed="rId6" cstate="print"/>
                    <a:srcRect/>
                    <a:stretch>
                      <a:fillRect/>
                    </a:stretch>
                  </pic:blipFill>
                  <pic:spPr bwMode="auto">
                    <a:xfrm>
                      <a:off x="0" y="0"/>
                      <a:ext cx="3925240" cy="22095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905250" cy="2198299"/>
            <wp:effectExtent l="19050" t="0" r="0" b="0"/>
            <wp:docPr id="4" name="Рисунок 4" descr="C:\Users\Восьмой\Desktop\фото с телефона\20191112_1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сьмой\Desktop\фото с телефона\20191112_100019.jpg"/>
                    <pic:cNvPicPr>
                      <a:picLocks noChangeAspect="1" noChangeArrowheads="1"/>
                    </pic:cNvPicPr>
                  </pic:nvPicPr>
                  <pic:blipFill>
                    <a:blip r:embed="rId7" cstate="print"/>
                    <a:srcRect/>
                    <a:stretch>
                      <a:fillRect/>
                    </a:stretch>
                  </pic:blipFill>
                  <pic:spPr bwMode="auto">
                    <a:xfrm>
                      <a:off x="0" y="0"/>
                      <a:ext cx="3909712" cy="2200811"/>
                    </a:xfrm>
                    <a:prstGeom prst="rect">
                      <a:avLst/>
                    </a:prstGeom>
                    <a:noFill/>
                    <a:ln w="9525">
                      <a:noFill/>
                      <a:miter lim="800000"/>
                      <a:headEnd/>
                      <a:tailEnd/>
                    </a:ln>
                  </pic:spPr>
                </pic:pic>
              </a:graphicData>
            </a:graphic>
          </wp:inline>
        </w:drawing>
      </w: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198298"/>
            <wp:effectExtent l="19050" t="0" r="0" b="0"/>
            <wp:docPr id="6" name="Рисунок 6" descr="C:\Users\Восьмой\Desktop\фото с телефона\20191112_1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сьмой\Desktop\фото с телефона\20191112_100218.jpg"/>
                    <pic:cNvPicPr>
                      <a:picLocks noChangeAspect="1" noChangeArrowheads="1"/>
                    </pic:cNvPicPr>
                  </pic:nvPicPr>
                  <pic:blipFill>
                    <a:blip r:embed="rId8" cstate="print"/>
                    <a:srcRect/>
                    <a:stretch>
                      <a:fillRect/>
                    </a:stretch>
                  </pic:blipFill>
                  <pic:spPr bwMode="auto">
                    <a:xfrm>
                      <a:off x="0" y="0"/>
                      <a:ext cx="3913238" cy="2202795"/>
                    </a:xfrm>
                    <a:prstGeom prst="rect">
                      <a:avLst/>
                    </a:prstGeom>
                    <a:noFill/>
                    <a:ln w="9525">
                      <a:noFill/>
                      <a:miter lim="800000"/>
                      <a:headEnd/>
                      <a:tailEnd/>
                    </a:ln>
                  </pic:spPr>
                </pic:pic>
              </a:graphicData>
            </a:graphic>
          </wp:inline>
        </w:drawing>
      </w:r>
    </w:p>
    <w:p w:rsidR="00FB643E" w:rsidRDefault="00FB643E" w:rsidP="00FB643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198299"/>
            <wp:effectExtent l="19050" t="0" r="0" b="0"/>
            <wp:docPr id="5" name="Рисунок 5" descr="C:\Users\Восьмой\Desktop\фото с телефона\20191112_1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сьмой\Desktop\фото с телефона\20191112_100127.jpg"/>
                    <pic:cNvPicPr>
                      <a:picLocks noChangeAspect="1" noChangeArrowheads="1"/>
                    </pic:cNvPicPr>
                  </pic:nvPicPr>
                  <pic:blipFill>
                    <a:blip r:embed="rId9" cstate="print"/>
                    <a:srcRect/>
                    <a:stretch>
                      <a:fillRect/>
                    </a:stretch>
                  </pic:blipFill>
                  <pic:spPr bwMode="auto">
                    <a:xfrm>
                      <a:off x="0" y="0"/>
                      <a:ext cx="3905250" cy="2198299"/>
                    </a:xfrm>
                    <a:prstGeom prst="rect">
                      <a:avLst/>
                    </a:prstGeom>
                    <a:noFill/>
                    <a:ln w="9525">
                      <a:noFill/>
                      <a:miter lim="800000"/>
                      <a:headEnd/>
                      <a:tailEnd/>
                    </a:ln>
                  </pic:spPr>
                </pic:pic>
              </a:graphicData>
            </a:graphic>
          </wp:inline>
        </w:drawing>
      </w:r>
    </w:p>
    <w:p w:rsidR="00F97B9F" w:rsidRDefault="00F97B9F" w:rsidP="00FB643E">
      <w:pPr>
        <w:pStyle w:val="a3"/>
        <w:jc w:val="both"/>
        <w:rPr>
          <w:rFonts w:ascii="Times New Roman" w:hAnsi="Times New Roman" w:cs="Times New Roman"/>
          <w:sz w:val="28"/>
          <w:szCs w:val="28"/>
        </w:rPr>
      </w:pPr>
      <w:r w:rsidRPr="00F97B9F">
        <w:rPr>
          <w:rFonts w:ascii="Times New Roman" w:hAnsi="Times New Roman" w:cs="Times New Roman"/>
          <w:noProof/>
          <w:sz w:val="28"/>
          <w:szCs w:val="28"/>
          <w:lang w:eastAsia="ru-RU"/>
        </w:rPr>
        <w:lastRenderedPageBreak/>
        <w:drawing>
          <wp:inline distT="0" distB="0" distL="0" distR="0">
            <wp:extent cx="4581834" cy="2579153"/>
            <wp:effectExtent l="19050" t="0" r="9216" b="0"/>
            <wp:docPr id="8" name="Рисунок 7" descr="C:\Users\Восьмой\Desktop\фото с телефона\20191112_1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сьмой\Desktop\фото с телефона\20191112_100218.jpg"/>
                    <pic:cNvPicPr>
                      <a:picLocks noChangeAspect="1" noChangeArrowheads="1"/>
                    </pic:cNvPicPr>
                  </pic:nvPicPr>
                  <pic:blipFill>
                    <a:blip r:embed="rId10" cstate="print"/>
                    <a:srcRect/>
                    <a:stretch>
                      <a:fillRect/>
                    </a:stretch>
                  </pic:blipFill>
                  <pic:spPr bwMode="auto">
                    <a:xfrm>
                      <a:off x="0" y="0"/>
                      <a:ext cx="4587069" cy="2582100"/>
                    </a:xfrm>
                    <a:prstGeom prst="rect">
                      <a:avLst/>
                    </a:prstGeom>
                    <a:noFill/>
                    <a:ln w="9525">
                      <a:noFill/>
                      <a:miter lim="800000"/>
                      <a:headEnd/>
                      <a:tailEnd/>
                    </a:ln>
                  </pic:spPr>
                </pic:pic>
              </a:graphicData>
            </a:graphic>
          </wp:inline>
        </w:drawing>
      </w:r>
    </w:p>
    <w:p w:rsidR="003556A2" w:rsidRDefault="003556A2" w:rsidP="003556A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Домашние опыты.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по теме «Тепловые явления» «Исследование зависимости времени нагревания жидкости, от её начальной температуры», «Исследование зависимости времени нагревания жидкости, от её массы», Исследование зависимости времени нагревания жидкости, от рода вещества», «Определение температуры плавления температуры», «Сравнение температуры плавления с температурой кристаллизации парафина». </w:t>
      </w:r>
    </w:p>
    <w:p w:rsidR="003556A2" w:rsidRDefault="003556A2" w:rsidP="003556A2">
      <w:pPr>
        <w:pStyle w:val="a3"/>
        <w:jc w:val="both"/>
        <w:rPr>
          <w:rFonts w:ascii="Times New Roman" w:hAnsi="Times New Roman" w:cs="Times New Roman"/>
          <w:sz w:val="28"/>
          <w:szCs w:val="28"/>
        </w:rPr>
      </w:pPr>
      <w:r>
        <w:rPr>
          <w:rFonts w:ascii="Times New Roman" w:hAnsi="Times New Roman" w:cs="Times New Roman"/>
          <w:sz w:val="28"/>
          <w:szCs w:val="28"/>
        </w:rPr>
        <w:t>Такие опыты ученики проделываю по самостоятельно разработанному плану, с постановкой цели, выделением результата</w:t>
      </w:r>
      <w:proofErr w:type="gramStart"/>
      <w:r>
        <w:rPr>
          <w:rFonts w:ascii="Times New Roman" w:hAnsi="Times New Roman" w:cs="Times New Roman"/>
          <w:sz w:val="28"/>
          <w:szCs w:val="28"/>
        </w:rPr>
        <w:t xml:space="preserve"> </w:t>
      </w:r>
      <w:r w:rsidR="00FB643E">
        <w:rPr>
          <w:rFonts w:ascii="Times New Roman" w:hAnsi="Times New Roman" w:cs="Times New Roman"/>
          <w:sz w:val="28"/>
          <w:szCs w:val="28"/>
        </w:rPr>
        <w:t>,</w:t>
      </w:r>
      <w:proofErr w:type="gramEnd"/>
      <w:r w:rsidR="00FB643E">
        <w:rPr>
          <w:rFonts w:ascii="Times New Roman" w:hAnsi="Times New Roman" w:cs="Times New Roman"/>
          <w:sz w:val="28"/>
          <w:szCs w:val="28"/>
        </w:rPr>
        <w:t xml:space="preserve"> составление презентации и  последующим описание и выступлением на уроке повторения материала, изучаемой темы.</w:t>
      </w:r>
    </w:p>
    <w:p w:rsidR="00F97B9F" w:rsidRDefault="00F97B9F" w:rsidP="00F97B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Изготовление приборов. </w:t>
      </w:r>
    </w:p>
    <w:p w:rsidR="00B374C4" w:rsidRPr="00B374C4" w:rsidRDefault="00F97B9F" w:rsidP="00F97B9F">
      <w:pPr>
        <w:jc w:val="center"/>
        <w:rPr>
          <w:rFonts w:ascii="Times New Roman" w:hAnsi="Times New Roman" w:cs="Times New Roman"/>
          <w:sz w:val="28"/>
          <w:szCs w:val="28"/>
        </w:rPr>
      </w:pPr>
      <w:r w:rsidRPr="00F97B9F">
        <w:rPr>
          <w:rFonts w:ascii="Times New Roman" w:hAnsi="Times New Roman" w:cs="Times New Roman"/>
          <w:noProof/>
          <w:sz w:val="28"/>
          <w:szCs w:val="28"/>
          <w:lang w:eastAsia="ru-RU"/>
        </w:rPr>
        <w:drawing>
          <wp:inline distT="0" distB="0" distL="0" distR="0">
            <wp:extent cx="4585406" cy="2057400"/>
            <wp:effectExtent l="19050" t="0" r="5644" b="0"/>
            <wp:docPr id="9" name="Рисунок 3" descr="C:\Users\Восьмой\Desktop\фото физика\20190819_130937.jpg"/>
            <wp:cNvGraphicFramePr/>
            <a:graphic xmlns:a="http://schemas.openxmlformats.org/drawingml/2006/main">
              <a:graphicData uri="http://schemas.openxmlformats.org/drawingml/2006/picture">
                <pic:pic xmlns:pic="http://schemas.openxmlformats.org/drawingml/2006/picture">
                  <pic:nvPicPr>
                    <pic:cNvPr id="4" name="Picture 3" descr="C:\Users\Восьмой\Desktop\фото физика\20190819_130937.jpg"/>
                    <pic:cNvPicPr>
                      <a:picLocks noChangeAspect="1" noChangeArrowheads="1"/>
                    </pic:cNvPicPr>
                  </pic:nvPicPr>
                  <pic:blipFill>
                    <a:blip r:embed="rId11" cstate="print"/>
                    <a:srcRect/>
                    <a:stretch>
                      <a:fillRect/>
                    </a:stretch>
                  </pic:blipFill>
                  <pic:spPr bwMode="auto">
                    <a:xfrm>
                      <a:off x="0" y="0"/>
                      <a:ext cx="4585609" cy="2057491"/>
                    </a:xfrm>
                    <a:prstGeom prst="rect">
                      <a:avLst/>
                    </a:prstGeom>
                    <a:noFill/>
                  </pic:spPr>
                </pic:pic>
              </a:graphicData>
            </a:graphic>
          </wp:inline>
        </w:drawing>
      </w:r>
    </w:p>
    <w:p w:rsidR="00F97B9F" w:rsidRDefault="00F97B9F" w:rsidP="00F97B9F">
      <w:pPr>
        <w:pStyle w:val="a3"/>
        <w:jc w:val="both"/>
        <w:rPr>
          <w:rFonts w:ascii="Times New Roman" w:hAnsi="Times New Roman" w:cs="Times New Roman"/>
          <w:sz w:val="28"/>
          <w:szCs w:val="28"/>
        </w:rPr>
      </w:pPr>
      <w:r>
        <w:rPr>
          <w:rFonts w:ascii="Times New Roman" w:hAnsi="Times New Roman" w:cs="Times New Roman"/>
          <w:sz w:val="28"/>
          <w:szCs w:val="28"/>
        </w:rPr>
        <w:t xml:space="preserve">   Считаю важным начинать развивать у учеников исследовательскую «жилку» с самого начала изучения предмета. </w:t>
      </w:r>
    </w:p>
    <w:p w:rsidR="00F97B9F" w:rsidRDefault="00F97B9F" w:rsidP="00F97B9F">
      <w:pPr>
        <w:pStyle w:val="a3"/>
        <w:jc w:val="both"/>
        <w:rPr>
          <w:rFonts w:ascii="Times New Roman" w:hAnsi="Times New Roman" w:cs="Times New Roman"/>
          <w:sz w:val="28"/>
          <w:szCs w:val="28"/>
        </w:rPr>
      </w:pPr>
    </w:p>
    <w:p w:rsidR="00AC19E5" w:rsidRPr="00AC19E5" w:rsidRDefault="00AC19E5">
      <w:pPr>
        <w:rPr>
          <w:rFonts w:ascii="Times New Roman" w:hAnsi="Times New Roman" w:cs="Times New Roman"/>
          <w:sz w:val="28"/>
          <w:szCs w:val="28"/>
        </w:rPr>
      </w:pPr>
    </w:p>
    <w:sectPr w:rsidR="00AC19E5" w:rsidRPr="00AC19E5" w:rsidSect="00787B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90330A"/>
    <w:multiLevelType w:val="hybridMultilevel"/>
    <w:tmpl w:val="5F9E9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AC19E5"/>
    <w:rsid w:val="003556A2"/>
    <w:rsid w:val="00463E2C"/>
    <w:rsid w:val="004901DF"/>
    <w:rsid w:val="00787BDF"/>
    <w:rsid w:val="00AC19E5"/>
    <w:rsid w:val="00B374C4"/>
    <w:rsid w:val="00B508B3"/>
    <w:rsid w:val="00F97B9F"/>
    <w:rsid w:val="00FB64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B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4C4"/>
    <w:pPr>
      <w:ind w:left="720"/>
      <w:contextualSpacing/>
    </w:pPr>
  </w:style>
  <w:style w:type="paragraph" w:styleId="a4">
    <w:name w:val="Balloon Text"/>
    <w:basedOn w:val="a"/>
    <w:link w:val="a5"/>
    <w:uiPriority w:val="99"/>
    <w:semiHidden/>
    <w:unhideWhenUsed/>
    <w:rsid w:val="00FB64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4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589</Words>
  <Characters>3358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Восьмой</dc:creator>
  <cp:lastModifiedBy>Восьмой</cp:lastModifiedBy>
  <cp:revision>5</cp:revision>
  <dcterms:created xsi:type="dcterms:W3CDTF">2019-11-18T09:16:00Z</dcterms:created>
  <dcterms:modified xsi:type="dcterms:W3CDTF">2019-11-18T10:57:00Z</dcterms:modified>
</cp:coreProperties>
</file>