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67" w:rsidRPr="00F76F02" w:rsidRDefault="00863967" w:rsidP="00F76F02">
      <w:pPr>
        <w:pStyle w:val="aa"/>
        <w:jc w:val="center"/>
        <w:rPr>
          <w:rFonts w:ascii="Times New Roman" w:hAnsi="Times New Roman"/>
          <w:caps/>
          <w:color w:val="000000" w:themeColor="text1"/>
          <w:sz w:val="24"/>
          <w:shd w:val="clear" w:color="auto" w:fill="FFFFFF"/>
        </w:rPr>
      </w:pPr>
      <w:r w:rsidRPr="00F76F02">
        <w:rPr>
          <w:rFonts w:ascii="Times New Roman" w:hAnsi="Times New Roman"/>
          <w:caps/>
          <w:color w:val="000000" w:themeColor="text1"/>
          <w:sz w:val="24"/>
          <w:shd w:val="clear" w:color="auto" w:fill="FFFFFF"/>
        </w:rPr>
        <w:t>Муниципальное бюджетное общеобразовательное учреждение</w:t>
      </w:r>
    </w:p>
    <w:p w:rsidR="00863967" w:rsidRPr="00F76F02" w:rsidRDefault="00863967" w:rsidP="00F76F02">
      <w:pPr>
        <w:pStyle w:val="aa"/>
        <w:jc w:val="center"/>
        <w:rPr>
          <w:rFonts w:ascii="Times New Roman" w:hAnsi="Times New Roman"/>
          <w:b/>
          <w:caps/>
          <w:color w:val="000000" w:themeColor="text1"/>
          <w:sz w:val="24"/>
        </w:rPr>
      </w:pPr>
      <w:r w:rsidRPr="00F76F02">
        <w:rPr>
          <w:rFonts w:ascii="Times New Roman" w:hAnsi="Times New Roman"/>
          <w:caps/>
          <w:color w:val="000000" w:themeColor="text1"/>
          <w:sz w:val="24"/>
        </w:rPr>
        <w:t>«</w:t>
      </w:r>
      <w:r w:rsidR="00F76F02" w:rsidRPr="00F76F02">
        <w:rPr>
          <w:rFonts w:ascii="Times New Roman" w:hAnsi="Times New Roman"/>
          <w:caps/>
          <w:color w:val="000000" w:themeColor="text1"/>
          <w:sz w:val="24"/>
        </w:rPr>
        <w:t xml:space="preserve">Гудермесская средняя школа </w:t>
      </w:r>
      <w:r w:rsidRPr="00F76F02">
        <w:rPr>
          <w:rFonts w:ascii="Times New Roman" w:hAnsi="Times New Roman"/>
          <w:caps/>
          <w:color w:val="000000" w:themeColor="text1"/>
          <w:sz w:val="24"/>
        </w:rPr>
        <w:t>№1»</w:t>
      </w:r>
    </w:p>
    <w:p w:rsidR="00F76F02" w:rsidRPr="00F76F02" w:rsidRDefault="00F76F02" w:rsidP="00F76F02">
      <w:pPr>
        <w:tabs>
          <w:tab w:val="left" w:pos="6663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59F2" w:rsidRPr="00F76F02" w:rsidRDefault="000859F2" w:rsidP="00F76F02">
      <w:pPr>
        <w:tabs>
          <w:tab w:val="left" w:pos="6663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Доклад</w:t>
      </w:r>
    </w:p>
    <w:p w:rsidR="00F76F02" w:rsidRPr="00F76F02" w:rsidRDefault="000859F2" w:rsidP="00F76F0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тему «Развитие творческого </w:t>
      </w:r>
      <w:r w:rsidR="00EC1FB6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мышления и </w:t>
      </w:r>
      <w:proofErr w:type="gramStart"/>
      <w:r w:rsidR="00EC1FB6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творческих</w:t>
      </w:r>
      <w:proofErr w:type="gramEnd"/>
      <w:r w:rsidR="00EC1FB6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59F2" w:rsidRPr="00F76F02" w:rsidRDefault="00EC1FB6" w:rsidP="00F76F0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способностей учащихся.</w:t>
      </w:r>
    </w:p>
    <w:p w:rsidR="00863967" w:rsidRPr="00F76F02" w:rsidRDefault="00863967" w:rsidP="00F76F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 w:themeColor="text1"/>
          <w:sz w:val="28"/>
          <w:szCs w:val="28"/>
        </w:rPr>
      </w:pPr>
      <w:r w:rsidRPr="00F76F02">
        <w:rPr>
          <w:color w:val="000000" w:themeColor="text1"/>
          <w:sz w:val="28"/>
          <w:szCs w:val="28"/>
        </w:rPr>
        <w:t>Подготовила:</w:t>
      </w:r>
    </w:p>
    <w:p w:rsidR="00863967" w:rsidRPr="00F76F02" w:rsidRDefault="00863967" w:rsidP="00F76F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 w:themeColor="text1"/>
          <w:sz w:val="28"/>
          <w:szCs w:val="28"/>
        </w:rPr>
      </w:pPr>
      <w:r w:rsidRPr="00F76F02">
        <w:rPr>
          <w:color w:val="000000" w:themeColor="text1"/>
          <w:sz w:val="28"/>
          <w:szCs w:val="28"/>
        </w:rPr>
        <w:t>учитель начальных классов</w:t>
      </w:r>
    </w:p>
    <w:p w:rsidR="00863967" w:rsidRPr="00F76F02" w:rsidRDefault="00863967" w:rsidP="00F76F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 w:themeColor="text1"/>
          <w:sz w:val="28"/>
          <w:szCs w:val="28"/>
        </w:rPr>
      </w:pPr>
      <w:r w:rsidRPr="00F76F02">
        <w:rPr>
          <w:color w:val="000000" w:themeColor="text1"/>
          <w:sz w:val="28"/>
          <w:szCs w:val="28"/>
        </w:rPr>
        <w:t>МБОУ «</w:t>
      </w:r>
      <w:proofErr w:type="spellStart"/>
      <w:r w:rsidRPr="00F76F02">
        <w:rPr>
          <w:color w:val="000000" w:themeColor="text1"/>
          <w:sz w:val="28"/>
          <w:szCs w:val="28"/>
        </w:rPr>
        <w:t>Гудермесская</w:t>
      </w:r>
      <w:proofErr w:type="spellEnd"/>
      <w:r w:rsidRPr="00F76F02">
        <w:rPr>
          <w:color w:val="000000" w:themeColor="text1"/>
          <w:sz w:val="28"/>
          <w:szCs w:val="28"/>
        </w:rPr>
        <w:t xml:space="preserve"> СШ№1»</w:t>
      </w:r>
    </w:p>
    <w:p w:rsidR="00863967" w:rsidRPr="00F76F02" w:rsidRDefault="00863967" w:rsidP="00F76F02">
      <w:pPr>
        <w:pStyle w:val="a4"/>
        <w:shd w:val="clear" w:color="auto" w:fill="FFFFFF"/>
        <w:spacing w:before="0" w:beforeAutospacing="0" w:after="150" w:afterAutospacing="0" w:line="360" w:lineRule="auto"/>
        <w:jc w:val="right"/>
        <w:rPr>
          <w:color w:val="000000" w:themeColor="text1"/>
          <w:sz w:val="28"/>
          <w:szCs w:val="28"/>
        </w:rPr>
      </w:pPr>
      <w:proofErr w:type="spellStart"/>
      <w:r w:rsidRPr="00F76F02">
        <w:rPr>
          <w:color w:val="000000" w:themeColor="text1"/>
          <w:sz w:val="28"/>
          <w:szCs w:val="28"/>
        </w:rPr>
        <w:t>Музакаева</w:t>
      </w:r>
      <w:proofErr w:type="spellEnd"/>
      <w:r w:rsidRPr="00F76F02">
        <w:rPr>
          <w:color w:val="000000" w:themeColor="text1"/>
          <w:sz w:val="28"/>
          <w:szCs w:val="28"/>
        </w:rPr>
        <w:t xml:space="preserve"> </w:t>
      </w:r>
      <w:proofErr w:type="spellStart"/>
      <w:r w:rsidRPr="00F76F02">
        <w:rPr>
          <w:color w:val="000000" w:themeColor="text1"/>
          <w:sz w:val="28"/>
          <w:szCs w:val="28"/>
        </w:rPr>
        <w:t>Забура</w:t>
      </w:r>
      <w:proofErr w:type="spellEnd"/>
      <w:r w:rsidRPr="00F76F02">
        <w:rPr>
          <w:color w:val="000000" w:themeColor="text1"/>
          <w:sz w:val="28"/>
          <w:szCs w:val="28"/>
        </w:rPr>
        <w:t xml:space="preserve"> Магомедовна.</w:t>
      </w:r>
    </w:p>
    <w:p w:rsidR="00F76F02" w:rsidRPr="00F76F02" w:rsidRDefault="00F76F02" w:rsidP="00F76F0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E5BDA" w:rsidRPr="00F76F02" w:rsidRDefault="00F76F02" w:rsidP="00F76F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</w:t>
      </w:r>
      <w:r w:rsidR="003E77E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лавная проблема, с которой сталкивается человек в течение всей своей жизни - это как реализовать себя, как использовать скрытые задатки и способности. Способности и задатки есть у каждого, но реализуются не у всех.</w:t>
      </w:r>
      <w:r w:rsidR="009E5BDA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3E77E7" w:rsidRPr="00F76F02" w:rsidRDefault="006A167C" w:rsidP="00F76F02">
      <w:pPr>
        <w:pStyle w:val="a4"/>
        <w:shd w:val="clear" w:color="auto" w:fill="FFFFFF"/>
        <w:spacing w:before="0" w:beforeAutospacing="0" w:after="120" w:afterAutospacing="0" w:line="360" w:lineRule="auto"/>
        <w:jc w:val="both"/>
        <w:rPr>
          <w:color w:val="000000" w:themeColor="text1"/>
          <w:sz w:val="28"/>
          <w:szCs w:val="28"/>
        </w:rPr>
      </w:pPr>
      <w:r w:rsidRPr="00F76F02">
        <w:rPr>
          <w:color w:val="000000" w:themeColor="text1"/>
          <w:sz w:val="28"/>
          <w:szCs w:val="28"/>
        </w:rPr>
        <w:t xml:space="preserve">     </w:t>
      </w:r>
      <w:r w:rsidR="003E77E7" w:rsidRPr="00F76F02">
        <w:rPr>
          <w:color w:val="000000" w:themeColor="text1"/>
          <w:sz w:val="28"/>
          <w:szCs w:val="28"/>
        </w:rPr>
        <w:t>Творческого человека  от человека нетворческого отделяет пропасть. Но через эту пропасть существует много мостов – живопись, музыка, поэзия, наука.</w:t>
      </w:r>
    </w:p>
    <w:p w:rsidR="009E5BDA" w:rsidRPr="00F76F02" w:rsidRDefault="00F76F02" w:rsidP="00F76F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E77E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 детей умения видеть, способности к наблюдению, к   внимательному проникновению в суть окружающих их предметов очень важно.       </w:t>
      </w:r>
      <w:r w:rsidR="00F62266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7E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Дети должны понять, почему человек становится художником, скульптором, музыкантом, поэтом, экологом.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7E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Чем отличаются эти люди?    Их отличает особое умение видеть, слышать то, чего не увидели, не услышали другие</w:t>
      </w:r>
      <w:r>
        <w:rPr>
          <w:color w:val="000000" w:themeColor="text1"/>
          <w:sz w:val="28"/>
          <w:szCs w:val="28"/>
        </w:rPr>
        <w:t>.</w:t>
      </w:r>
      <w:r w:rsidR="003E77E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A167C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E5BDA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– учитель начальных классов. Младший школьный возраст является тем временем в жизни человека, когда формируется  основа  умения учиться. В этом  возрасте важно не упустить то, что будет залогом не только обучения в школе, но и  фактором успешности на протяжении всей жизни. </w:t>
      </w:r>
    </w:p>
    <w:p w:rsidR="00F76F02" w:rsidRDefault="00F76F02" w:rsidP="00F76F02">
      <w:pPr>
        <w:pStyle w:val="aa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6989" w:rsidRPr="00304E77" w:rsidRDefault="00304E77" w:rsidP="00304E77">
      <w:pPr>
        <w:pStyle w:val="aa"/>
        <w:spacing w:line="360" w:lineRule="auto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 </w:t>
      </w:r>
      <w:r w:rsidR="001D0BCC" w:rsidRPr="00F76F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D0BCC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«</w:t>
      </w:r>
      <w:r w:rsidR="005D7441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Если ученик в школе не научится ничего творить,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="005D7441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то в жизни он всегда будет только подражать</w:t>
      </w:r>
      <w:r w:rsidR="001D0BCC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,  </w:t>
      </w:r>
      <w:r w:rsidR="001D0BCC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-</w:t>
      </w:r>
      <w:r w:rsidR="00092B7A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сказал Л.Н.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  </w:t>
      </w:r>
      <w:r w:rsidR="002645A4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Толстой</w:t>
      </w:r>
      <w:r w:rsidR="00092B7A" w:rsidRPr="00F76F02">
        <w:rPr>
          <w:rFonts w:ascii="Times New Roman" w:eastAsia="Calibri" w:hAnsi="Times New Roman"/>
          <w:b/>
          <w:color w:val="000000" w:themeColor="text1"/>
          <w:sz w:val="28"/>
          <w:szCs w:val="28"/>
        </w:rPr>
        <w:t>.</w:t>
      </w:r>
      <w:r w:rsidR="006E6989" w:rsidRPr="00F76F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</w:p>
    <w:p w:rsidR="00180DF9" w:rsidRPr="00F76F02" w:rsidRDefault="000630E8" w:rsidP="00304E7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645A4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у нас единая – вырастить наших детей добрыми, честными, порядочными и самостоятельными людьми.</w:t>
      </w:r>
      <w:r w:rsidR="002645A4" w:rsidRPr="00F76F0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2645A4" w:rsidRPr="00F76F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это сделать?</w:t>
      </w: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Учителю начальных классов важно не потерять свежесть и остроту восприятия учеников, их способность удивляться, поддерживать активность детей и развивать их творческие способности.</w:t>
      </w:r>
    </w:p>
    <w:p w:rsidR="00180DF9" w:rsidRPr="00F76F02" w:rsidRDefault="00283F1A" w:rsidP="00304E77">
      <w:pPr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0DF9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 — самая высокая ступень познавательной и практической деятельности учащихся.</w:t>
      </w:r>
    </w:p>
    <w:p w:rsidR="009E5BDA" w:rsidRPr="00F76F02" w:rsidRDefault="00283F1A" w:rsidP="00304E7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литературного чтения  я  активно провожу разные приемы творческих  работ. </w:t>
      </w:r>
    </w:p>
    <w:p w:rsidR="001D0BCC" w:rsidRPr="00F76F02" w:rsidRDefault="00C66713" w:rsidP="00304E77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На</w:t>
      </w:r>
      <w:r w:rsidR="001D0BCC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«Учитель года» </w:t>
      </w:r>
      <w:r w:rsidR="001D0BCC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провела урок литературного чтения  в 3 классе. Темой урока был рассказ Виктора Драгунского «Надо иметь чувство юмора». Часть приемов я  использовала на уроке,  а сегодня я хочу рассказать о приемах, которые</w:t>
      </w:r>
      <w:r w:rsidR="00A104B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можно было  бы применить на  том уроке.</w:t>
      </w:r>
    </w:p>
    <w:p w:rsidR="003D72FA" w:rsidRPr="00F76F02" w:rsidRDefault="00F20E7D" w:rsidP="00F76F02">
      <w:pPr>
        <w:spacing w:line="360" w:lineRule="auto"/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</w:rPr>
        <w:t>Приемы творческих работ:</w:t>
      </w:r>
    </w:p>
    <w:p w:rsidR="00180DF9" w:rsidRPr="00F76F02" w:rsidRDefault="00A104B7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1 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6F03AB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Творческий пересказ</w:t>
      </w:r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трансформация текста с целью его переосмысления. Можно провести: конкурс ораторов, при этом 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учить ставить себя на место другого, видеть мир глазами других, понимать его. Необходимо представить себя на месте героя произведения и рассказать о себе;</w:t>
      </w:r>
    </w:p>
    <w:p w:rsidR="00180DF9" w:rsidRPr="00F76F02" w:rsidRDefault="003D72FA" w:rsidP="00304E7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80DF9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творческого </w:t>
      </w:r>
      <w:proofErr w:type="spellStart"/>
      <w:r w:rsidR="00180DF9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пересказывания</w:t>
      </w:r>
      <w:proofErr w:type="spellEnd"/>
      <w:r w:rsidR="00180DF9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вызвать у учеников эмоциональный отклик на читаемое произведение, помочь им глубже осознать идею, пережить вместе с героем те чувства, которые заложены автором в произведении</w:t>
      </w:r>
      <w:r w:rsidR="006F03AB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80DF9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рассказать о переживаниях, которые не описаны автором.</w:t>
      </w:r>
    </w:p>
    <w:p w:rsidR="00D97D9B" w:rsidRPr="00F76F02" w:rsidRDefault="00983187" w:rsidP="00F76F0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2</w:t>
      </w:r>
      <w:r w:rsidR="003D72FA" w:rsidRPr="00F76F0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.</w:t>
      </w:r>
      <w:r w:rsidR="00D97D9B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Драматизация.</w:t>
      </w:r>
    </w:p>
    <w:p w:rsidR="00D97D9B" w:rsidRPr="00F76F02" w:rsidRDefault="00C66713" w:rsidP="00304E77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97D9B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помощи драматизации образы произведения показываются в действии.</w:t>
      </w: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D9B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предлагается представить чудесную сказочную ситуацию, вообразить </w:t>
      </w:r>
      <w:r w:rsidR="00D97D9B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действия героев сказки, предать их характер и настроение походкой, жестами, голосом.</w:t>
      </w:r>
    </w:p>
    <w:p w:rsidR="00D97D9B" w:rsidRPr="00F76F02" w:rsidRDefault="00983187" w:rsidP="00304E7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3</w:t>
      </w:r>
      <w:r w:rsidR="00D97D9B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D97D9B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D97D9B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«Журналисты».</w:t>
      </w:r>
    </w:p>
    <w:p w:rsidR="00D97D9B" w:rsidRPr="00F76F02" w:rsidRDefault="00D97D9B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Тех, кто хочет побывать в роли героев произведения, приглашаем </w:t>
      </w: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сесть под дерево мудрости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Остальные дети журналисты. Их задача – задать интересный, необычный вопрос героям. Задача «героев» произведения – дать полный, хороший ответ. </w:t>
      </w:r>
    </w:p>
    <w:p w:rsidR="00D97D9B" w:rsidRPr="00F76F02" w:rsidRDefault="00983187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4</w:t>
      </w:r>
      <w:r w:rsidR="00D97D9B" w:rsidRPr="00F76F0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 xml:space="preserve"> </w:t>
      </w:r>
      <w:r w:rsidR="003D72FA" w:rsidRPr="00F76F02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.</w:t>
      </w:r>
      <w:r w:rsidR="00D97D9B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97D9B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Используем вопросник (вопрос к автору) игра «Философский стол».</w:t>
      </w:r>
      <w:r w:rsidR="00D97D9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97D9B" w:rsidRPr="00F76F02" w:rsidRDefault="00C66713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97D9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Представить себя философами и поговорить о произведении и выразить свои мысли. (Доказывать и отстаивать свою точку зрения можно за круглым столом) </w:t>
      </w:r>
    </w:p>
    <w:p w:rsidR="00D97D9B" w:rsidRPr="00F76F02" w:rsidRDefault="00983187" w:rsidP="00304E77">
      <w:pPr>
        <w:pStyle w:val="aa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</w:rPr>
        <w:t>5</w:t>
      </w:r>
      <w:r w:rsidR="003D72FA" w:rsidRPr="00F76F02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D97D9B" w:rsidRPr="00F76F02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</w:rPr>
        <w:t xml:space="preserve"> </w:t>
      </w:r>
      <w:r w:rsidR="003D72FA" w:rsidRPr="00F76F02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  <w:r w:rsidR="00D97D9B" w:rsidRPr="00F76F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97D9B" w:rsidRPr="00F76F02">
        <w:rPr>
          <w:rFonts w:ascii="Times New Roman" w:hAnsi="Times New Roman"/>
          <w:color w:val="000000" w:themeColor="text1"/>
          <w:sz w:val="28"/>
          <w:szCs w:val="28"/>
        </w:rPr>
        <w:t>Использование  рассказа от одного героя</w:t>
      </w:r>
      <w:r w:rsidR="00D97D9B" w:rsidRPr="00F76F02">
        <w:rPr>
          <w:rFonts w:ascii="Times New Roman" w:hAnsi="Times New Roman"/>
          <w:color w:val="000000" w:themeColor="text1"/>
          <w:sz w:val="28"/>
          <w:szCs w:val="28"/>
          <w:u w:val="single"/>
        </w:rPr>
        <w:t>, с изменением лица рассказчика</w:t>
      </w:r>
      <w:r w:rsidR="00D97D9B" w:rsidRPr="00F76F02">
        <w:rPr>
          <w:rFonts w:ascii="Times New Roman" w:hAnsi="Times New Roman"/>
          <w:color w:val="000000" w:themeColor="text1"/>
          <w:sz w:val="28"/>
          <w:szCs w:val="28"/>
        </w:rPr>
        <w:t>. На уроке  я использовала этот прием.</w:t>
      </w:r>
      <w:r w:rsidR="006F6230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7D9B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Так как рассказ ведется от лица Дениски, я дала </w:t>
      </w:r>
      <w:r w:rsidR="00D97D9B" w:rsidRPr="00F76F02">
        <w:rPr>
          <w:rFonts w:ascii="Times New Roman" w:hAnsi="Times New Roman"/>
          <w:b/>
          <w:color w:val="000000" w:themeColor="text1"/>
          <w:sz w:val="28"/>
          <w:szCs w:val="28"/>
        </w:rPr>
        <w:t>домашнее задание</w:t>
      </w:r>
      <w:r w:rsidR="00625DF1" w:rsidRPr="00F76F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="006F6230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7D9B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на следующем уроке сделать пересказ от лица Мишки, изменив лицо рассказчика. </w:t>
      </w:r>
    </w:p>
    <w:p w:rsidR="00983187" w:rsidRPr="00F76F02" w:rsidRDefault="00983187" w:rsidP="00F76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  </w:t>
      </w:r>
      <w:r w:rsidR="003D72FA" w:rsidRPr="00F76F02">
        <w:rPr>
          <w:rStyle w:val="ad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Продолжение произведения (</w:t>
      </w:r>
      <w:r w:rsidR="00DB010E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ридумывание конца)</w:t>
      </w:r>
    </w:p>
    <w:p w:rsidR="00983187" w:rsidRPr="00F76F02" w:rsidRDefault="003D72FA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8318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Прочитанное произведение иногда может послужить толчком к самостоятельному творчеству детей: они придумывают продолжение читаемого произведения, то есть свой конец. Это может быть и рассказ, и сказка, и даже стихотворение. Не всякое произведение, разумеется, можно продолжить. При этом для облегчения работы учащихся берутся такие произведения, которые более близки самим учащимся. </w:t>
      </w:r>
    </w:p>
    <w:p w:rsidR="00983187" w:rsidRPr="00304E77" w:rsidRDefault="00A82E00" w:rsidP="00F76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4E7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 xml:space="preserve">7 </w:t>
      </w:r>
      <w:r w:rsidR="003D72FA" w:rsidRPr="00304E7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>.</w:t>
      </w:r>
      <w:r w:rsidR="00983187" w:rsidRPr="00304E77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u w:val="none"/>
        </w:rPr>
        <w:t xml:space="preserve"> </w:t>
      </w:r>
      <w:r w:rsidR="00983187" w:rsidRPr="00304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83187" w:rsidRPr="00304E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Творческие сочинения:</w:t>
      </w:r>
    </w:p>
    <w:p w:rsidR="00983187" w:rsidRPr="00F76F02" w:rsidRDefault="003D72FA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66713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8318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творческих способностей использую написание детьми сочинений. Творческое сочинение вводит учащихся в чтение и разбор литературного произведения особым путем: они должны попытаться разрешить задачу, близкую к той, которую разрешил писатель в своем </w:t>
      </w:r>
      <w:r w:rsidR="0098318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произведении. Сочинения дети пишут на отдельных листочках и по своему желанию могут их проиллюстрировать, придавая им оригинальную форму: листка, снежинки, цветка и т.д.</w:t>
      </w:r>
    </w:p>
    <w:p w:rsidR="000C6C10" w:rsidRPr="00F76F02" w:rsidRDefault="00A82E00" w:rsidP="00304E77">
      <w:pPr>
        <w:pStyle w:val="aa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/>
          <w:b/>
          <w:color w:val="000000" w:themeColor="text1"/>
          <w:sz w:val="28"/>
          <w:szCs w:val="28"/>
          <w:u w:val="none"/>
        </w:rPr>
        <w:t>8</w:t>
      </w:r>
      <w:r w:rsidR="00983187" w:rsidRPr="00F76F02">
        <w:rPr>
          <w:rStyle w:val="ae"/>
          <w:rFonts w:ascii="Times New Roman" w:hAnsi="Times New Roman"/>
          <w:b/>
          <w:color w:val="000000" w:themeColor="text1"/>
          <w:sz w:val="28"/>
          <w:szCs w:val="28"/>
          <w:u w:val="none"/>
        </w:rPr>
        <w:t xml:space="preserve"> </w:t>
      </w:r>
      <w:r w:rsidR="003D72FA" w:rsidRPr="00F76F02">
        <w:rPr>
          <w:rStyle w:val="ae"/>
          <w:rFonts w:ascii="Times New Roman" w:hAnsi="Times New Roman"/>
          <w:b/>
          <w:color w:val="000000" w:themeColor="text1"/>
          <w:sz w:val="28"/>
          <w:szCs w:val="28"/>
          <w:u w:val="none"/>
        </w:rPr>
        <w:t>.</w:t>
      </w:r>
      <w:r w:rsidR="00983187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983187" w:rsidRPr="00F76F02">
        <w:rPr>
          <w:rFonts w:ascii="Times New Roman" w:hAnsi="Times New Roman"/>
          <w:b/>
          <w:color w:val="000000" w:themeColor="text1"/>
          <w:sz w:val="28"/>
          <w:szCs w:val="28"/>
        </w:rPr>
        <w:t>Работа с иллюстрацией к тексту.</w:t>
      </w:r>
      <w:r w:rsidR="00983187" w:rsidRPr="00F76F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Можно предложить детям  нарисовать 2 лица. Одно должно изображать добрую улыбку, а другое – злобную ухмылку.</w:t>
      </w:r>
      <w:r w:rsidR="000C6C10" w:rsidRPr="00F76F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187" w:rsidRPr="00F76F02">
        <w:rPr>
          <w:rFonts w:ascii="Times New Roman" w:hAnsi="Times New Roman"/>
          <w:b/>
          <w:color w:val="000000" w:themeColor="text1"/>
          <w:sz w:val="28"/>
          <w:szCs w:val="28"/>
        </w:rPr>
        <w:t>Это интересный вид творческой работы.</w:t>
      </w:r>
    </w:p>
    <w:p w:rsidR="00983187" w:rsidRPr="00304E77" w:rsidRDefault="000C6C10" w:rsidP="00304E77">
      <w:pPr>
        <w:pStyle w:val="aa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  <w:r w:rsidR="00983187" w:rsidRPr="00F76F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Делаю это так:</w:t>
      </w:r>
      <w:r w:rsidR="00304E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187" w:rsidRPr="00F76F02">
        <w:rPr>
          <w:rFonts w:ascii="Times New Roman" w:hAnsi="Times New Roman"/>
          <w:color w:val="000000" w:themeColor="text1"/>
          <w:sz w:val="28"/>
          <w:szCs w:val="28"/>
        </w:rPr>
        <w:t>каждый ученик после разбора текста создает свою иллюстрацию;</w:t>
      </w:r>
      <w:r w:rsidR="00304E7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83187" w:rsidRPr="00F76F02">
        <w:rPr>
          <w:rFonts w:ascii="Times New Roman" w:hAnsi="Times New Roman"/>
          <w:color w:val="000000" w:themeColor="text1"/>
          <w:sz w:val="28"/>
          <w:szCs w:val="28"/>
        </w:rPr>
        <w:t>школьники обмениваются рисунками, находят эпизод, к которому он относится  и подписывает ее словами текста.</w:t>
      </w:r>
    </w:p>
    <w:p w:rsidR="00092B7A" w:rsidRPr="00F76F02" w:rsidRDefault="00A82E00" w:rsidP="00304E7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4E77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9</w:t>
      </w:r>
      <w:r w:rsidR="00983187" w:rsidRPr="00304E77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3D72FA" w:rsidRPr="00304E77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983187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Интересную работу  провожу по созданию своих диафильмов на основе прочитанного произведения.</w:t>
      </w:r>
    </w:p>
    <w:p w:rsidR="00983187" w:rsidRPr="00F76F02" w:rsidRDefault="00983187" w:rsidP="00304E77">
      <w:pPr>
        <w:pStyle w:val="aa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>– по материалу прочитанного произведения попробуйте составить свой диафильм, продумайте содержание отдельных кадров;</w:t>
      </w:r>
    </w:p>
    <w:p w:rsidR="00983187" w:rsidRPr="00F76F02" w:rsidRDefault="00983187" w:rsidP="00304E77">
      <w:pPr>
        <w:pStyle w:val="aa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> – какие строки из текста вы соотнесете с ними;</w:t>
      </w:r>
    </w:p>
    <w:p w:rsidR="00983187" w:rsidRPr="00F76F02" w:rsidRDefault="00983187" w:rsidP="00304E77">
      <w:pPr>
        <w:pStyle w:val="aa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> – определите количество кадров.</w:t>
      </w:r>
    </w:p>
    <w:p w:rsidR="00983187" w:rsidRPr="00F76F02" w:rsidRDefault="00983187" w:rsidP="00304E77">
      <w:pPr>
        <w:pStyle w:val="aa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> Готовые диафильмы вывешиваются на стенд творческих работ в классе.</w:t>
      </w:r>
    </w:p>
    <w:p w:rsidR="00180DF9" w:rsidRPr="00304E77" w:rsidRDefault="00A82E00" w:rsidP="00304E77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4E77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10</w:t>
      </w:r>
      <w:r w:rsidR="00BA4A0F" w:rsidRPr="00304E77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3D72FA" w:rsidRPr="00304E77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BA4A0F" w:rsidRPr="00304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80DF9" w:rsidRPr="00304E7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Выполнение заданий, направленных на активную работу воображения (воссоздание в воображении прочитанного, обстановки действия, состояния героя);</w:t>
      </w:r>
    </w:p>
    <w:p w:rsidR="00DB010E" w:rsidRPr="00F76F02" w:rsidRDefault="00180DF9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iCs/>
          <w:color w:val="000000" w:themeColor="text1"/>
          <w:sz w:val="28"/>
          <w:szCs w:val="28"/>
          <w:u w:val="single"/>
        </w:rPr>
        <w:t>Например:</w:t>
      </w:r>
      <w:r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  <w:r w:rsidR="00C2729A" w:rsidRPr="00F76F02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Первая двойка</w:t>
      </w:r>
      <w:r w:rsidR="00C2729A" w:rsidRPr="00F76F02">
        <w:rPr>
          <w:rStyle w:val="apple-converted-space"/>
          <w:rFonts w:ascii="Times New Roman" w:hAnsi="Times New Roman"/>
          <w:b/>
          <w:bCs/>
          <w:color w:val="000000" w:themeColor="text1"/>
          <w:sz w:val="28"/>
          <w:szCs w:val="28"/>
        </w:rPr>
        <w:t> </w:t>
      </w:r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br/>
        <w:t>….. портфель в руке</w:t>
      </w:r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br/>
      </w:r>
      <w:proofErr w:type="gramStart"/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огромной….в дневнике!</w:t>
      </w:r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</w:t>
      </w:r>
      <w:proofErr w:type="gramStart"/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t>тяжелой</w:t>
      </w:r>
      <w:proofErr w:type="gramEnd"/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…. в дневнике!</w:t>
      </w:r>
      <w:r w:rsidR="00C2729A" w:rsidRPr="00F76F02">
        <w:rPr>
          <w:rFonts w:ascii="Times New Roman" w:hAnsi="Times New Roman"/>
          <w:color w:val="000000" w:themeColor="text1"/>
          <w:sz w:val="28"/>
          <w:szCs w:val="28"/>
        </w:rPr>
        <w:br/>
        <w:t>А все …. налегке.</w:t>
      </w:r>
    </w:p>
    <w:p w:rsidR="00180DF9" w:rsidRPr="00F76F02" w:rsidRDefault="00DB010E" w:rsidP="00F76F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Используя данные слова, сложить  стихотворение</w:t>
      </w:r>
    </w:p>
    <w:p w:rsidR="00304E77" w:rsidRDefault="00304E77" w:rsidP="00F76F02">
      <w:pPr>
        <w:shd w:val="clear" w:color="auto" w:fill="FFFFFF"/>
        <w:spacing w:before="100" w:beforeAutospacing="1" w:after="100" w:afterAutospacing="1" w:line="360" w:lineRule="auto"/>
        <w:ind w:left="851" w:hanging="851"/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304E77" w:rsidRDefault="00304E77" w:rsidP="00F76F02">
      <w:pPr>
        <w:shd w:val="clear" w:color="auto" w:fill="FFFFFF"/>
        <w:spacing w:before="100" w:beforeAutospacing="1" w:after="100" w:afterAutospacing="1" w:line="360" w:lineRule="auto"/>
        <w:ind w:left="851" w:hanging="851"/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180DF9" w:rsidRPr="00F76F02" w:rsidRDefault="00A82E00" w:rsidP="00F76F02">
      <w:pPr>
        <w:shd w:val="clear" w:color="auto" w:fill="FFFFFF"/>
        <w:spacing w:before="100" w:beforeAutospacing="1" w:after="100" w:afterAutospacing="1" w:line="360" w:lineRule="auto"/>
        <w:ind w:left="851" w:hanging="85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lastRenderedPageBreak/>
        <w:t>11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BA4A0F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DF9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Книжки-самоделки.</w:t>
      </w:r>
    </w:p>
    <w:p w:rsidR="00180DF9" w:rsidRPr="00F76F02" w:rsidRDefault="00C66713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книжки в форме елочки, грибка, домика, кораблика.  </w:t>
      </w:r>
      <w:r w:rsidR="00056FAD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них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записывают произведения только собственного сочинения. </w:t>
      </w:r>
    </w:p>
    <w:p w:rsidR="004638DF" w:rsidRPr="00304E77" w:rsidRDefault="003D72FA" w:rsidP="00F76F02">
      <w:pPr>
        <w:pStyle w:val="a4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304E77">
        <w:rPr>
          <w:rStyle w:val="ae"/>
          <w:b/>
          <w:color w:val="000000" w:themeColor="text1"/>
          <w:sz w:val="28"/>
          <w:szCs w:val="28"/>
          <w:u w:val="none"/>
        </w:rPr>
        <w:t>12.</w:t>
      </w:r>
      <w:r w:rsidRPr="00304E77">
        <w:rPr>
          <w:b/>
          <w:color w:val="000000" w:themeColor="text1"/>
          <w:sz w:val="28"/>
          <w:szCs w:val="28"/>
        </w:rPr>
        <w:t xml:space="preserve"> </w:t>
      </w:r>
      <w:r w:rsidR="00304E77" w:rsidRPr="00304E7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80DF9" w:rsidRPr="00304E77">
        <w:rPr>
          <w:b/>
          <w:color w:val="000000" w:themeColor="text1"/>
          <w:sz w:val="28"/>
          <w:szCs w:val="28"/>
        </w:rPr>
        <w:t>Синквейн</w:t>
      </w:r>
      <w:proofErr w:type="spellEnd"/>
      <w:r w:rsidR="00180DF9" w:rsidRPr="00304E77">
        <w:rPr>
          <w:b/>
          <w:color w:val="000000" w:themeColor="text1"/>
          <w:sz w:val="28"/>
          <w:szCs w:val="28"/>
        </w:rPr>
        <w:t xml:space="preserve"> </w:t>
      </w:r>
      <w:r w:rsidR="004638DF" w:rsidRPr="00304E77">
        <w:rPr>
          <w:b/>
          <w:color w:val="000000" w:themeColor="text1"/>
          <w:sz w:val="28"/>
          <w:szCs w:val="28"/>
        </w:rPr>
        <w:t xml:space="preserve">  (</w:t>
      </w:r>
      <w:r w:rsidR="004638DF" w:rsidRPr="00304E77">
        <w:rPr>
          <w:bCs/>
          <w:color w:val="000000" w:themeColor="text1"/>
          <w:sz w:val="28"/>
          <w:szCs w:val="28"/>
        </w:rPr>
        <w:t xml:space="preserve">Мы  написали на елочках </w:t>
      </w:r>
      <w:proofErr w:type="spellStart"/>
      <w:r w:rsidR="004638DF" w:rsidRPr="00304E77">
        <w:rPr>
          <w:color w:val="000000" w:themeColor="text1"/>
          <w:sz w:val="28"/>
          <w:szCs w:val="28"/>
        </w:rPr>
        <w:t>синквейн</w:t>
      </w:r>
      <w:proofErr w:type="spellEnd"/>
      <w:r w:rsidR="004638DF" w:rsidRPr="00304E77">
        <w:rPr>
          <w:color w:val="000000" w:themeColor="text1"/>
          <w:sz w:val="28"/>
          <w:szCs w:val="28"/>
        </w:rPr>
        <w:t xml:space="preserve"> к слову </w:t>
      </w:r>
      <w:r w:rsidR="004638DF" w:rsidRPr="00304E77">
        <w:rPr>
          <w:color w:val="000000" w:themeColor="text1"/>
          <w:sz w:val="28"/>
          <w:szCs w:val="28"/>
          <w:u w:val="single"/>
        </w:rPr>
        <w:t>юмор</w:t>
      </w:r>
      <w:r w:rsidR="004638DF" w:rsidRPr="00304E77">
        <w:rPr>
          <w:b/>
          <w:color w:val="000000" w:themeColor="text1"/>
          <w:sz w:val="28"/>
          <w:szCs w:val="28"/>
        </w:rPr>
        <w:t>)</w:t>
      </w:r>
    </w:p>
    <w:p w:rsidR="004638DF" w:rsidRPr="00304E77" w:rsidRDefault="004638DF" w:rsidP="00F76F02">
      <w:pPr>
        <w:pStyle w:val="a4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shd w:val="clear" w:color="auto" w:fill="FFFFFF"/>
        </w:rPr>
      </w:pPr>
      <w:r w:rsidRPr="00304E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4E77">
        <w:rPr>
          <w:i/>
          <w:color w:val="000000" w:themeColor="text1"/>
          <w:sz w:val="28"/>
          <w:szCs w:val="28"/>
          <w:shd w:val="clear" w:color="auto" w:fill="FFFFFF"/>
        </w:rPr>
        <w:t>Юмор</w:t>
      </w:r>
      <w:r w:rsidRPr="00304E77">
        <w:rPr>
          <w:i/>
          <w:color w:val="000000" w:themeColor="text1"/>
          <w:sz w:val="28"/>
          <w:szCs w:val="28"/>
        </w:rPr>
        <w:br/>
      </w:r>
      <w:r w:rsidRPr="00304E77">
        <w:rPr>
          <w:i/>
          <w:color w:val="000000" w:themeColor="text1"/>
          <w:sz w:val="28"/>
          <w:szCs w:val="28"/>
          <w:shd w:val="clear" w:color="auto" w:fill="FFFFFF"/>
        </w:rPr>
        <w:t>Добрый безобидный </w:t>
      </w:r>
      <w:r w:rsidRPr="00304E77">
        <w:rPr>
          <w:i/>
          <w:color w:val="000000" w:themeColor="text1"/>
          <w:sz w:val="28"/>
          <w:szCs w:val="28"/>
        </w:rPr>
        <w:br/>
      </w:r>
      <w:r w:rsidRPr="00304E77">
        <w:rPr>
          <w:i/>
          <w:color w:val="000000" w:themeColor="text1"/>
          <w:sz w:val="28"/>
          <w:szCs w:val="28"/>
          <w:shd w:val="clear" w:color="auto" w:fill="FFFFFF"/>
        </w:rPr>
        <w:t>Веселит</w:t>
      </w:r>
      <w:proofErr w:type="gramStart"/>
      <w:r w:rsidRPr="00304E77">
        <w:rPr>
          <w:i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Pr="00304E77">
        <w:rPr>
          <w:i/>
          <w:color w:val="000000" w:themeColor="text1"/>
          <w:sz w:val="28"/>
          <w:szCs w:val="28"/>
          <w:shd w:val="clear" w:color="auto" w:fill="FFFFFF"/>
        </w:rPr>
        <w:t>смешит  ,шутит </w:t>
      </w:r>
      <w:r w:rsidRPr="00304E77">
        <w:rPr>
          <w:i/>
          <w:color w:val="000000" w:themeColor="text1"/>
          <w:sz w:val="28"/>
          <w:szCs w:val="28"/>
        </w:rPr>
        <w:br/>
      </w:r>
      <w:r w:rsidRPr="00304E77">
        <w:rPr>
          <w:i/>
          <w:color w:val="000000" w:themeColor="text1"/>
          <w:sz w:val="28"/>
          <w:szCs w:val="28"/>
          <w:shd w:val="clear" w:color="auto" w:fill="FFFFFF"/>
        </w:rPr>
        <w:t>Добрый юмор поднимает   настроение</w:t>
      </w:r>
    </w:p>
    <w:p w:rsidR="004638DF" w:rsidRPr="00304E77" w:rsidRDefault="004638DF" w:rsidP="00F76F02">
      <w:pPr>
        <w:pStyle w:val="a4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</w:rPr>
      </w:pPr>
      <w:r w:rsidRPr="00304E77">
        <w:rPr>
          <w:i/>
          <w:color w:val="000000" w:themeColor="text1"/>
          <w:sz w:val="28"/>
          <w:szCs w:val="28"/>
        </w:rPr>
        <w:t>Шутка</w:t>
      </w:r>
    </w:p>
    <w:p w:rsidR="00180DF9" w:rsidRPr="00F76F02" w:rsidRDefault="00A82E00" w:rsidP="00F76F02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</w:t>
      </w:r>
      <w:r w:rsidR="00460DF2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3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BA4A0F" w:rsidRPr="00F76F02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A0F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80DF9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Словотворчество</w:t>
      </w:r>
      <w:r w:rsidR="00180DF9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80DF9" w:rsidRPr="00F76F02" w:rsidRDefault="00C66713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важным средством развития творческих способностей является составление сказок, рассказов, мифов, басен, стихов. Дети сами придумывают сюжеты, главных героев. Лучшие произведения зачитываются и обсуждаются.</w:t>
      </w:r>
    </w:p>
    <w:p w:rsidR="00180DF9" w:rsidRPr="00F76F02" w:rsidRDefault="00460DF2" w:rsidP="00F76F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14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BA4A0F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DF9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Работа с кроссвордами.</w:t>
      </w:r>
    </w:p>
    <w:p w:rsidR="00180DF9" w:rsidRPr="00F76F02" w:rsidRDefault="00460DF2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эффективным заданием творческой работы считаю составление кроссвордов по прочитанным произведениям. </w:t>
      </w:r>
      <w:r w:rsidR="00056FAD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развивает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детей читать книги, а значит, самостоятельно открывать что-то новое, познавать мир. </w:t>
      </w:r>
    </w:p>
    <w:p w:rsidR="006F03AB" w:rsidRPr="00F76F02" w:rsidRDefault="00EC0E5F" w:rsidP="00F76F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</w:t>
      </w:r>
      <w:r w:rsidR="00460DF2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5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детьми ведём </w:t>
      </w:r>
      <w:r w:rsidR="006F03AB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читательские дневники,</w:t>
      </w:r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дети записывают свое мнение о книге (отзыв).</w:t>
      </w:r>
    </w:p>
    <w:p w:rsidR="006F03AB" w:rsidRPr="00F76F02" w:rsidRDefault="006F03AB" w:rsidP="00F76F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этого используем вопросы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- Понравился ли тебе рассказ?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- Почему? 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>- Удачно ли созданы автором образы героев?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 - Есть ли в рассказе интересные описания героев? А их характеров? 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 xml:space="preserve">- Какие изобразительные средства помогли автору рассказать о…? 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t>- Можно ли рассказ назвать оригинальным, интересным, необычным?</w:t>
      </w:r>
    </w:p>
    <w:p w:rsidR="006F03AB" w:rsidRPr="00F76F02" w:rsidRDefault="006F03AB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- Поясни заглавие рассказа.</w:t>
      </w:r>
    </w:p>
    <w:p w:rsidR="00E512AE" w:rsidRPr="00F76F02" w:rsidRDefault="00A82E00" w:rsidP="00F76F02">
      <w:pPr>
        <w:shd w:val="clear" w:color="auto" w:fill="FFFFFF"/>
        <w:spacing w:before="100" w:beforeAutospacing="1" w:after="100" w:afterAutospacing="1" w:line="360" w:lineRule="auto"/>
        <w:ind w:left="-142" w:firstLine="50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1</w:t>
      </w:r>
      <w:r w:rsidR="00460DF2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6</w:t>
      </w: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3D72FA"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Составление викторин.</w:t>
      </w:r>
      <w:r w:rsidR="00E512AE"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2E00" w:rsidRPr="00F76F02" w:rsidRDefault="00A82E00" w:rsidP="00F76F02">
      <w:pPr>
        <w:pStyle w:val="3"/>
        <w:shd w:val="clear" w:color="auto" w:fill="FFFFFF"/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F76F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Игра - викторина</w:t>
      </w:r>
      <w:r w:rsidRPr="00F76F0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6F0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“Есть ли у вас чувство юмора?”</w:t>
      </w:r>
    </w:p>
    <w:p w:rsidR="00A82E00" w:rsidRPr="00304E77" w:rsidRDefault="00A82E00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4E77">
        <w:rPr>
          <w:rFonts w:ascii="Times New Roman" w:hAnsi="Times New Roman"/>
          <w:color w:val="000000" w:themeColor="text1"/>
          <w:sz w:val="28"/>
          <w:szCs w:val="28"/>
        </w:rPr>
        <w:t>+ что нужно сделать, если во сне встретил тигра? (проснуться)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>+ почему львы едят сырое мясо? (не умеют его варить)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 xml:space="preserve">+ одно яйцо варится 5 минут. </w:t>
      </w:r>
      <w:proofErr w:type="gramStart"/>
      <w:r w:rsidRPr="00304E77">
        <w:rPr>
          <w:rFonts w:ascii="Times New Roman" w:hAnsi="Times New Roman"/>
          <w:color w:val="000000" w:themeColor="text1"/>
          <w:sz w:val="28"/>
          <w:szCs w:val="28"/>
        </w:rPr>
        <w:t>А 2 яйца? (также 5 минут)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>+ на какой вопрос никто и никогда не ответит “да”? (ты спишь?)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>+ что можно приготовить, но нельзя съесть? (уроки)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>+ когда ты родился, тебе это сразу дали, но ты сам этим не пользуешься (твоё имя)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>+ из него на ходу спрыгнуть можно, а вот запрыгнуть обратно нельзя (самолёт)</w:t>
      </w:r>
      <w:r w:rsidRPr="00304E77">
        <w:rPr>
          <w:rFonts w:ascii="Times New Roman" w:hAnsi="Times New Roman"/>
          <w:color w:val="000000" w:themeColor="text1"/>
          <w:sz w:val="28"/>
          <w:szCs w:val="28"/>
        </w:rPr>
        <w:br/>
        <w:t>+ чем больше из неё берёшь, тем больше она становится</w:t>
      </w:r>
      <w:proofErr w:type="gramEnd"/>
      <w:r w:rsidRPr="00304E77">
        <w:rPr>
          <w:rFonts w:ascii="Times New Roman" w:hAnsi="Times New Roman"/>
          <w:color w:val="000000" w:themeColor="text1"/>
          <w:sz w:val="28"/>
          <w:szCs w:val="28"/>
        </w:rPr>
        <w:t xml:space="preserve"> (яма)</w:t>
      </w:r>
    </w:p>
    <w:p w:rsidR="00534F44" w:rsidRPr="00304E77" w:rsidRDefault="00A82E00" w:rsidP="00F76F02">
      <w:pPr>
        <w:pStyle w:val="aa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4E77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 +мышеловка из 5 букв (кошка)</w:t>
      </w:r>
    </w:p>
    <w:p w:rsidR="00A82E00" w:rsidRPr="00304E77" w:rsidRDefault="00A82E00" w:rsidP="00F76F0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E77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викторин к прочитанному произведению помогает снять напряжение на уроке</w:t>
      </w:r>
    </w:p>
    <w:p w:rsidR="003A4259" w:rsidRPr="00304E77" w:rsidRDefault="003B075E" w:rsidP="00F76F02">
      <w:pPr>
        <w:pStyle w:val="a4"/>
        <w:shd w:val="clear" w:color="auto" w:fill="FFFFFF"/>
        <w:spacing w:line="360" w:lineRule="auto"/>
        <w:rPr>
          <w:rStyle w:val="ae"/>
          <w:b/>
          <w:color w:val="000000" w:themeColor="text1"/>
          <w:sz w:val="28"/>
          <w:szCs w:val="28"/>
          <w:u w:val="none"/>
        </w:rPr>
      </w:pPr>
      <w:r w:rsidRPr="00304E77">
        <w:rPr>
          <w:rStyle w:val="ae"/>
          <w:b/>
          <w:color w:val="000000" w:themeColor="text1"/>
          <w:sz w:val="28"/>
          <w:szCs w:val="28"/>
          <w:u w:val="none"/>
        </w:rPr>
        <w:t>17.</w:t>
      </w:r>
      <w:r w:rsidR="003A4259" w:rsidRPr="00304E77">
        <w:rPr>
          <w:rStyle w:val="ae"/>
          <w:b/>
          <w:color w:val="000000" w:themeColor="text1"/>
          <w:sz w:val="28"/>
          <w:szCs w:val="28"/>
          <w:u w:val="none"/>
        </w:rPr>
        <w:t>Творческая работа в группах</w:t>
      </w:r>
    </w:p>
    <w:p w:rsidR="003A4259" w:rsidRPr="00F76F02" w:rsidRDefault="003B075E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A425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Умеете ли вы шутить весело и бережно, не задевая чувство самолюбия друзей?</w:t>
      </w:r>
    </w:p>
    <w:p w:rsidR="003A4259" w:rsidRPr="00F76F02" w:rsidRDefault="003A4259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по группам.</w:t>
      </w:r>
      <w:r w:rsidR="000A6A23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Составьте задачу о каких-либо отрицательных поступках или качествах людей, стараясь подойти к этой проблеме с юмором.</w:t>
      </w:r>
    </w:p>
    <w:p w:rsidR="003A4259" w:rsidRPr="00F76F02" w:rsidRDefault="003A4259" w:rsidP="00F76F02">
      <w:pPr>
        <w:pStyle w:val="a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Подумайте, о каких качествах человека составите задачу (жадность, грубость, лживость, драчливость</w:t>
      </w:r>
      <w:proofErr w:type="gramStart"/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, …)</w:t>
      </w:r>
      <w:proofErr w:type="gramEnd"/>
    </w:p>
    <w:p w:rsidR="003A4259" w:rsidRPr="00F76F02" w:rsidRDefault="003A4259" w:rsidP="00F76F02">
      <w:pPr>
        <w:pStyle w:val="a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О ком будет задача: о детях, о героях мультфильмов, сказок, о родственниках, о …</w:t>
      </w:r>
    </w:p>
    <w:p w:rsidR="003A4259" w:rsidRPr="00F76F02" w:rsidRDefault="003A4259" w:rsidP="00F76F02">
      <w:pPr>
        <w:pStyle w:val="a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Составьте условие задачи.</w:t>
      </w:r>
    </w:p>
    <w:p w:rsidR="003A4259" w:rsidRPr="00F76F02" w:rsidRDefault="003A4259" w:rsidP="00F76F02">
      <w:pPr>
        <w:pStyle w:val="a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Поставьте вопрос.</w:t>
      </w:r>
    </w:p>
    <w:p w:rsidR="003A4259" w:rsidRPr="00F76F02" w:rsidRDefault="003A4259" w:rsidP="00F76F02">
      <w:pPr>
        <w:pStyle w:val="a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Прочитайте и проверьте всю задачу.</w:t>
      </w:r>
    </w:p>
    <w:p w:rsidR="003A4259" w:rsidRPr="00F76F02" w:rsidRDefault="003A4259" w:rsidP="00F76F02">
      <w:pPr>
        <w:pStyle w:val="aa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Выберите </w:t>
      </w:r>
      <w:proofErr w:type="gramStart"/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>отвечающего</w:t>
      </w:r>
      <w:proofErr w:type="gramEnd"/>
      <w:r w:rsidRPr="00F76F02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от группы.</w:t>
      </w:r>
    </w:p>
    <w:p w:rsidR="004B5624" w:rsidRPr="00F76F02" w:rsidRDefault="003A4259" w:rsidP="00F76F02">
      <w:pPr>
        <w:pStyle w:val="aa"/>
        <w:spacing w:line="36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F76F02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Проверка.</w:t>
      </w:r>
    </w:p>
    <w:p w:rsidR="00534F44" w:rsidRPr="00F76F02" w:rsidRDefault="006F03AB" w:rsidP="00F76F0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</w:rPr>
        <w:t>Правильный отдых на урок</w:t>
      </w:r>
      <w:proofErr w:type="gramStart"/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</w:rPr>
        <w:t>е-</w:t>
      </w:r>
      <w:proofErr w:type="gramEnd"/>
      <w:r w:rsidRPr="00F76F02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это самое главное.</w:t>
      </w: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F03AB" w:rsidRPr="00F76F02" w:rsidRDefault="00460DF2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не могут долго сохранять внимание на уроке. Для этого у меня есть папка с музыкальными физкультминутками, пальчиковыми играми, зарядкой для глаз и папка, где закачена музыка </w:t>
      </w:r>
      <w:proofErr w:type="spellStart"/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релакс</w:t>
      </w:r>
      <w:proofErr w:type="spellEnd"/>
      <w:r w:rsidR="006F03A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5519" w:rsidRPr="00F76F02" w:rsidRDefault="0046036B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66713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приемы задания творческого характера, о которых шла речь выше, помогают мне в </w:t>
      </w:r>
      <w:r w:rsidR="00CB320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моей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 практике существенно повысить качество уроков литературного чтения, активизировать мыслительную деятельность учащихся, воображение, стимулирует развитие умения учиться, полноценнее воспринимать любое художественное произведение</w:t>
      </w:r>
      <w:r w:rsidR="000A6A23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.   В своей школе я преподаю  в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r w:rsidR="000A6A23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классе,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этих детей я учу с первого класса. </w:t>
      </w:r>
    </w:p>
    <w:p w:rsidR="00180DF9" w:rsidRPr="00F76F02" w:rsidRDefault="00460DF2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в первый класс  большинство детей  были с пониженным уровнем</w:t>
      </w:r>
      <w:r w:rsidR="00CB3207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развития, но в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ыполняя специально разработанные творческие  задания,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 дети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становятся активными  и сознательными участниками образовательного процесса: </w:t>
      </w:r>
    </w:p>
    <w:p w:rsidR="00180DF9" w:rsidRPr="00F76F02" w:rsidRDefault="00180DF9" w:rsidP="00F76F0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прогнозируют, формулируют тему урока;</w:t>
      </w:r>
    </w:p>
    <w:p w:rsidR="00180DF9" w:rsidRPr="00F76F02" w:rsidRDefault="00180DF9" w:rsidP="00F76F0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определяют новые слова из произведения до чтения текста;</w:t>
      </w:r>
    </w:p>
    <w:p w:rsidR="00180DF9" w:rsidRPr="00F76F02" w:rsidRDefault="00180DF9" w:rsidP="00F76F0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участвуют в постановке вопросов к тексту;</w:t>
      </w:r>
    </w:p>
    <w:p w:rsidR="00180DF9" w:rsidRPr="00F76F02" w:rsidRDefault="00180DF9" w:rsidP="00F76F0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 составляют и формулируют для себя задания и т.д.</w:t>
      </w:r>
    </w:p>
    <w:p w:rsidR="00180DF9" w:rsidRPr="00F76F02" w:rsidRDefault="00F93B42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80DF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  выполнение работ творческого характера  приводит к успешному овладению более сложным учебным материалом.</w:t>
      </w:r>
    </w:p>
    <w:p w:rsidR="00972244" w:rsidRPr="00F76F02" w:rsidRDefault="00180DF9" w:rsidP="00F76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овышение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знаний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 наблюдается </w:t>
      </w: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учебной мотивации, создание благоприятного психологического климата в классе и крепкого дружного коллектива. С развитием творческих способностей развивается и личность ребёнка. Дети становятся активными, чаще проявляют инициативу, у них появляется уверенность в собственных силах. </w:t>
      </w:r>
      <w:proofErr w:type="spellStart"/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19" w:rsidRPr="00F76F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предметных результатов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наличием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призовых мест в конкурсах и олимпиадах различного уровня</w:t>
      </w:r>
      <w:r w:rsidR="0097224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66713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успешность обучения составила 100% при качестве</w:t>
      </w:r>
      <w:r w:rsidR="00F93B42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DF2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972244" w:rsidRPr="00F76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C66713" w:rsidRPr="00F76F02" w:rsidRDefault="00C66713" w:rsidP="00F76F0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9A4EFC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 -</w:t>
      </w:r>
      <w:r w:rsidR="00135C35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4EFC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эти способы ведут к саморазвитию, к личностному росту ребёнка.</w:t>
      </w:r>
    </w:p>
    <w:p w:rsidR="001C4DDB" w:rsidRPr="00F76F02" w:rsidRDefault="00C66713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20E7D" w:rsidRPr="00F76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4DD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Пробудить заложенные в каждом ребенке творческое начало, научить трудиться, помочь понять и найти себя– </w:t>
      </w:r>
      <w:proofErr w:type="gramStart"/>
      <w:r w:rsidR="001C4DD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End"/>
      <w:r w:rsidR="001C4DD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этому и стремимся мы в меру своих сил и способностей, организуя наши уроки.</w:t>
      </w:r>
    </w:p>
    <w:p w:rsidR="001C4DDB" w:rsidRPr="00F76F02" w:rsidRDefault="00092B7A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DD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988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C4DDB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эту задачу не под силу решить одному педагогу. Но если каждый из нас задастся этой целью и будет стремиться к нему, то выиграют, в конечном счете, наши дети, наше будущее</w:t>
      </w:r>
    </w:p>
    <w:p w:rsidR="00A173A9" w:rsidRPr="00F76F02" w:rsidRDefault="00092B7A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20E7D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2AE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Мои    пожелания 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коллегам</w:t>
      </w:r>
      <w:r w:rsidR="00A173A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Действуйте!</w:t>
      </w:r>
      <w:r w:rsidR="00027DCD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день задавайте себе один и тот же  вопрос:</w:t>
      </w:r>
      <w:r w:rsidR="00027DCD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2AE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2AE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то я сде</w:t>
      </w:r>
      <w:r w:rsidR="001A2EE0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лал, чтобы добиться желаемого</w:t>
      </w:r>
      <w:r w:rsidR="00E512AE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  <w:r w:rsidR="00A173A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EFC" w:rsidRPr="00F76F02" w:rsidRDefault="00092B7A" w:rsidP="00304E7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20E7D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51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думаю, что Виктор  Драгунский </w:t>
      </w:r>
      <w:r w:rsidR="00A173A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наверняка бы нам сказал:  «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Не бойтесь неудач</w:t>
      </w:r>
      <w:r w:rsidR="00A173A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9A4EFC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5A4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Отнеситесь к ним с шуткой, с юмором. Чаще смейтесь – хорошая шутка не только поднимет настроение, но и поможет най</w:t>
      </w:r>
      <w:r w:rsidR="00C37988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ти неординарное, верное решение</w:t>
      </w:r>
      <w:r w:rsidR="00A173A9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7988" w:rsidRPr="00F76F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A4EFC" w:rsidRPr="00F76F02" w:rsidSect="00E512AE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9176"/>
      </v:shape>
    </w:pict>
  </w:numPicBullet>
  <w:abstractNum w:abstractNumId="0">
    <w:nsid w:val="00771120"/>
    <w:multiLevelType w:val="multilevel"/>
    <w:tmpl w:val="56A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2B26"/>
    <w:multiLevelType w:val="hybridMultilevel"/>
    <w:tmpl w:val="4B00A796"/>
    <w:lvl w:ilvl="0" w:tplc="7D00FFE2">
      <w:start w:val="13"/>
      <w:numFmt w:val="decimal"/>
      <w:lvlText w:val="%1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FEB80A" w:themeColor="accent2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E300FB"/>
    <w:multiLevelType w:val="hybridMultilevel"/>
    <w:tmpl w:val="BFD037E4"/>
    <w:lvl w:ilvl="0" w:tplc="52084BD0">
      <w:start w:val="102"/>
      <w:numFmt w:val="decimal"/>
      <w:lvlText w:val="%1"/>
      <w:lvlJc w:val="left"/>
      <w:pPr>
        <w:ind w:left="517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6B2A43"/>
    <w:multiLevelType w:val="multilevel"/>
    <w:tmpl w:val="EB02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84684F"/>
    <w:multiLevelType w:val="multilevel"/>
    <w:tmpl w:val="BE26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FF237F"/>
    <w:multiLevelType w:val="hybridMultilevel"/>
    <w:tmpl w:val="F96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7781"/>
    <w:multiLevelType w:val="multilevel"/>
    <w:tmpl w:val="BA98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200DE"/>
    <w:multiLevelType w:val="hybridMultilevel"/>
    <w:tmpl w:val="D7A68A1C"/>
    <w:lvl w:ilvl="0" w:tplc="C408F5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ACAA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484C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C0887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06A5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E83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3C1D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7E957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7283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E711446"/>
    <w:multiLevelType w:val="multilevel"/>
    <w:tmpl w:val="0BE00B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>
    <w:nsid w:val="237E44BE"/>
    <w:multiLevelType w:val="multilevel"/>
    <w:tmpl w:val="C988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160C7"/>
    <w:multiLevelType w:val="hybridMultilevel"/>
    <w:tmpl w:val="04DCDE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475D2"/>
    <w:multiLevelType w:val="multilevel"/>
    <w:tmpl w:val="86E0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364B0E"/>
    <w:multiLevelType w:val="multilevel"/>
    <w:tmpl w:val="4ED0F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7C31D09"/>
    <w:multiLevelType w:val="hybridMultilevel"/>
    <w:tmpl w:val="16A2B444"/>
    <w:lvl w:ilvl="0" w:tplc="800A5ECC">
      <w:start w:val="4"/>
      <w:numFmt w:val="decimal"/>
      <w:lvlText w:val="%1"/>
      <w:lvlJc w:val="left"/>
      <w:pPr>
        <w:ind w:left="928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5C1700"/>
    <w:multiLevelType w:val="multilevel"/>
    <w:tmpl w:val="4332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7F3918"/>
    <w:multiLevelType w:val="multilevel"/>
    <w:tmpl w:val="3EBE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50F12"/>
    <w:multiLevelType w:val="multilevel"/>
    <w:tmpl w:val="AECE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146B39"/>
    <w:multiLevelType w:val="multilevel"/>
    <w:tmpl w:val="59B4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3132E"/>
    <w:multiLevelType w:val="multilevel"/>
    <w:tmpl w:val="03C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F4E81"/>
    <w:multiLevelType w:val="multilevel"/>
    <w:tmpl w:val="282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982524"/>
    <w:multiLevelType w:val="multilevel"/>
    <w:tmpl w:val="244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C2DCB"/>
    <w:multiLevelType w:val="hybridMultilevel"/>
    <w:tmpl w:val="4E1CFD5A"/>
    <w:lvl w:ilvl="0" w:tplc="F44C9FEA">
      <w:start w:val="12"/>
      <w:numFmt w:val="decimal"/>
      <w:lvlText w:val="%1."/>
      <w:lvlJc w:val="left"/>
      <w:pPr>
        <w:ind w:left="1211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9563589"/>
    <w:multiLevelType w:val="hybridMultilevel"/>
    <w:tmpl w:val="33F4A7E8"/>
    <w:lvl w:ilvl="0" w:tplc="952AFFDC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BB3CB9"/>
    <w:multiLevelType w:val="multilevel"/>
    <w:tmpl w:val="8AAE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F6D39"/>
    <w:multiLevelType w:val="multilevel"/>
    <w:tmpl w:val="CF24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675BF"/>
    <w:multiLevelType w:val="multilevel"/>
    <w:tmpl w:val="BFC0B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4F5959C5"/>
    <w:multiLevelType w:val="multilevel"/>
    <w:tmpl w:val="392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0DF3498"/>
    <w:multiLevelType w:val="multilevel"/>
    <w:tmpl w:val="D4EA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FF1301"/>
    <w:multiLevelType w:val="multilevel"/>
    <w:tmpl w:val="729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EC0625"/>
    <w:multiLevelType w:val="hybridMultilevel"/>
    <w:tmpl w:val="E14E1B02"/>
    <w:lvl w:ilvl="0" w:tplc="1AE63CC0">
      <w:start w:val="11"/>
      <w:numFmt w:val="decimal"/>
      <w:lvlText w:val="%1"/>
      <w:lvlJc w:val="left"/>
      <w:pPr>
        <w:ind w:left="144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A15E68"/>
    <w:multiLevelType w:val="multilevel"/>
    <w:tmpl w:val="F76A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1F5B46"/>
    <w:multiLevelType w:val="multilevel"/>
    <w:tmpl w:val="AB10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A06B7"/>
    <w:multiLevelType w:val="hybridMultilevel"/>
    <w:tmpl w:val="EE54A70E"/>
    <w:lvl w:ilvl="0" w:tplc="37E0E544">
      <w:start w:val="11"/>
      <w:numFmt w:val="decimal"/>
      <w:lvlText w:val="%1"/>
      <w:lvlJc w:val="left"/>
      <w:pPr>
        <w:ind w:left="1211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831557"/>
    <w:multiLevelType w:val="multilevel"/>
    <w:tmpl w:val="C690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254B03"/>
    <w:multiLevelType w:val="hybridMultilevel"/>
    <w:tmpl w:val="A798DC96"/>
    <w:lvl w:ilvl="0" w:tplc="F848AF4C">
      <w:start w:val="13"/>
      <w:numFmt w:val="decimal"/>
      <w:lvlText w:val="%1"/>
      <w:lvlJc w:val="left"/>
      <w:pPr>
        <w:ind w:left="786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1182915"/>
    <w:multiLevelType w:val="multilevel"/>
    <w:tmpl w:val="9AE6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123D02"/>
    <w:multiLevelType w:val="hybridMultilevel"/>
    <w:tmpl w:val="4EE407D0"/>
    <w:lvl w:ilvl="0" w:tplc="AA505042">
      <w:start w:val="2"/>
      <w:numFmt w:val="decimal"/>
      <w:lvlText w:val="%1"/>
      <w:lvlJc w:val="left"/>
      <w:pPr>
        <w:ind w:left="928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0C75549"/>
    <w:multiLevelType w:val="multilevel"/>
    <w:tmpl w:val="2A0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3D3AAE"/>
    <w:multiLevelType w:val="multilevel"/>
    <w:tmpl w:val="EF82E74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39">
    <w:nsid w:val="77BD6B42"/>
    <w:multiLevelType w:val="hybridMultilevel"/>
    <w:tmpl w:val="21A644F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2A1686"/>
    <w:multiLevelType w:val="multilevel"/>
    <w:tmpl w:val="42CA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CB3028"/>
    <w:multiLevelType w:val="multilevel"/>
    <w:tmpl w:val="53544E0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2">
    <w:nsid w:val="7A03069E"/>
    <w:multiLevelType w:val="multilevel"/>
    <w:tmpl w:val="31F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211" w:hanging="360"/>
      </w:pPr>
      <w:rPr>
        <w:rFonts w:hint="default"/>
        <w:sz w:val="24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A858F9"/>
    <w:multiLevelType w:val="multilevel"/>
    <w:tmpl w:val="3FC8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"/>
  </w:num>
  <w:num w:numId="3">
    <w:abstractNumId w:val="11"/>
  </w:num>
  <w:num w:numId="4">
    <w:abstractNumId w:val="16"/>
  </w:num>
  <w:num w:numId="5">
    <w:abstractNumId w:val="37"/>
  </w:num>
  <w:num w:numId="6">
    <w:abstractNumId w:val="23"/>
  </w:num>
  <w:num w:numId="7">
    <w:abstractNumId w:val="30"/>
  </w:num>
  <w:num w:numId="8">
    <w:abstractNumId w:val="3"/>
  </w:num>
  <w:num w:numId="9">
    <w:abstractNumId w:val="26"/>
  </w:num>
  <w:num w:numId="10">
    <w:abstractNumId w:val="14"/>
  </w:num>
  <w:num w:numId="11">
    <w:abstractNumId w:val="6"/>
  </w:num>
  <w:num w:numId="12">
    <w:abstractNumId w:val="39"/>
  </w:num>
  <w:num w:numId="13">
    <w:abstractNumId w:val="10"/>
  </w:num>
  <w:num w:numId="14">
    <w:abstractNumId w:val="7"/>
  </w:num>
  <w:num w:numId="15">
    <w:abstractNumId w:val="5"/>
  </w:num>
  <w:num w:numId="16">
    <w:abstractNumId w:val="8"/>
  </w:num>
  <w:num w:numId="17">
    <w:abstractNumId w:val="43"/>
  </w:num>
  <w:num w:numId="18">
    <w:abstractNumId w:val="27"/>
  </w:num>
  <w:num w:numId="19">
    <w:abstractNumId w:val="17"/>
  </w:num>
  <w:num w:numId="20">
    <w:abstractNumId w:val="12"/>
  </w:num>
  <w:num w:numId="21">
    <w:abstractNumId w:val="38"/>
  </w:num>
  <w:num w:numId="22">
    <w:abstractNumId w:val="33"/>
  </w:num>
  <w:num w:numId="23">
    <w:abstractNumId w:val="19"/>
  </w:num>
  <w:num w:numId="24">
    <w:abstractNumId w:val="9"/>
  </w:num>
  <w:num w:numId="25">
    <w:abstractNumId w:val="15"/>
  </w:num>
  <w:num w:numId="26">
    <w:abstractNumId w:val="35"/>
  </w:num>
  <w:num w:numId="27">
    <w:abstractNumId w:val="42"/>
  </w:num>
  <w:num w:numId="28">
    <w:abstractNumId w:val="0"/>
  </w:num>
  <w:num w:numId="29">
    <w:abstractNumId w:val="20"/>
  </w:num>
  <w:num w:numId="30">
    <w:abstractNumId w:val="25"/>
  </w:num>
  <w:num w:numId="31">
    <w:abstractNumId w:val="41"/>
  </w:num>
  <w:num w:numId="32">
    <w:abstractNumId w:val="31"/>
  </w:num>
  <w:num w:numId="33">
    <w:abstractNumId w:val="24"/>
  </w:num>
  <w:num w:numId="34">
    <w:abstractNumId w:val="28"/>
  </w:num>
  <w:num w:numId="35">
    <w:abstractNumId w:val="18"/>
  </w:num>
  <w:num w:numId="36">
    <w:abstractNumId w:val="36"/>
  </w:num>
  <w:num w:numId="37">
    <w:abstractNumId w:val="13"/>
  </w:num>
  <w:num w:numId="38">
    <w:abstractNumId w:val="22"/>
  </w:num>
  <w:num w:numId="39">
    <w:abstractNumId w:val="2"/>
  </w:num>
  <w:num w:numId="40">
    <w:abstractNumId w:val="29"/>
  </w:num>
  <w:num w:numId="41">
    <w:abstractNumId w:val="32"/>
  </w:num>
  <w:num w:numId="42">
    <w:abstractNumId w:val="21"/>
  </w:num>
  <w:num w:numId="43">
    <w:abstractNumId w:val="34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DD"/>
    <w:rsid w:val="00027DCD"/>
    <w:rsid w:val="00035D26"/>
    <w:rsid w:val="00056FAD"/>
    <w:rsid w:val="000630E8"/>
    <w:rsid w:val="000859F2"/>
    <w:rsid w:val="00092B7A"/>
    <w:rsid w:val="000A6A23"/>
    <w:rsid w:val="000B1633"/>
    <w:rsid w:val="000C6C10"/>
    <w:rsid w:val="000F43ED"/>
    <w:rsid w:val="00135C35"/>
    <w:rsid w:val="00170B13"/>
    <w:rsid w:val="0017350E"/>
    <w:rsid w:val="00180DF9"/>
    <w:rsid w:val="00196B62"/>
    <w:rsid w:val="001A2EE0"/>
    <w:rsid w:val="001C4DDB"/>
    <w:rsid w:val="001D0BCC"/>
    <w:rsid w:val="001E747B"/>
    <w:rsid w:val="002204A7"/>
    <w:rsid w:val="002645A4"/>
    <w:rsid w:val="002662E9"/>
    <w:rsid w:val="00270E2E"/>
    <w:rsid w:val="00283F1A"/>
    <w:rsid w:val="002A43CB"/>
    <w:rsid w:val="002A6E60"/>
    <w:rsid w:val="002E5A66"/>
    <w:rsid w:val="00304E77"/>
    <w:rsid w:val="00313C54"/>
    <w:rsid w:val="00320B5C"/>
    <w:rsid w:val="00324673"/>
    <w:rsid w:val="003633E9"/>
    <w:rsid w:val="003858D7"/>
    <w:rsid w:val="003A4259"/>
    <w:rsid w:val="003B075E"/>
    <w:rsid w:val="003D72FA"/>
    <w:rsid w:val="003E77E7"/>
    <w:rsid w:val="003F2EDD"/>
    <w:rsid w:val="00410B0E"/>
    <w:rsid w:val="0046036B"/>
    <w:rsid w:val="00460DF2"/>
    <w:rsid w:val="004631D6"/>
    <w:rsid w:val="004638DF"/>
    <w:rsid w:val="00466747"/>
    <w:rsid w:val="00471AEE"/>
    <w:rsid w:val="004B5624"/>
    <w:rsid w:val="004E5A64"/>
    <w:rsid w:val="00525A03"/>
    <w:rsid w:val="00534F44"/>
    <w:rsid w:val="00590AAC"/>
    <w:rsid w:val="005D7441"/>
    <w:rsid w:val="00625DF1"/>
    <w:rsid w:val="006A167C"/>
    <w:rsid w:val="006E1600"/>
    <w:rsid w:val="006E6989"/>
    <w:rsid w:val="006F03AB"/>
    <w:rsid w:val="006F6230"/>
    <w:rsid w:val="007300BD"/>
    <w:rsid w:val="00747D6F"/>
    <w:rsid w:val="007B422D"/>
    <w:rsid w:val="007E6B42"/>
    <w:rsid w:val="00801809"/>
    <w:rsid w:val="00817A07"/>
    <w:rsid w:val="008367F6"/>
    <w:rsid w:val="00844C57"/>
    <w:rsid w:val="008470E5"/>
    <w:rsid w:val="00851A13"/>
    <w:rsid w:val="0086390C"/>
    <w:rsid w:val="00863967"/>
    <w:rsid w:val="008768F6"/>
    <w:rsid w:val="008E3DF6"/>
    <w:rsid w:val="00972244"/>
    <w:rsid w:val="009746FB"/>
    <w:rsid w:val="00983187"/>
    <w:rsid w:val="009A4EFC"/>
    <w:rsid w:val="009E5BDA"/>
    <w:rsid w:val="00A03E94"/>
    <w:rsid w:val="00A104B7"/>
    <w:rsid w:val="00A173A9"/>
    <w:rsid w:val="00A7434E"/>
    <w:rsid w:val="00A75E2E"/>
    <w:rsid w:val="00A82E00"/>
    <w:rsid w:val="00A92096"/>
    <w:rsid w:val="00B10669"/>
    <w:rsid w:val="00BA4A0F"/>
    <w:rsid w:val="00BE6C84"/>
    <w:rsid w:val="00C03EE8"/>
    <w:rsid w:val="00C2729A"/>
    <w:rsid w:val="00C37988"/>
    <w:rsid w:val="00C57264"/>
    <w:rsid w:val="00C66713"/>
    <w:rsid w:val="00C66FFC"/>
    <w:rsid w:val="00C83386"/>
    <w:rsid w:val="00CA5E73"/>
    <w:rsid w:val="00CB3207"/>
    <w:rsid w:val="00CE2C45"/>
    <w:rsid w:val="00D57A51"/>
    <w:rsid w:val="00D97D9B"/>
    <w:rsid w:val="00DB010E"/>
    <w:rsid w:val="00E512AE"/>
    <w:rsid w:val="00E61CD1"/>
    <w:rsid w:val="00E75519"/>
    <w:rsid w:val="00EC0E5F"/>
    <w:rsid w:val="00EC1FB6"/>
    <w:rsid w:val="00F20E7D"/>
    <w:rsid w:val="00F21653"/>
    <w:rsid w:val="00F34C35"/>
    <w:rsid w:val="00F62266"/>
    <w:rsid w:val="00F76F02"/>
    <w:rsid w:val="00F9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E9"/>
  </w:style>
  <w:style w:type="paragraph" w:styleId="1">
    <w:name w:val="heading 1"/>
    <w:basedOn w:val="a"/>
    <w:link w:val="10"/>
    <w:uiPriority w:val="9"/>
    <w:qFormat/>
    <w:rsid w:val="00410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410B0E"/>
  </w:style>
  <w:style w:type="character" w:styleId="a3">
    <w:name w:val="Hyperlink"/>
    <w:basedOn w:val="a0"/>
    <w:uiPriority w:val="99"/>
    <w:semiHidden/>
    <w:unhideWhenUsed/>
    <w:rsid w:val="00410B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0B0E"/>
  </w:style>
  <w:style w:type="paragraph" w:styleId="a4">
    <w:name w:val="Normal (Web)"/>
    <w:basedOn w:val="a"/>
    <w:uiPriority w:val="99"/>
    <w:unhideWhenUsed/>
    <w:rsid w:val="0041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0B0E"/>
    <w:rPr>
      <w:b/>
      <w:bCs/>
    </w:rPr>
  </w:style>
  <w:style w:type="character" w:styleId="a6">
    <w:name w:val="Emphasis"/>
    <w:basedOn w:val="a0"/>
    <w:uiPriority w:val="20"/>
    <w:qFormat/>
    <w:rsid w:val="00410B0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4673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4673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2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6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04A7"/>
    <w:pPr>
      <w:ind w:left="720"/>
      <w:contextualSpacing/>
    </w:pPr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220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2204A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2A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Quote"/>
    <w:basedOn w:val="a"/>
    <w:next w:val="a"/>
    <w:link w:val="22"/>
    <w:uiPriority w:val="29"/>
    <w:qFormat/>
    <w:rsid w:val="003E77E7"/>
    <w:pPr>
      <w:spacing w:after="160" w:line="259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77E7"/>
    <w:rPr>
      <w:i/>
      <w:iCs/>
      <w:color w:val="000000" w:themeColor="text1"/>
    </w:rPr>
  </w:style>
  <w:style w:type="character" w:customStyle="1" w:styleId="30">
    <w:name w:val="Заголовок 3 Знак"/>
    <w:basedOn w:val="a0"/>
    <w:link w:val="3"/>
    <w:uiPriority w:val="9"/>
    <w:semiHidden/>
    <w:rsid w:val="006E1600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customStyle="1" w:styleId="c10">
    <w:name w:val="c10"/>
    <w:basedOn w:val="a"/>
    <w:rsid w:val="003A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259"/>
  </w:style>
  <w:style w:type="character" w:styleId="ad">
    <w:name w:val="Intense Reference"/>
    <w:basedOn w:val="a0"/>
    <w:uiPriority w:val="32"/>
    <w:qFormat/>
    <w:rsid w:val="00A82E00"/>
    <w:rPr>
      <w:b/>
      <w:bCs/>
      <w:smallCaps/>
      <w:color w:val="FEB80A" w:themeColor="accent2"/>
      <w:spacing w:val="5"/>
      <w:u w:val="single"/>
    </w:rPr>
  </w:style>
  <w:style w:type="character" w:styleId="ae">
    <w:name w:val="Subtle Reference"/>
    <w:basedOn w:val="a0"/>
    <w:uiPriority w:val="31"/>
    <w:qFormat/>
    <w:rsid w:val="00A82E00"/>
    <w:rPr>
      <w:smallCaps/>
      <w:color w:val="FEB80A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5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75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Hamzat95</dc:creator>
  <cp:lastModifiedBy>Hamzat95</cp:lastModifiedBy>
  <cp:revision>2</cp:revision>
  <cp:lastPrinted>2016-04-24T19:21:00Z</cp:lastPrinted>
  <dcterms:created xsi:type="dcterms:W3CDTF">2017-05-28T14:23:00Z</dcterms:created>
  <dcterms:modified xsi:type="dcterms:W3CDTF">2017-05-28T14:23:00Z</dcterms:modified>
</cp:coreProperties>
</file>