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F6" w:rsidRPr="00805DC6" w:rsidRDefault="00805DC6" w:rsidP="00805DC6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DC6">
        <w:rPr>
          <w:rFonts w:ascii="Times New Roman" w:hAnsi="Times New Roman" w:cs="Times New Roman"/>
          <w:sz w:val="24"/>
          <w:szCs w:val="24"/>
        </w:rPr>
        <w:t>ДОКЛАД</w:t>
      </w:r>
      <w:r w:rsidRPr="00805DC6">
        <w:rPr>
          <w:rFonts w:ascii="Times New Roman" w:hAnsi="Times New Roman" w:cs="Times New Roman"/>
          <w:sz w:val="24"/>
          <w:szCs w:val="24"/>
        </w:rPr>
        <w:br/>
        <w:t>«ПРОЕКТНАЯ ДЕЯТЕЛЬНОСТЬ КАК СПОСОБ ФОРМИРОВАНИЯ И РАЗВИТИЯ УНИВЕРСАЛЬНЫХ УЧЕБНЫХ ДЕЙСТВИЙ У ОБУЧАЮЩИХСЯ»</w:t>
      </w:r>
      <w:r w:rsidRPr="00805DC6">
        <w:rPr>
          <w:rFonts w:ascii="Times New Roman" w:hAnsi="Times New Roman" w:cs="Times New Roman"/>
          <w:sz w:val="24"/>
          <w:szCs w:val="24"/>
        </w:rPr>
        <w:br/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В течение многих лет наша школа работает над созданием образовательной системы «Школа </w:t>
      </w:r>
      <w:r>
        <w:rPr>
          <w:rFonts w:ascii="Times New Roman" w:hAnsi="Times New Roman" w:cs="Times New Roman"/>
          <w:sz w:val="24"/>
          <w:szCs w:val="24"/>
        </w:rPr>
        <w:t>будущего</w:t>
      </w:r>
      <w:r w:rsidRPr="00805DC6">
        <w:rPr>
          <w:rFonts w:ascii="Times New Roman" w:hAnsi="Times New Roman" w:cs="Times New Roman"/>
          <w:sz w:val="24"/>
          <w:szCs w:val="24"/>
        </w:rPr>
        <w:t xml:space="preserve">», основной целью которой является расширение мира личности в контексте культурно-педагогического гуманитарного пространства. Расширение мира личности – процесс и результат духовно-нравственного становления толерантной личности, способной системно видеть и действовать в сложившейся ситуации. Все это предполагает формирование и развитие таких универсальных способностей как здоровый образ жизни, оптимизм, гражданская позиция, признание </w:t>
      </w:r>
      <w:proofErr w:type="gramStart"/>
      <w:r w:rsidRPr="00805DC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805DC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805DC6">
        <w:rPr>
          <w:rFonts w:ascii="Times New Roman" w:hAnsi="Times New Roman" w:cs="Times New Roman"/>
          <w:sz w:val="24"/>
          <w:szCs w:val="24"/>
        </w:rPr>
        <w:t>равноразного</w:t>
      </w:r>
      <w:proofErr w:type="spellEnd"/>
      <w:r w:rsidRPr="00805DC6">
        <w:rPr>
          <w:rFonts w:ascii="Times New Roman" w:hAnsi="Times New Roman" w:cs="Times New Roman"/>
          <w:sz w:val="24"/>
          <w:szCs w:val="24"/>
        </w:rPr>
        <w:t>, способность к творчеству, эстетическое и экологическое сознание, умение создавать культурно-образовательное пространство, умение социализировать собственную значимость и успешность.</w:t>
      </w:r>
      <w:r w:rsidRPr="00805DC6">
        <w:rPr>
          <w:rFonts w:ascii="Times New Roman" w:hAnsi="Times New Roman" w:cs="Times New Roman"/>
          <w:sz w:val="24"/>
          <w:szCs w:val="24"/>
        </w:rPr>
        <w:br/>
        <w:t>Многообразие инновационных поисков, суть которых – осуществление взаимодействия социокультурных опытов учеников, учителей и родителей на принципе равноправия человеческих опытов, независимо от возраста, происхождения, статуса – это важные аспекты современной школы. Это все лежит в основе организации научно-методической деятельности в нашей школе.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Поскольку мы культивируем виды учебно-воспитательной деятельности, связанные с интеграцией естественных и гуманитарных дисциплин, тема инновационной деятельности нашей кафедры «Интеграция как способ формирования и развития универсальных учебных действий </w:t>
      </w:r>
      <w:proofErr w:type="gramStart"/>
      <w:r w:rsidRPr="00805D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5DC6">
        <w:rPr>
          <w:rFonts w:ascii="Times New Roman" w:hAnsi="Times New Roman" w:cs="Times New Roman"/>
          <w:sz w:val="24"/>
          <w:szCs w:val="24"/>
        </w:rPr>
        <w:t xml:space="preserve"> обучающихся».</w:t>
      </w:r>
      <w:r w:rsidRPr="00805DC6">
        <w:rPr>
          <w:rFonts w:ascii="Times New Roman" w:hAnsi="Times New Roman" w:cs="Times New Roman"/>
          <w:sz w:val="24"/>
          <w:szCs w:val="24"/>
        </w:rPr>
        <w:br/>
        <w:t>Интеграция – это один из факторов успешного развития личности и сохранения здоровья детей, так как совместная творческая деятельность, сотрудничество и взаимопомощь предполагают создание условий психологического комфорта. Интеграция даёт обширный инструментарий возможностей для выражения толерантных отношений к действительности, способности к самооценке, а также позволяет воспитывать эстетическое сознание, чувство красоты и гармонии. Интеграция стимулирует положительное отношение детей к учёбе, повышает эффективность образовательного процесса, формирует универсальные учебные действия.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Так сложилось, что в течение многих лет творческое объединение учителей </w:t>
      </w:r>
      <w:r w:rsidR="00A160B4">
        <w:rPr>
          <w:rFonts w:ascii="Times New Roman" w:hAnsi="Times New Roman" w:cs="Times New Roman"/>
          <w:sz w:val="24"/>
          <w:szCs w:val="24"/>
        </w:rPr>
        <w:t xml:space="preserve">русского языка, литературы, </w:t>
      </w:r>
      <w:r w:rsidRPr="00805DC6">
        <w:rPr>
          <w:rFonts w:ascii="Times New Roman" w:hAnsi="Times New Roman" w:cs="Times New Roman"/>
          <w:sz w:val="24"/>
          <w:szCs w:val="24"/>
        </w:rPr>
        <w:t>математики, информатики, физики</w:t>
      </w:r>
      <w:r w:rsidR="00A160B4">
        <w:rPr>
          <w:rFonts w:ascii="Times New Roman" w:hAnsi="Times New Roman" w:cs="Times New Roman"/>
          <w:sz w:val="24"/>
          <w:szCs w:val="24"/>
        </w:rPr>
        <w:t>, географии, биологии</w:t>
      </w:r>
      <w:r w:rsidRPr="00805DC6">
        <w:rPr>
          <w:rFonts w:ascii="Times New Roman" w:hAnsi="Times New Roman" w:cs="Times New Roman"/>
          <w:sz w:val="24"/>
          <w:szCs w:val="24"/>
        </w:rPr>
        <w:t xml:space="preserve"> и изобразительного искусства проявили высокую согласованность и заинтересованность в проведении совместных мероприятий. Личный, практический опыт показывает, что применение групповой формы обучения проектной методике, наиболее эффективно при сотрудничестве не только </w:t>
      </w:r>
      <w:r w:rsidR="00A160B4">
        <w:rPr>
          <w:rFonts w:ascii="Times New Roman" w:hAnsi="Times New Roman" w:cs="Times New Roman"/>
          <w:sz w:val="24"/>
          <w:szCs w:val="24"/>
        </w:rPr>
        <w:t>двух, но и трех, четырех учителей</w:t>
      </w:r>
      <w:r w:rsidRPr="00805DC6">
        <w:rPr>
          <w:rFonts w:ascii="Times New Roman" w:hAnsi="Times New Roman" w:cs="Times New Roman"/>
          <w:sz w:val="24"/>
          <w:szCs w:val="24"/>
        </w:rPr>
        <w:t xml:space="preserve"> в классе.</w:t>
      </w:r>
      <w:r w:rsidRPr="00805DC6">
        <w:rPr>
          <w:rFonts w:ascii="Times New Roman" w:hAnsi="Times New Roman" w:cs="Times New Roman"/>
          <w:sz w:val="24"/>
          <w:szCs w:val="24"/>
        </w:rPr>
        <w:br/>
        <w:t>Считаем приоритетным организацию совместной деятельности, которая способствует самореализации, как личности ученика, так и личности учителя. Основная задача, которую мы ставим перед собой, следующая: овладение учащимися умениями и навыками самостоятельной работы, в том числе исследовательскими и проектировочными.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Метод проектов – один из инновационных методов в современной дидактике, который включен нами в урочную систему при изучении крупных разделов, так и во внеурочную. 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Обучая освоению метода проекта, способам исследовательской деятельности, учителя нашей кафедры создают условия не только для формирования и развития информационной культуры, но и эффективно влияют на установление толерантных отношений между участниками образовательного процесса. Многолетний опыт сотрудничества в рамках коллективных проектов обеспечил духовно-нравственную среду, дающую импульс к расширению мира личности через осознание собственной значимости каждого ребенка. Такой вид работы позволил нашим ученикам </w:t>
      </w:r>
      <w:r w:rsidRPr="00805DC6">
        <w:rPr>
          <w:rFonts w:ascii="Times New Roman" w:hAnsi="Times New Roman" w:cs="Times New Roman"/>
          <w:sz w:val="24"/>
          <w:szCs w:val="24"/>
        </w:rPr>
        <w:lastRenderedPageBreak/>
        <w:t>перейти от формального накопления и усвоения определённого объёма знаний к творческой работе по созданию собственных проектов. Добиваясь осознанного освоения способов работы с информацией, ребятам пришлось решать множество прикладных задач, применяя в итоге все те умения и навыки, которые были получены учащимися за несколько лет обучения.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Ярким примером такой совместной деятельности являются все учащиеся нынешнего 11 класса, которые на протяжении последних пяти лет стали победителями и призерами научно-практических конференций муниципального, регионального и всероссийского уровней. Под нашим руководством ими созданы исследовательские работы, содержащие электронные пособия для учеников и учителей начальных классов, по темам: «Считай, </w:t>
      </w:r>
      <w:proofErr w:type="gramStart"/>
      <w:r w:rsidRPr="00805DC6">
        <w:rPr>
          <w:rFonts w:ascii="Times New Roman" w:hAnsi="Times New Roman" w:cs="Times New Roman"/>
          <w:sz w:val="24"/>
          <w:szCs w:val="24"/>
        </w:rPr>
        <w:t>смекай</w:t>
      </w:r>
      <w:proofErr w:type="gramEnd"/>
      <w:r w:rsidRPr="00805DC6">
        <w:rPr>
          <w:rFonts w:ascii="Times New Roman" w:hAnsi="Times New Roman" w:cs="Times New Roman"/>
          <w:sz w:val="24"/>
          <w:szCs w:val="24"/>
        </w:rPr>
        <w:t>, отгадывай», «Устный счет – пут</w:t>
      </w:r>
      <w:r w:rsidR="00A160B4">
        <w:rPr>
          <w:rFonts w:ascii="Times New Roman" w:hAnsi="Times New Roman" w:cs="Times New Roman"/>
          <w:sz w:val="24"/>
          <w:szCs w:val="24"/>
        </w:rPr>
        <w:t>ь к успеху», «В мире профессий».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Учитель использует собственную креативную деятельность, чтобы каждый ребенок создавал субъективно-значимый (прежде </w:t>
      </w:r>
      <w:proofErr w:type="gramStart"/>
      <w:r w:rsidRPr="00805DC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05DC6">
        <w:rPr>
          <w:rFonts w:ascii="Times New Roman" w:hAnsi="Times New Roman" w:cs="Times New Roman"/>
          <w:sz w:val="24"/>
          <w:szCs w:val="24"/>
        </w:rPr>
        <w:t xml:space="preserve"> для себя) новый продукт, а также продукт, значимый для социума, для других школьников, для взрослых. Так, в рамках событийно-</w:t>
      </w:r>
      <w:proofErr w:type="spellStart"/>
      <w:r w:rsidRPr="00805DC6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805DC6">
        <w:rPr>
          <w:rFonts w:ascii="Times New Roman" w:hAnsi="Times New Roman" w:cs="Times New Roman"/>
          <w:sz w:val="24"/>
          <w:szCs w:val="24"/>
        </w:rPr>
        <w:t xml:space="preserve"> встреч по </w:t>
      </w:r>
      <w:proofErr w:type="spellStart"/>
      <w:r w:rsidRPr="00805DC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05DC6">
        <w:rPr>
          <w:rFonts w:ascii="Times New Roman" w:hAnsi="Times New Roman" w:cs="Times New Roman"/>
          <w:sz w:val="24"/>
          <w:szCs w:val="24"/>
        </w:rPr>
        <w:t xml:space="preserve"> работе со старшеклассниками, команда учащихся </w:t>
      </w:r>
      <w:r w:rsidR="00A160B4">
        <w:rPr>
          <w:rFonts w:ascii="Times New Roman" w:hAnsi="Times New Roman" w:cs="Times New Roman"/>
          <w:sz w:val="24"/>
          <w:szCs w:val="24"/>
        </w:rPr>
        <w:t>11</w:t>
      </w:r>
      <w:r w:rsidRPr="00805DC6">
        <w:rPr>
          <w:rFonts w:ascii="Times New Roman" w:hAnsi="Times New Roman" w:cs="Times New Roman"/>
          <w:sz w:val="24"/>
          <w:szCs w:val="24"/>
        </w:rPr>
        <w:t xml:space="preserve"> класса приняла участие в региональном конкурсе сетевых проектов «В мире профессий. Осозна</w:t>
      </w:r>
      <w:r w:rsidR="00A160B4">
        <w:rPr>
          <w:rFonts w:ascii="Times New Roman" w:hAnsi="Times New Roman" w:cs="Times New Roman"/>
          <w:sz w:val="24"/>
          <w:szCs w:val="24"/>
        </w:rPr>
        <w:t>нный выбор» и стала победителем</w:t>
      </w:r>
      <w:r w:rsidRPr="00805DC6">
        <w:rPr>
          <w:rFonts w:ascii="Times New Roman" w:hAnsi="Times New Roman" w:cs="Times New Roman"/>
          <w:sz w:val="24"/>
          <w:szCs w:val="24"/>
        </w:rPr>
        <w:t xml:space="preserve">. Этот факт говорит о том, что проектное обучение обеспечивает творчество, продуктивность, эффективные и прочные знания и является основным компонентом образовательного </w:t>
      </w:r>
      <w:proofErr w:type="gramStart"/>
      <w:r w:rsidRPr="00805DC6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805DC6">
        <w:rPr>
          <w:rFonts w:ascii="Times New Roman" w:hAnsi="Times New Roman" w:cs="Times New Roman"/>
          <w:sz w:val="24"/>
          <w:szCs w:val="24"/>
        </w:rPr>
        <w:t xml:space="preserve"> как на уроке, так и во внеурочной деятельности.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В сотрудничестве нами организованы и проводятся каждый год интегрированные занятия и внеурочная работа, где достигаются дидактические цели по ознакомлению учащихся с современными методами научного познания окружающего мира, по развитию творческих способностей учащихся. Серия таких уроков и внеурочных занятий нами разработана и используется на практике уже не первый год, и они носят творческий характер. Творчество не ограничивается стенами класса, а побуждает учителей нашей кафедры к увлекательному диалогу с другими учителями в нашей школе и в более многочисленном сообществе коллег города. Примером тому являются интегрированные занятия: «Коллаж как способ выстраивания толерантных отношений», «Путешествие по континентам», «В гостях у медвежонка Умки», «Где эта улица, где этот дом» на которых создается атмосфера новых открытий, помощи и доверия между учителями, родителями и учащимися. Целью этих занятий является формирование понятия «система координат» с точки зрения математики, астрономии, информатики, географии и изобразительного искусства. </w:t>
      </w:r>
      <w:r w:rsidRPr="00805DC6">
        <w:rPr>
          <w:rFonts w:ascii="Times New Roman" w:hAnsi="Times New Roman" w:cs="Times New Roman"/>
          <w:sz w:val="24"/>
          <w:szCs w:val="24"/>
        </w:rPr>
        <w:br/>
        <w:t>«Лаборатория открытий» кафедры естественных наук и математики – одна из форм совместной проектно-исследовательской деятельности учителей и учащихся. В рамках городского семинара проведены занятия разновозрастных групп учащихся (6-11 классы) по темам «Космическая роль зелёных растений», «Движение». Составной частью этих занятий являлось экспериментальное подтверждение важности фотосинтеза для нашей планеты, а также значение движения для нашей вселенной. Ребята работали с большим увлечением и поражали нестандартным решением проблем. Темы очень сложные, интересные, актуальные и выходят за рамки школьной программы.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805DC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805DC6">
        <w:rPr>
          <w:rFonts w:ascii="Times New Roman" w:hAnsi="Times New Roman" w:cs="Times New Roman"/>
          <w:sz w:val="24"/>
          <w:szCs w:val="24"/>
        </w:rPr>
        <w:t xml:space="preserve"> связи информатика представляется как инструмент, с помощью которого можно решить многие задачи, в том числе и создание учебных проектов. Применение компьютерных технологий на уроках, а это требование сегодняшнего дня, дает возможность индивидуального творческого подхода в </w:t>
      </w:r>
      <w:proofErr w:type="gramStart"/>
      <w:r w:rsidRPr="00805DC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05DC6">
        <w:rPr>
          <w:rFonts w:ascii="Times New Roman" w:hAnsi="Times New Roman" w:cs="Times New Roman"/>
          <w:sz w:val="24"/>
          <w:szCs w:val="24"/>
        </w:rPr>
        <w:t xml:space="preserve"> как учителя, так и обучаемого, что позволяет добиваться осознанного освоения способов работы с информацией, высокого уровня мотивации на творчество. 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Преподавание шахмат в школе </w:t>
      </w:r>
      <w:r w:rsidR="00D7658A">
        <w:rPr>
          <w:rFonts w:ascii="Times New Roman" w:hAnsi="Times New Roman" w:cs="Times New Roman"/>
          <w:sz w:val="24"/>
          <w:szCs w:val="24"/>
        </w:rPr>
        <w:t>н</w:t>
      </w:r>
      <w:r w:rsidRPr="00805DC6">
        <w:rPr>
          <w:rFonts w:ascii="Times New Roman" w:hAnsi="Times New Roman" w:cs="Times New Roman"/>
          <w:sz w:val="24"/>
          <w:szCs w:val="24"/>
        </w:rPr>
        <w:t xml:space="preserve">осит стратегический характер не только для развития у ребенка математических способностей, но и для формирования у него различных универсальных учебных </w:t>
      </w:r>
      <w:r w:rsidRPr="00805DC6">
        <w:rPr>
          <w:rFonts w:ascii="Times New Roman" w:hAnsi="Times New Roman" w:cs="Times New Roman"/>
          <w:sz w:val="24"/>
          <w:szCs w:val="24"/>
        </w:rPr>
        <w:lastRenderedPageBreak/>
        <w:t>действий (коммуникативных, информационных, оценочных и др.), а также познания целостной картины мира. Использование электронных интерактивных шахмат позволяет комбинировать различные формы и методы обучения, что является важнейшим требованием новых образовательных стандартов. Не только шахматная доска, но и созданное нами мультимедийное пособие по математике «Математика и шахматы» эффективно используется нами при изучении следующих тем: «Симметрия», «Четырехугольники», «Площади», «Прогрессия», «Элементы комбинаторики», что развивает логическое мышление и пространственное воображение учащихся.</w:t>
      </w:r>
      <w:r w:rsidRPr="00805DC6">
        <w:rPr>
          <w:rFonts w:ascii="Times New Roman" w:hAnsi="Times New Roman" w:cs="Times New Roman"/>
          <w:sz w:val="24"/>
          <w:szCs w:val="24"/>
        </w:rPr>
        <w:br/>
        <w:t>В этом учебном году нами была разработана схема урочных и внеурочных занятий по созданию сайтов школьных клубов: «Компас», «Белая ладья», «Полет судьбы», «Школьная Ассоциация Художников», которая включала в себя конкурс художественных электронных логотипов этих творческих объединений</w:t>
      </w:r>
      <w:r w:rsidR="00D7658A">
        <w:rPr>
          <w:rFonts w:ascii="Times New Roman" w:hAnsi="Times New Roman" w:cs="Times New Roman"/>
          <w:sz w:val="24"/>
          <w:szCs w:val="24"/>
        </w:rPr>
        <w:t>.</w:t>
      </w:r>
      <w:r w:rsidRPr="00805DC6">
        <w:rPr>
          <w:rFonts w:ascii="Times New Roman" w:hAnsi="Times New Roman" w:cs="Times New Roman"/>
          <w:sz w:val="24"/>
          <w:szCs w:val="24"/>
        </w:rPr>
        <w:t xml:space="preserve"> Эта работа способствовала совершенствованию культуры эмоций, толерантного общения, влияющего на формирование социально-значимой личности, ориентированной на созидание. </w:t>
      </w:r>
      <w:r w:rsidRPr="00805DC6">
        <w:rPr>
          <w:rFonts w:ascii="Times New Roman" w:hAnsi="Times New Roman" w:cs="Times New Roman"/>
          <w:sz w:val="24"/>
          <w:szCs w:val="24"/>
        </w:rPr>
        <w:br/>
        <w:t>В результате чего учащиеся приобрели опыт нестандартного подхода к формулированию и решению проблем в проекте, олимпиадной работе, учебной и исследовательской деятельности.</w:t>
      </w:r>
      <w:r w:rsidRPr="00805DC6">
        <w:rPr>
          <w:rFonts w:ascii="Times New Roman" w:hAnsi="Times New Roman" w:cs="Times New Roman"/>
          <w:sz w:val="24"/>
          <w:szCs w:val="24"/>
        </w:rPr>
        <w:br/>
        <w:t>Обмен педагогами собственными идеями, участие в работе творческих групп, совместное планирование интегрированных учебных занятий, совершенствование практики преподавания – все это фундамент для личностного роста педагога и его учеников, основанный на развитии индивидуальности каждого при успешном функционировании и развитии целого коллектива.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Становление коллективного профессионализма, совместная детско-взрослая социокультурная деятельность учащихся, родителей и педагогов в условиях педагогического проектирования на основе </w:t>
      </w:r>
      <w:proofErr w:type="spellStart"/>
      <w:r w:rsidRPr="00805DC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05DC6">
        <w:rPr>
          <w:rFonts w:ascii="Times New Roman" w:hAnsi="Times New Roman" w:cs="Times New Roman"/>
          <w:sz w:val="24"/>
          <w:szCs w:val="24"/>
        </w:rPr>
        <w:t xml:space="preserve"> подхода, социализация внеурочных достижений учащихся – это основные идеи и направления содержания нашей</w:t>
      </w:r>
      <w:r w:rsidR="00D7658A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05DC6">
        <w:rPr>
          <w:rFonts w:ascii="Times New Roman" w:hAnsi="Times New Roman" w:cs="Times New Roman"/>
          <w:sz w:val="24"/>
          <w:szCs w:val="24"/>
        </w:rPr>
        <w:t xml:space="preserve">. </w:t>
      </w:r>
      <w:r w:rsidRPr="00805DC6">
        <w:rPr>
          <w:rFonts w:ascii="Times New Roman" w:hAnsi="Times New Roman" w:cs="Times New Roman"/>
          <w:sz w:val="24"/>
          <w:szCs w:val="24"/>
        </w:rPr>
        <w:br/>
        <w:t xml:space="preserve">И чем раньше мы вовлекаем детей в проектно-исследовательскую деятельность, тем богаче будет его жизненный опыт, а значит, эти дети будут успешными людьми. </w:t>
      </w:r>
      <w:r w:rsidRPr="00805DC6">
        <w:rPr>
          <w:rFonts w:ascii="Times New Roman" w:hAnsi="Times New Roman" w:cs="Times New Roman"/>
          <w:sz w:val="24"/>
          <w:szCs w:val="24"/>
        </w:rPr>
        <w:br/>
      </w:r>
      <w:r w:rsidRPr="00805DC6">
        <w:rPr>
          <w:rFonts w:ascii="Times New Roman" w:hAnsi="Times New Roman" w:cs="Times New Roman"/>
          <w:sz w:val="24"/>
          <w:szCs w:val="24"/>
        </w:rPr>
        <w:br/>
      </w:r>
      <w:r w:rsidRPr="00805DC6">
        <w:rPr>
          <w:rFonts w:ascii="Times New Roman" w:hAnsi="Times New Roman" w:cs="Times New Roman"/>
          <w:sz w:val="24"/>
          <w:szCs w:val="24"/>
        </w:rPr>
        <w:br/>
      </w:r>
      <w:r w:rsidRPr="00805DC6">
        <w:rPr>
          <w:rFonts w:ascii="Times New Roman" w:hAnsi="Times New Roman" w:cs="Times New Roman"/>
          <w:sz w:val="24"/>
          <w:szCs w:val="24"/>
        </w:rPr>
        <w:br/>
      </w:r>
      <w:r w:rsidRPr="00805DC6">
        <w:rPr>
          <w:rFonts w:ascii="Times New Roman" w:hAnsi="Times New Roman" w:cs="Times New Roman"/>
          <w:sz w:val="24"/>
          <w:szCs w:val="24"/>
        </w:rPr>
        <w:br/>
      </w:r>
      <w:r w:rsidRPr="00805DC6">
        <w:rPr>
          <w:rFonts w:ascii="Times New Roman" w:hAnsi="Times New Roman" w:cs="Times New Roman"/>
          <w:sz w:val="24"/>
          <w:szCs w:val="24"/>
        </w:rPr>
        <w:br/>
      </w:r>
    </w:p>
    <w:sectPr w:rsidR="00EB7DF6" w:rsidRPr="0080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A3"/>
    <w:rsid w:val="004E7AA3"/>
    <w:rsid w:val="006F279A"/>
    <w:rsid w:val="00805DC6"/>
    <w:rsid w:val="00A160B4"/>
    <w:rsid w:val="00D7658A"/>
    <w:rsid w:val="00E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2017-05-22T10:35:00Z</dcterms:created>
  <dcterms:modified xsi:type="dcterms:W3CDTF">2017-05-22T10:35:00Z</dcterms:modified>
</cp:coreProperties>
</file>