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6D00" w:rsidRPr="00DE4A9E" w:rsidRDefault="00536D00">
      <w:pPr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t xml:space="preserve">                            Муниципальное дошкольное образовательное учреждение </w:t>
      </w:r>
    </w:p>
    <w:p w:rsidR="00536D00" w:rsidRPr="00DE4A9E" w:rsidRDefault="00536D00" w:rsidP="00536D00">
      <w:pPr>
        <w:tabs>
          <w:tab w:val="left" w:pos="2100"/>
        </w:tabs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tab/>
        <w:t xml:space="preserve">                             «Детский сад № 15»</w:t>
      </w:r>
    </w:p>
    <w:p w:rsidR="00536D00" w:rsidRPr="00DE4A9E" w:rsidRDefault="00536D00" w:rsidP="00536D00">
      <w:pPr>
        <w:rPr>
          <w:rFonts w:ascii="Times New Roman" w:hAnsi="Times New Roman" w:cs="Times New Roman"/>
        </w:rPr>
      </w:pPr>
    </w:p>
    <w:p w:rsidR="00536D00" w:rsidRPr="00DE4A9E" w:rsidRDefault="00536D00" w:rsidP="00536D00">
      <w:pPr>
        <w:rPr>
          <w:rFonts w:ascii="Times New Roman" w:hAnsi="Times New Roman" w:cs="Times New Roman"/>
        </w:rPr>
      </w:pPr>
    </w:p>
    <w:p w:rsidR="00536D00" w:rsidRPr="00DE4A9E" w:rsidRDefault="00536D00" w:rsidP="00536D00">
      <w:pPr>
        <w:rPr>
          <w:rFonts w:ascii="Times New Roman" w:hAnsi="Times New Roman" w:cs="Times New Roman"/>
        </w:rPr>
      </w:pPr>
    </w:p>
    <w:p w:rsidR="00536D00" w:rsidRPr="00DE4A9E" w:rsidRDefault="00536D00" w:rsidP="00536D00">
      <w:pPr>
        <w:rPr>
          <w:rFonts w:ascii="Times New Roman" w:hAnsi="Times New Roman" w:cs="Times New Roman"/>
        </w:rPr>
      </w:pPr>
    </w:p>
    <w:p w:rsidR="00536D00" w:rsidRPr="00DE4A9E" w:rsidRDefault="00536D00" w:rsidP="00536D00">
      <w:pPr>
        <w:rPr>
          <w:rFonts w:ascii="Times New Roman" w:hAnsi="Times New Roman" w:cs="Times New Roman"/>
        </w:rPr>
      </w:pPr>
    </w:p>
    <w:p w:rsidR="00536D00" w:rsidRPr="00DE4A9E" w:rsidRDefault="00536D00" w:rsidP="00536D00">
      <w:pPr>
        <w:rPr>
          <w:rFonts w:ascii="Times New Roman" w:hAnsi="Times New Roman" w:cs="Times New Roman"/>
        </w:rPr>
      </w:pPr>
    </w:p>
    <w:p w:rsidR="00536D00" w:rsidRPr="00DE4A9E" w:rsidRDefault="00536D00" w:rsidP="00536D00">
      <w:pPr>
        <w:rPr>
          <w:rFonts w:ascii="Times New Roman" w:hAnsi="Times New Roman" w:cs="Times New Roman"/>
        </w:rPr>
      </w:pPr>
    </w:p>
    <w:p w:rsidR="00536D00" w:rsidRPr="00DE4A9E" w:rsidRDefault="00536D00" w:rsidP="00536D00">
      <w:pPr>
        <w:rPr>
          <w:rFonts w:ascii="Times New Roman" w:hAnsi="Times New Roman" w:cs="Times New Roman"/>
        </w:rPr>
      </w:pPr>
    </w:p>
    <w:p w:rsidR="00536D00" w:rsidRPr="00DE4A9E" w:rsidRDefault="00536D00" w:rsidP="00536D00">
      <w:pPr>
        <w:rPr>
          <w:rFonts w:ascii="Times New Roman" w:hAnsi="Times New Roman" w:cs="Times New Roman"/>
        </w:rPr>
      </w:pPr>
    </w:p>
    <w:p w:rsidR="00536D00" w:rsidRPr="00DE4A9E" w:rsidRDefault="00536D00" w:rsidP="00536D00">
      <w:pPr>
        <w:tabs>
          <w:tab w:val="left" w:pos="1320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DE4A9E">
        <w:rPr>
          <w:rFonts w:ascii="Times New Roman" w:hAnsi="Times New Roman" w:cs="Times New Roman"/>
          <w:sz w:val="40"/>
          <w:szCs w:val="40"/>
        </w:rPr>
        <w:t>Учим детей различать звуки речи</w:t>
      </w:r>
    </w:p>
    <w:p w:rsidR="00536D00" w:rsidRPr="00DE4A9E" w:rsidRDefault="00536D00" w:rsidP="00536D00">
      <w:pPr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  <w:sz w:val="36"/>
          <w:szCs w:val="36"/>
        </w:rPr>
        <w:t xml:space="preserve">                                       </w:t>
      </w:r>
      <w:r w:rsidRPr="00DE4A9E">
        <w:rPr>
          <w:rFonts w:ascii="Times New Roman" w:hAnsi="Times New Roman" w:cs="Times New Roman"/>
        </w:rPr>
        <w:t>(консультация для родителей)</w:t>
      </w:r>
    </w:p>
    <w:p w:rsidR="00536D00" w:rsidRPr="00DE4A9E" w:rsidRDefault="00536D00" w:rsidP="00536D00">
      <w:pPr>
        <w:rPr>
          <w:rFonts w:ascii="Times New Roman" w:hAnsi="Times New Roman" w:cs="Times New Roman"/>
          <w:sz w:val="36"/>
          <w:szCs w:val="36"/>
        </w:rPr>
      </w:pPr>
    </w:p>
    <w:p w:rsidR="00536D00" w:rsidRPr="00DE4A9E" w:rsidRDefault="00536D00" w:rsidP="00536D00">
      <w:pPr>
        <w:rPr>
          <w:rFonts w:ascii="Times New Roman" w:hAnsi="Times New Roman" w:cs="Times New Roman"/>
          <w:sz w:val="36"/>
          <w:szCs w:val="36"/>
        </w:rPr>
      </w:pPr>
    </w:p>
    <w:p w:rsidR="00536D00" w:rsidRPr="00DE4A9E" w:rsidRDefault="00536D00" w:rsidP="00536D00">
      <w:pPr>
        <w:tabs>
          <w:tab w:val="left" w:pos="5970"/>
        </w:tabs>
        <w:rPr>
          <w:rFonts w:ascii="Times New Roman" w:hAnsi="Times New Roman" w:cs="Times New Roman"/>
          <w:sz w:val="36"/>
          <w:szCs w:val="36"/>
        </w:rPr>
      </w:pPr>
      <w:r w:rsidRPr="00DE4A9E">
        <w:rPr>
          <w:rFonts w:ascii="Times New Roman" w:hAnsi="Times New Roman" w:cs="Times New Roman"/>
          <w:sz w:val="36"/>
          <w:szCs w:val="36"/>
        </w:rPr>
        <w:tab/>
      </w:r>
    </w:p>
    <w:p w:rsidR="00536D00" w:rsidRPr="00DE4A9E" w:rsidRDefault="00536D00" w:rsidP="00536D00">
      <w:pPr>
        <w:tabs>
          <w:tab w:val="left" w:pos="5970"/>
        </w:tabs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  <w:sz w:val="36"/>
          <w:szCs w:val="36"/>
        </w:rPr>
        <w:tab/>
      </w:r>
    </w:p>
    <w:p w:rsidR="00536D00" w:rsidRPr="00DE4A9E" w:rsidRDefault="00536D00" w:rsidP="00536D00">
      <w:pPr>
        <w:rPr>
          <w:rFonts w:ascii="Times New Roman" w:hAnsi="Times New Roman" w:cs="Times New Roman"/>
        </w:rPr>
      </w:pPr>
    </w:p>
    <w:p w:rsidR="00536D00" w:rsidRPr="00DE4A9E" w:rsidRDefault="00536D00" w:rsidP="00A71172">
      <w:pPr>
        <w:jc w:val="right"/>
        <w:rPr>
          <w:rFonts w:ascii="Times New Roman" w:hAnsi="Times New Roman" w:cs="Times New Roman"/>
        </w:rPr>
      </w:pPr>
    </w:p>
    <w:p w:rsidR="00E14855" w:rsidRPr="00DE4A9E" w:rsidRDefault="00536D00" w:rsidP="00A71172">
      <w:pPr>
        <w:tabs>
          <w:tab w:val="left" w:pos="6150"/>
        </w:tabs>
        <w:jc w:val="right"/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tab/>
        <w:t>Составлено :</w:t>
      </w:r>
    </w:p>
    <w:p w:rsidR="00536D00" w:rsidRPr="00DE4A9E" w:rsidRDefault="00536D00" w:rsidP="00A71172">
      <w:pPr>
        <w:tabs>
          <w:tab w:val="left" w:pos="6150"/>
        </w:tabs>
        <w:jc w:val="right"/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tab/>
        <w:t>учителем-логопедом</w:t>
      </w:r>
    </w:p>
    <w:p w:rsidR="00536D00" w:rsidRPr="00A71172" w:rsidRDefault="00A71172" w:rsidP="00A71172">
      <w:pPr>
        <w:tabs>
          <w:tab w:val="left" w:pos="6150"/>
        </w:tabs>
        <w:jc w:val="right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Плетенюк</w:t>
      </w:r>
      <w:proofErr w:type="spellEnd"/>
      <w:r>
        <w:rPr>
          <w:rFonts w:ascii="Times New Roman" w:hAnsi="Times New Roman" w:cs="Times New Roman"/>
        </w:rPr>
        <w:t xml:space="preserve"> Т.В.</w:t>
      </w:r>
    </w:p>
    <w:p w:rsidR="00536D00" w:rsidRPr="00DE4A9E" w:rsidRDefault="00536D00" w:rsidP="00536D00">
      <w:pPr>
        <w:tabs>
          <w:tab w:val="left" w:pos="6150"/>
        </w:tabs>
        <w:rPr>
          <w:rFonts w:ascii="Times New Roman" w:hAnsi="Times New Roman" w:cs="Times New Roman"/>
        </w:rPr>
      </w:pPr>
    </w:p>
    <w:p w:rsidR="00536D00" w:rsidRPr="00DE4A9E" w:rsidRDefault="00536D00" w:rsidP="00536D00">
      <w:pPr>
        <w:tabs>
          <w:tab w:val="left" w:pos="6150"/>
        </w:tabs>
        <w:rPr>
          <w:rFonts w:ascii="Times New Roman" w:hAnsi="Times New Roman" w:cs="Times New Roman"/>
        </w:rPr>
      </w:pPr>
    </w:p>
    <w:p w:rsidR="00536D00" w:rsidRPr="00DE4A9E" w:rsidRDefault="00536D00" w:rsidP="00536D00">
      <w:pPr>
        <w:tabs>
          <w:tab w:val="left" w:pos="6150"/>
        </w:tabs>
        <w:rPr>
          <w:rFonts w:ascii="Times New Roman" w:hAnsi="Times New Roman" w:cs="Times New Roman"/>
        </w:rPr>
      </w:pPr>
    </w:p>
    <w:p w:rsidR="00536D00" w:rsidRPr="00DE4A9E" w:rsidRDefault="00536D00" w:rsidP="00536D00">
      <w:pPr>
        <w:tabs>
          <w:tab w:val="left" w:pos="6150"/>
        </w:tabs>
        <w:rPr>
          <w:rFonts w:ascii="Times New Roman" w:hAnsi="Times New Roman" w:cs="Times New Roman"/>
        </w:rPr>
      </w:pPr>
    </w:p>
    <w:p w:rsidR="00536D00" w:rsidRDefault="00CD3948" w:rsidP="00536D00">
      <w:pPr>
        <w:tabs>
          <w:tab w:val="left" w:pos="6150"/>
        </w:tabs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t xml:space="preserve">                                                                  г. Чернушка  2009</w:t>
      </w:r>
    </w:p>
    <w:p w:rsidR="00A71172" w:rsidRPr="00DE4A9E" w:rsidRDefault="00A71172" w:rsidP="00536D00">
      <w:pPr>
        <w:tabs>
          <w:tab w:val="left" w:pos="6150"/>
        </w:tabs>
        <w:rPr>
          <w:rFonts w:ascii="Times New Roman" w:hAnsi="Times New Roman" w:cs="Times New Roman"/>
        </w:rPr>
      </w:pPr>
    </w:p>
    <w:p w:rsidR="00536D00" w:rsidRPr="00DE4A9E" w:rsidRDefault="00536D00" w:rsidP="00536D00">
      <w:pPr>
        <w:tabs>
          <w:tab w:val="left" w:pos="6150"/>
        </w:tabs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lastRenderedPageBreak/>
        <w:t xml:space="preserve">                                                                  Уважаемые родители !</w:t>
      </w:r>
    </w:p>
    <w:p w:rsidR="00536D00" w:rsidRPr="00DE4A9E" w:rsidRDefault="00536D00" w:rsidP="00536D00">
      <w:pPr>
        <w:tabs>
          <w:tab w:val="left" w:pos="6150"/>
        </w:tabs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t xml:space="preserve">Знаете ли вы , что одной из наиболее частых причин неправильного звукопроизношения является затруднение ребенка в различении фонем , ( или звуков речи) ,т. е. недостаточно сформированный фонематический слух. </w:t>
      </w:r>
    </w:p>
    <w:p w:rsidR="00AA2797" w:rsidRPr="00DE4A9E" w:rsidRDefault="00536D00" w:rsidP="00536D00">
      <w:pPr>
        <w:tabs>
          <w:tab w:val="left" w:pos="6150"/>
        </w:tabs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t>Умение сосредоточиться на звуке – очень важная особенность человека , без которой</w:t>
      </w:r>
      <w:r w:rsidR="00AA2797" w:rsidRPr="00DE4A9E">
        <w:rPr>
          <w:rFonts w:ascii="Times New Roman" w:hAnsi="Times New Roman" w:cs="Times New Roman"/>
        </w:rPr>
        <w:t xml:space="preserve"> нельзя научиться слышать и понимать речь – основное средство общения .</w:t>
      </w:r>
    </w:p>
    <w:p w:rsidR="00AA2797" w:rsidRPr="00DE4A9E" w:rsidRDefault="00AA2797" w:rsidP="00536D00">
      <w:pPr>
        <w:tabs>
          <w:tab w:val="left" w:pos="6150"/>
        </w:tabs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t xml:space="preserve">Маленький ребенок не умеет управлять своим слухом , не умеет </w:t>
      </w:r>
      <w:r w:rsidR="00536D00" w:rsidRPr="00DE4A9E">
        <w:rPr>
          <w:rFonts w:ascii="Times New Roman" w:hAnsi="Times New Roman" w:cs="Times New Roman"/>
        </w:rPr>
        <w:t xml:space="preserve"> </w:t>
      </w:r>
      <w:r w:rsidRPr="00DE4A9E">
        <w:rPr>
          <w:rFonts w:ascii="Times New Roman" w:hAnsi="Times New Roman" w:cs="Times New Roman"/>
        </w:rPr>
        <w:t>сравнивать звуки. Фонематический слух формируется постепенно и к 5-6 годам ребенок должен уметь различать акустически близкие речевые звуки. Но по ряду причин ( в том числе и из-за снижения физиологического слуха ) развитие этого процесса может задерживаться . Следствие этого – нарушенное произношение ребенком звуков русского языка.</w:t>
      </w:r>
    </w:p>
    <w:p w:rsidR="00536D00" w:rsidRPr="00DE4A9E" w:rsidRDefault="00AA2797" w:rsidP="00536D00">
      <w:pPr>
        <w:tabs>
          <w:tab w:val="left" w:pos="6150"/>
        </w:tabs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t xml:space="preserve">В чем же проявляется </w:t>
      </w:r>
      <w:proofErr w:type="spellStart"/>
      <w:r w:rsidRPr="00DE4A9E">
        <w:rPr>
          <w:rFonts w:ascii="Times New Roman" w:hAnsi="Times New Roman" w:cs="Times New Roman"/>
        </w:rPr>
        <w:t>несформированность</w:t>
      </w:r>
      <w:proofErr w:type="spellEnd"/>
      <w:r w:rsidRPr="00DE4A9E">
        <w:rPr>
          <w:rFonts w:ascii="Times New Roman" w:hAnsi="Times New Roman" w:cs="Times New Roman"/>
        </w:rPr>
        <w:t xml:space="preserve"> фонематического слуха ?</w:t>
      </w:r>
      <w:r w:rsidR="00F23D66" w:rsidRPr="00DE4A9E">
        <w:rPr>
          <w:rFonts w:ascii="Times New Roman" w:hAnsi="Times New Roman" w:cs="Times New Roman"/>
        </w:rPr>
        <w:t xml:space="preserve"> Ребенок как бы не улавливает различия в звучании сходных звуков ( С-З , С-Ш , Р-Л и т.п.), и слова типа МИШКА- МИСКА и ЛАК-РАК , отличающиеся друг от друга одним только звуком , воспринимаются ребенком как совершенно одинаковые . Если показать пары картинок на эти слова , ребенок не сможет сам назвать их, хотя при этом он хорошо понимает разницу в самом значении этих слов .</w:t>
      </w:r>
      <w:r w:rsidRPr="00DE4A9E">
        <w:rPr>
          <w:rFonts w:ascii="Times New Roman" w:hAnsi="Times New Roman" w:cs="Times New Roman"/>
        </w:rPr>
        <w:t xml:space="preserve"> </w:t>
      </w:r>
    </w:p>
    <w:p w:rsidR="00195F13" w:rsidRPr="00DE4A9E" w:rsidRDefault="00F23D66" w:rsidP="00536D00">
      <w:pPr>
        <w:tabs>
          <w:tab w:val="left" w:pos="6150"/>
        </w:tabs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t>Нарушенный фонематический слух особенно коварен тем , что с началом шко</w:t>
      </w:r>
      <w:r w:rsidR="00195F13" w:rsidRPr="00DE4A9E">
        <w:rPr>
          <w:rFonts w:ascii="Times New Roman" w:hAnsi="Times New Roman" w:cs="Times New Roman"/>
        </w:rPr>
        <w:t>льного обучения  имеющиеся в уст</w:t>
      </w:r>
      <w:r w:rsidRPr="00DE4A9E">
        <w:rPr>
          <w:rFonts w:ascii="Times New Roman" w:hAnsi="Times New Roman" w:cs="Times New Roman"/>
        </w:rPr>
        <w:t xml:space="preserve">ной речи </w:t>
      </w:r>
      <w:r w:rsidR="00195F13" w:rsidRPr="00DE4A9E">
        <w:rPr>
          <w:rFonts w:ascii="Times New Roman" w:hAnsi="Times New Roman" w:cs="Times New Roman"/>
        </w:rPr>
        <w:t>звуковые замены неизбежно начинают отражаться на письме : ребенок как говорит , так и напишет СУБА вместо  ШУБА .</w:t>
      </w:r>
    </w:p>
    <w:p w:rsidR="00195F13" w:rsidRPr="00DE4A9E" w:rsidRDefault="00195F13" w:rsidP="00536D00">
      <w:pPr>
        <w:tabs>
          <w:tab w:val="left" w:pos="6150"/>
        </w:tabs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t>Поэтому очень важно  своевременно выявить затруднения в различении на слух звуков речи и качественно устранить их .</w:t>
      </w:r>
    </w:p>
    <w:p w:rsidR="00195F13" w:rsidRPr="00DE4A9E" w:rsidRDefault="00195F13" w:rsidP="00536D00">
      <w:pPr>
        <w:tabs>
          <w:tab w:val="left" w:pos="6150"/>
        </w:tabs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t>С этим успешно могут справиться и родители , не являющиеся специалистами в области дефектологии , применяя приведенные ниже советы .</w:t>
      </w:r>
    </w:p>
    <w:p w:rsidR="006C66EC" w:rsidRPr="00DE4A9E" w:rsidRDefault="00195F13" w:rsidP="00536D00">
      <w:pPr>
        <w:tabs>
          <w:tab w:val="left" w:pos="6150"/>
        </w:tabs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t xml:space="preserve">Прежде всего , до ребенка нужно любыми возможными способами довести разницу в звучании смешиваемых  им в речи звуков .Легче всего это сделать , если сравнить речевые звуки со звуками окружающей среды :напр. , звук З –это писк комара ; Ж –жужжание жука ; С- свист воздуха , выходящего из насоса ; </w:t>
      </w:r>
      <w:r w:rsidR="006C66EC" w:rsidRPr="00DE4A9E">
        <w:rPr>
          <w:rFonts w:ascii="Times New Roman" w:hAnsi="Times New Roman" w:cs="Times New Roman"/>
        </w:rPr>
        <w:t xml:space="preserve">Ш –шипение змеи и т. п. </w:t>
      </w:r>
    </w:p>
    <w:p w:rsidR="00F23D66" w:rsidRPr="00DE4A9E" w:rsidRDefault="006C66EC" w:rsidP="00536D00">
      <w:pPr>
        <w:tabs>
          <w:tab w:val="left" w:pos="6150"/>
        </w:tabs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t xml:space="preserve">Далее , если ребенок пока произносит один более легкий звук ( напр., звук С ) и не может произносить сложный ( напр., Ш ) , то можно использовать следующие упражнения . Взрослый произносит изолированный звук  </w:t>
      </w:r>
      <w:r w:rsidR="00195F13" w:rsidRPr="00DE4A9E">
        <w:rPr>
          <w:rFonts w:ascii="Times New Roman" w:hAnsi="Times New Roman" w:cs="Times New Roman"/>
        </w:rPr>
        <w:t xml:space="preserve"> </w:t>
      </w:r>
      <w:r w:rsidRPr="00DE4A9E">
        <w:rPr>
          <w:rFonts w:ascii="Times New Roman" w:hAnsi="Times New Roman" w:cs="Times New Roman"/>
        </w:rPr>
        <w:t>(позже пары слов , отличающиеся одним звуком ) , то С , то Ш , после чего каждый раз спрашивает : «Что это :воздух свистит или змея шипит ?». После того , как ребенок уловит и усвоит различия в звучании звуков ,  можно предложить показывать на картинке названный взрослым предмет .</w:t>
      </w:r>
    </w:p>
    <w:p w:rsidR="006C66EC" w:rsidRPr="00DE4A9E" w:rsidRDefault="006C66EC" w:rsidP="00536D00">
      <w:pPr>
        <w:tabs>
          <w:tab w:val="left" w:pos="6150"/>
        </w:tabs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t>В случае , когда ребенок уже научился произносить сложный звук , ему предлагается самому наз</w:t>
      </w:r>
      <w:r w:rsidR="00814E2A" w:rsidRPr="00DE4A9E">
        <w:rPr>
          <w:rFonts w:ascii="Times New Roman" w:hAnsi="Times New Roman" w:cs="Times New Roman"/>
        </w:rPr>
        <w:t>ы</w:t>
      </w:r>
      <w:r w:rsidRPr="00DE4A9E">
        <w:rPr>
          <w:rFonts w:ascii="Times New Roman" w:hAnsi="Times New Roman" w:cs="Times New Roman"/>
        </w:rPr>
        <w:t xml:space="preserve">вать </w:t>
      </w:r>
      <w:r w:rsidR="00814E2A" w:rsidRPr="00DE4A9E">
        <w:rPr>
          <w:rFonts w:ascii="Times New Roman" w:hAnsi="Times New Roman" w:cs="Times New Roman"/>
        </w:rPr>
        <w:t xml:space="preserve">пары картинок , повторять за взрослым несложные скороговорки и </w:t>
      </w:r>
      <w:proofErr w:type="spellStart"/>
      <w:r w:rsidR="00814E2A" w:rsidRPr="00DE4A9E">
        <w:rPr>
          <w:rFonts w:ascii="Times New Roman" w:hAnsi="Times New Roman" w:cs="Times New Roman"/>
        </w:rPr>
        <w:t>чистоговорки</w:t>
      </w:r>
      <w:proofErr w:type="spellEnd"/>
      <w:r w:rsidR="00814E2A" w:rsidRPr="00DE4A9E">
        <w:rPr>
          <w:rFonts w:ascii="Times New Roman" w:hAnsi="Times New Roman" w:cs="Times New Roman"/>
        </w:rPr>
        <w:t xml:space="preserve"> , делить на 2 группы картинки со смешиваемыми звуками , придумывать с ними слова и т. п.Таким образом , ребенку нужно помочь ввести оба звука в повседневную речь путем поощрения правильного произношения .</w:t>
      </w:r>
    </w:p>
    <w:p w:rsidR="00814E2A" w:rsidRPr="00DE4A9E" w:rsidRDefault="00814E2A" w:rsidP="00536D00">
      <w:pPr>
        <w:tabs>
          <w:tab w:val="left" w:pos="6150"/>
        </w:tabs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t xml:space="preserve">Развивая умение различать  звуки речи , мы помогаем ребенку освоить звуковую систему родного языка , готовим его к усвоению грамоты , письменной речи и подготавливаем почву для полноценного  усвоения </w:t>
      </w:r>
      <w:r w:rsidR="00036939" w:rsidRPr="00DE4A9E">
        <w:rPr>
          <w:rFonts w:ascii="Times New Roman" w:hAnsi="Times New Roman" w:cs="Times New Roman"/>
        </w:rPr>
        <w:t xml:space="preserve"> школьной программы .</w:t>
      </w:r>
    </w:p>
    <w:p w:rsidR="00036939" w:rsidRPr="00DE4A9E" w:rsidRDefault="00036939" w:rsidP="00536D00">
      <w:pPr>
        <w:tabs>
          <w:tab w:val="left" w:pos="6150"/>
        </w:tabs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lastRenderedPageBreak/>
        <w:t xml:space="preserve">                                                              Желаем успехов !    </w:t>
      </w:r>
    </w:p>
    <w:p w:rsidR="00036939" w:rsidRPr="00DE4A9E" w:rsidRDefault="00036939" w:rsidP="00536D00">
      <w:pPr>
        <w:tabs>
          <w:tab w:val="left" w:pos="6150"/>
        </w:tabs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t xml:space="preserve"> </w:t>
      </w:r>
    </w:p>
    <w:p w:rsidR="00036939" w:rsidRPr="00DE4A9E" w:rsidRDefault="00036939" w:rsidP="00536D00">
      <w:pPr>
        <w:tabs>
          <w:tab w:val="left" w:pos="6150"/>
        </w:tabs>
        <w:rPr>
          <w:rFonts w:ascii="Times New Roman" w:hAnsi="Times New Roman" w:cs="Times New Roman"/>
        </w:rPr>
      </w:pPr>
    </w:p>
    <w:p w:rsidR="00036939" w:rsidRPr="00DE4A9E" w:rsidRDefault="00036939" w:rsidP="00536D00">
      <w:pPr>
        <w:tabs>
          <w:tab w:val="left" w:pos="6150"/>
        </w:tabs>
        <w:rPr>
          <w:rFonts w:ascii="Times New Roman" w:hAnsi="Times New Roman" w:cs="Times New Roman"/>
        </w:rPr>
      </w:pPr>
    </w:p>
    <w:p w:rsidR="00036939" w:rsidRPr="00DE4A9E" w:rsidRDefault="00036939" w:rsidP="00536D00">
      <w:pPr>
        <w:tabs>
          <w:tab w:val="left" w:pos="6150"/>
        </w:tabs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t xml:space="preserve"> Литература : </w:t>
      </w:r>
    </w:p>
    <w:p w:rsidR="00036939" w:rsidRPr="00DE4A9E" w:rsidRDefault="00036939" w:rsidP="00036939">
      <w:pPr>
        <w:tabs>
          <w:tab w:val="left" w:pos="6150"/>
        </w:tabs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t xml:space="preserve">1.Е.Н. </w:t>
      </w:r>
      <w:proofErr w:type="spellStart"/>
      <w:r w:rsidRPr="00DE4A9E">
        <w:rPr>
          <w:rFonts w:ascii="Times New Roman" w:hAnsi="Times New Roman" w:cs="Times New Roman"/>
        </w:rPr>
        <w:t>Краузе</w:t>
      </w:r>
      <w:proofErr w:type="spellEnd"/>
      <w:r w:rsidRPr="00DE4A9E">
        <w:rPr>
          <w:rFonts w:ascii="Times New Roman" w:hAnsi="Times New Roman" w:cs="Times New Roman"/>
        </w:rPr>
        <w:t xml:space="preserve"> «Логопедия» . «</w:t>
      </w:r>
      <w:proofErr w:type="spellStart"/>
      <w:r w:rsidRPr="00DE4A9E">
        <w:rPr>
          <w:rFonts w:ascii="Times New Roman" w:hAnsi="Times New Roman" w:cs="Times New Roman"/>
        </w:rPr>
        <w:t>Корона-принт</w:t>
      </w:r>
      <w:proofErr w:type="spellEnd"/>
      <w:r w:rsidRPr="00DE4A9E">
        <w:rPr>
          <w:rFonts w:ascii="Times New Roman" w:hAnsi="Times New Roman" w:cs="Times New Roman"/>
        </w:rPr>
        <w:t>» , 2002</w:t>
      </w:r>
    </w:p>
    <w:p w:rsidR="00036939" w:rsidRPr="00DE4A9E" w:rsidRDefault="00036939" w:rsidP="00036939">
      <w:pPr>
        <w:tabs>
          <w:tab w:val="left" w:pos="6150"/>
        </w:tabs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t xml:space="preserve">2.Л.Г. Парамонова «Упражнения для развития речи».СПб.: Дельта , 1998 </w:t>
      </w:r>
    </w:p>
    <w:p w:rsidR="00036939" w:rsidRPr="00DE4A9E" w:rsidRDefault="00036939" w:rsidP="00036939">
      <w:pPr>
        <w:rPr>
          <w:rFonts w:ascii="Times New Roman" w:hAnsi="Times New Roman" w:cs="Times New Roman"/>
        </w:rPr>
      </w:pPr>
    </w:p>
    <w:p w:rsidR="00036939" w:rsidRPr="00DE4A9E" w:rsidRDefault="00036939" w:rsidP="00036939">
      <w:pPr>
        <w:rPr>
          <w:rFonts w:ascii="Times New Roman" w:hAnsi="Times New Roman" w:cs="Times New Roman"/>
        </w:rPr>
      </w:pPr>
    </w:p>
    <w:p w:rsidR="00036939" w:rsidRPr="00DE4A9E" w:rsidRDefault="00036939" w:rsidP="00036939">
      <w:pPr>
        <w:rPr>
          <w:rFonts w:ascii="Times New Roman" w:hAnsi="Times New Roman" w:cs="Times New Roman"/>
        </w:rPr>
      </w:pPr>
    </w:p>
    <w:p w:rsidR="00036939" w:rsidRPr="00DE4A9E" w:rsidRDefault="00036939" w:rsidP="00036939">
      <w:pPr>
        <w:rPr>
          <w:rFonts w:ascii="Times New Roman" w:hAnsi="Times New Roman" w:cs="Times New Roman"/>
        </w:rPr>
      </w:pPr>
    </w:p>
    <w:p w:rsidR="00036939" w:rsidRPr="00DE4A9E" w:rsidRDefault="00036939" w:rsidP="00036939">
      <w:pPr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t xml:space="preserve">Согласовано </w:t>
      </w:r>
    </w:p>
    <w:p w:rsidR="00036939" w:rsidRPr="00DE4A9E" w:rsidRDefault="00036939" w:rsidP="00036939">
      <w:pPr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t xml:space="preserve">зам. зав. по ВОР </w:t>
      </w:r>
    </w:p>
    <w:p w:rsidR="00036939" w:rsidRPr="00DE4A9E" w:rsidRDefault="00036939" w:rsidP="00036939">
      <w:pPr>
        <w:rPr>
          <w:rFonts w:ascii="Times New Roman" w:hAnsi="Times New Roman" w:cs="Times New Roman"/>
        </w:rPr>
      </w:pPr>
      <w:r w:rsidRPr="00DE4A9E">
        <w:rPr>
          <w:rFonts w:ascii="Times New Roman" w:hAnsi="Times New Roman" w:cs="Times New Roman"/>
        </w:rPr>
        <w:t>Горшкова А. Г.</w:t>
      </w:r>
    </w:p>
    <w:sectPr w:rsidR="00036939" w:rsidRPr="00DE4A9E" w:rsidSect="004044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52B8" w:rsidRDefault="001352B8" w:rsidP="00536D00">
      <w:pPr>
        <w:spacing w:after="0" w:line="240" w:lineRule="auto"/>
      </w:pPr>
      <w:r>
        <w:separator/>
      </w:r>
    </w:p>
  </w:endnote>
  <w:endnote w:type="continuationSeparator" w:id="0">
    <w:p w:rsidR="001352B8" w:rsidRDefault="001352B8" w:rsidP="00536D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52B8" w:rsidRDefault="001352B8" w:rsidP="00536D00">
      <w:pPr>
        <w:spacing w:after="0" w:line="240" w:lineRule="auto"/>
      </w:pPr>
      <w:r>
        <w:separator/>
      </w:r>
    </w:p>
  </w:footnote>
  <w:footnote w:type="continuationSeparator" w:id="0">
    <w:p w:rsidR="001352B8" w:rsidRDefault="001352B8" w:rsidP="00536D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A42C98"/>
    <w:multiLevelType w:val="hybridMultilevel"/>
    <w:tmpl w:val="06567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6D00"/>
    <w:rsid w:val="00036939"/>
    <w:rsid w:val="001352B8"/>
    <w:rsid w:val="00195F13"/>
    <w:rsid w:val="00223D6F"/>
    <w:rsid w:val="004044B8"/>
    <w:rsid w:val="00505DB8"/>
    <w:rsid w:val="00536D00"/>
    <w:rsid w:val="006C66EC"/>
    <w:rsid w:val="007263EA"/>
    <w:rsid w:val="0077587D"/>
    <w:rsid w:val="00814E2A"/>
    <w:rsid w:val="00A71172"/>
    <w:rsid w:val="00AA2797"/>
    <w:rsid w:val="00CD3948"/>
    <w:rsid w:val="00DE4A9E"/>
    <w:rsid w:val="00EF6F8B"/>
    <w:rsid w:val="00F23D66"/>
    <w:rsid w:val="00F81D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4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36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36D00"/>
  </w:style>
  <w:style w:type="paragraph" w:styleId="a5">
    <w:name w:val="footer"/>
    <w:basedOn w:val="a"/>
    <w:link w:val="a6"/>
    <w:uiPriority w:val="99"/>
    <w:semiHidden/>
    <w:unhideWhenUsed/>
    <w:rsid w:val="00536D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36D00"/>
  </w:style>
  <w:style w:type="paragraph" w:styleId="a7">
    <w:name w:val="List Paragraph"/>
    <w:basedOn w:val="a"/>
    <w:uiPriority w:val="34"/>
    <w:qFormat/>
    <w:rsid w:val="000369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6BB54-F96F-4887-829D-CC29D3F9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572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Zver</dc:creator>
  <cp:keywords/>
  <dc:description/>
  <cp:lastModifiedBy>Александр</cp:lastModifiedBy>
  <cp:revision>6</cp:revision>
  <dcterms:created xsi:type="dcterms:W3CDTF">2009-05-18T17:28:00Z</dcterms:created>
  <dcterms:modified xsi:type="dcterms:W3CDTF">2016-10-04T17:28:00Z</dcterms:modified>
</cp:coreProperties>
</file>